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0401A" w14:textId="74143E8A" w:rsidR="00DC106D" w:rsidRDefault="00A53905">
      <w:pPr>
        <w:rPr>
          <w:b/>
          <w:bCs/>
        </w:rPr>
      </w:pPr>
      <w:r>
        <w:rPr>
          <w:b/>
          <w:bCs/>
        </w:rPr>
        <w:t xml:space="preserve">Santiago G </w:t>
      </w:r>
      <w:proofErr w:type="spellStart"/>
      <w:r>
        <w:rPr>
          <w:b/>
          <w:bCs/>
        </w:rPr>
        <w:t>Pascagaza</w:t>
      </w:r>
      <w:proofErr w:type="spellEnd"/>
    </w:p>
    <w:p w14:paraId="1791F940" w14:textId="252B787C" w:rsidR="00A53905" w:rsidRDefault="00A53905">
      <w:pPr>
        <w:rPr>
          <w:b/>
          <w:bCs/>
        </w:rPr>
      </w:pPr>
      <w:proofErr w:type="spellStart"/>
      <w:r w:rsidRPr="00A53905">
        <w:rPr>
          <w:b/>
          <w:bCs/>
        </w:rPr>
        <w:t>Angel</w:t>
      </w:r>
      <w:proofErr w:type="spellEnd"/>
      <w:r w:rsidRPr="00A53905">
        <w:rPr>
          <w:b/>
          <w:bCs/>
        </w:rPr>
        <w:t xml:space="preserve"> </w:t>
      </w:r>
      <w:r>
        <w:rPr>
          <w:b/>
          <w:bCs/>
        </w:rPr>
        <w:t>S</w:t>
      </w:r>
      <w:r w:rsidRPr="00A53905">
        <w:rPr>
          <w:b/>
          <w:bCs/>
        </w:rPr>
        <w:t xml:space="preserve">tephania </w:t>
      </w:r>
      <w:r>
        <w:rPr>
          <w:b/>
          <w:bCs/>
        </w:rPr>
        <w:t>U</w:t>
      </w:r>
      <w:r w:rsidRPr="00A53905">
        <w:rPr>
          <w:b/>
          <w:bCs/>
        </w:rPr>
        <w:t xml:space="preserve">rrego </w:t>
      </w:r>
    </w:p>
    <w:p w14:paraId="54DB5506" w14:textId="0E135AE0" w:rsidR="00A53905" w:rsidRDefault="00A53905">
      <w:pPr>
        <w:rPr>
          <w:b/>
          <w:bCs/>
        </w:rPr>
      </w:pPr>
      <w:r>
        <w:rPr>
          <w:b/>
          <w:bCs/>
        </w:rPr>
        <w:t>Jeniifer Michelle Colmenares</w:t>
      </w:r>
    </w:p>
    <w:p w14:paraId="0540C376" w14:textId="499AD021" w:rsidR="00A53905" w:rsidRDefault="00A53905" w:rsidP="00A53905">
      <w:pPr>
        <w:rPr>
          <w:b/>
          <w:bCs/>
        </w:rPr>
      </w:pPr>
      <w:r w:rsidRPr="00A53905">
        <w:rPr>
          <w:b/>
          <w:bCs/>
        </w:rPr>
        <w:t>Deivid Steven Cañón</w:t>
      </w:r>
    </w:p>
    <w:p w14:paraId="5C1ED776" w14:textId="7ECC5747" w:rsidR="00A53905" w:rsidRDefault="00A53905" w:rsidP="00A53905">
      <w:pPr>
        <w:rPr>
          <w:b/>
          <w:bCs/>
        </w:rPr>
      </w:pPr>
      <w:r>
        <w:rPr>
          <w:b/>
          <w:bCs/>
        </w:rPr>
        <w:t>Juan Esteban Paiva</w:t>
      </w:r>
    </w:p>
    <w:p w14:paraId="492228E6" w14:textId="77777777" w:rsidR="00A53905" w:rsidRDefault="00A53905" w:rsidP="00A53905">
      <w:pPr>
        <w:rPr>
          <w:b/>
          <w:bCs/>
        </w:rPr>
      </w:pPr>
    </w:p>
    <w:p w14:paraId="7B220977" w14:textId="2CA3975C" w:rsidR="00A53905" w:rsidRDefault="00A53905" w:rsidP="00A539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Explicación cambios en el código de la página principal</w:t>
      </w:r>
    </w:p>
    <w:p w14:paraId="08E00AF9" w14:textId="77777777" w:rsidR="00A53905" w:rsidRDefault="00A53905" w:rsidP="00A53905">
      <w:pPr>
        <w:rPr>
          <w:b/>
          <w:bCs/>
          <w:sz w:val="28"/>
          <w:szCs w:val="28"/>
        </w:rPr>
      </w:pPr>
    </w:p>
    <w:p w14:paraId="62C04F12" w14:textId="539F34DB" w:rsidR="00A53905" w:rsidRPr="004427CC" w:rsidRDefault="004427CC" w:rsidP="004427CC">
      <w:pPr>
        <w:pStyle w:val="Prrafodelista"/>
        <w:numPr>
          <w:ilvl w:val="0"/>
          <w:numId w:val="1"/>
        </w:numPr>
        <w:jc w:val="left"/>
        <w:rPr>
          <w:b/>
          <w:bCs/>
          <w:sz w:val="28"/>
          <w:szCs w:val="28"/>
        </w:rPr>
      </w:pPr>
      <w:r>
        <w:t>B</w:t>
      </w:r>
      <w:r w:rsidRPr="004427CC">
        <w:t>otón circular con un efecto animado interno</w:t>
      </w:r>
      <w:r>
        <w:t>. Lo que hace es ampliarse y cambiar de color al botón.</w:t>
      </w:r>
      <w:r w:rsidR="00A53905" w:rsidRPr="004427CC">
        <w:rPr>
          <w:b/>
          <w:bCs/>
          <w:sz w:val="28"/>
          <w:szCs w:val="28"/>
        </w:rPr>
        <w:t xml:space="preserve">  </w:t>
      </w:r>
    </w:p>
    <w:p w14:paraId="3736AF0A" w14:textId="77777777" w:rsidR="004427CC" w:rsidRDefault="004427CC" w:rsidP="004427CC">
      <w:r w:rsidRPr="00A53905">
        <w:rPr>
          <w:b/>
          <w:bCs/>
          <w:sz w:val="28"/>
          <w:szCs w:val="28"/>
        </w:rPr>
        <w:drawing>
          <wp:inline distT="0" distB="0" distL="0" distR="0" wp14:anchorId="18E59CE9" wp14:editId="3BC142B4">
            <wp:extent cx="2449840" cy="2125980"/>
            <wp:effectExtent l="0" t="0" r="7620" b="7620"/>
            <wp:docPr id="12614974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97405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4274" cy="212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9EFC9" w14:textId="0028C5BE" w:rsidR="004427CC" w:rsidRDefault="004427CC" w:rsidP="004427CC">
      <w:r>
        <w:t>Los cambios que se hicieron en el HTML fue agregar un CSS que ya trae los iconos integrados y que permite cambiar el color de línea de los iconos, entonces se reemplazaron, y ya no se usan las imágenes sino el CSS.</w:t>
      </w:r>
    </w:p>
    <w:p w14:paraId="0AB59503" w14:textId="26413009" w:rsidR="004427CC" w:rsidRPr="00A53905" w:rsidRDefault="004427CC" w:rsidP="004427CC">
      <w:r>
        <w:t>También se le pone una misma clase padre a todos llamado ICON, para poder modificarlo en el CSS.</w:t>
      </w:r>
    </w:p>
    <w:p w14:paraId="7ED744DE" w14:textId="77777777" w:rsidR="004427CC" w:rsidRDefault="004427CC" w:rsidP="00A53905">
      <w:pPr>
        <w:rPr>
          <w:b/>
          <w:bCs/>
          <w:sz w:val="28"/>
          <w:szCs w:val="28"/>
        </w:rPr>
      </w:pPr>
    </w:p>
    <w:p w14:paraId="2E82777A" w14:textId="75575A6A" w:rsidR="00A53905" w:rsidRDefault="00A53905" w:rsidP="00A53905">
      <w:pPr>
        <w:rPr>
          <w:b/>
          <w:bCs/>
          <w:sz w:val="28"/>
          <w:szCs w:val="28"/>
        </w:rPr>
      </w:pPr>
      <w:r w:rsidRPr="00A53905">
        <w:rPr>
          <w:b/>
          <w:bCs/>
          <w:sz w:val="28"/>
          <w:szCs w:val="28"/>
        </w:rPr>
        <w:lastRenderedPageBreak/>
        <w:drawing>
          <wp:inline distT="0" distB="0" distL="0" distR="0" wp14:anchorId="33348EB8" wp14:editId="67B37663">
            <wp:extent cx="3223260" cy="8258810"/>
            <wp:effectExtent l="0" t="0" r="0" b="8890"/>
            <wp:docPr id="16646725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72558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326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25F6" w14:textId="2B6B1462" w:rsidR="00A53905" w:rsidRDefault="004427CC" w:rsidP="00A53905">
      <w:r>
        <w:lastRenderedPageBreak/>
        <w:t>Lo que hace básicamente este código</w:t>
      </w:r>
      <w:r w:rsidR="004513D6">
        <w:t>, es crear una interacción para los iconos donde pasan de blanco a negro y se hace 1.2 veces más grandes,</w:t>
      </w:r>
      <w:r>
        <w:t xml:space="preserve"> </w:t>
      </w:r>
      <w:r w:rsidR="004513D6">
        <w:t xml:space="preserve">también </w:t>
      </w:r>
      <w:r>
        <w:t>crea un pequeño circulo al 50% del tamaño del botón original, y lo deja fuera de escena,</w:t>
      </w:r>
      <w:r w:rsidR="004513D6">
        <w:t xml:space="preserve"> luego se crea una interacción para este circulo donde al acercar el </w:t>
      </w:r>
      <w:proofErr w:type="gramStart"/>
      <w:r w:rsidR="004513D6">
        <w:t>mouse</w:t>
      </w:r>
      <w:proofErr w:type="gramEnd"/>
      <w:r w:rsidR="004513D6">
        <w:t xml:space="preserve"> al botón, el círculo aparece directamente en el centro del botón y se expande en un plazo de 0.2 segundos, cubriendo en su totalidad al botón y cambiándolo de color.</w:t>
      </w:r>
      <w:r w:rsidR="004513D6">
        <w:br/>
      </w:r>
      <w:r w:rsidR="004513D6">
        <w:br/>
        <w:t>Entonces al acercar el mouse, el icono se agranda y cambia de color de blanco y negro, y el fondo cambia con una pequeña animación de un círculo haciéndose más grande.</w:t>
      </w:r>
      <w:r>
        <w:t xml:space="preserve"> </w:t>
      </w:r>
    </w:p>
    <w:p w14:paraId="176A79C2" w14:textId="77777777" w:rsidR="004513D6" w:rsidRDefault="004513D6" w:rsidP="00A53905"/>
    <w:p w14:paraId="7480D22B" w14:textId="094AA8D0" w:rsidR="004513D6" w:rsidRDefault="004513D6" w:rsidP="004513D6">
      <w:pPr>
        <w:pStyle w:val="Prrafodelista"/>
        <w:numPr>
          <w:ilvl w:val="0"/>
          <w:numId w:val="1"/>
        </w:numPr>
      </w:pPr>
      <w:r>
        <w:t>Animación encuadre de artista con un borde verde.</w:t>
      </w:r>
    </w:p>
    <w:p w14:paraId="58333933" w14:textId="439BB41D" w:rsidR="004513D6" w:rsidRDefault="004513D6" w:rsidP="004513D6">
      <w:r w:rsidRPr="004513D6">
        <w:drawing>
          <wp:inline distT="0" distB="0" distL="0" distR="0" wp14:anchorId="47599CF8" wp14:editId="7F32ABA8">
            <wp:extent cx="3627120" cy="3642305"/>
            <wp:effectExtent l="0" t="0" r="0" b="0"/>
            <wp:docPr id="3296241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24147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4615" cy="364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024F" w14:textId="54CDF471" w:rsidR="004513D6" w:rsidRDefault="004513D6" w:rsidP="004513D6">
      <w:r>
        <w:t xml:space="preserve">Se creo una nueva clase </w:t>
      </w:r>
      <w:proofErr w:type="spellStart"/>
      <w:r>
        <w:t>Ima</w:t>
      </w:r>
      <w:proofErr w:type="spellEnd"/>
      <w:r>
        <w:t>-Art, para poder encerrar nada más la imagen y que el encuadre solo modifique esa imagen. Y no el texto que esta abajo.</w:t>
      </w:r>
    </w:p>
    <w:p w14:paraId="57571770" w14:textId="3BE95566" w:rsidR="00435D39" w:rsidRDefault="00435D39" w:rsidP="004513D6">
      <w:r w:rsidRPr="00435D39">
        <w:lastRenderedPageBreak/>
        <w:drawing>
          <wp:inline distT="0" distB="0" distL="0" distR="0" wp14:anchorId="017DFBA8" wp14:editId="093F2CB5">
            <wp:extent cx="3620005" cy="8106906"/>
            <wp:effectExtent l="0" t="0" r="0" b="8890"/>
            <wp:docPr id="4321155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15514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810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E148" w14:textId="75F7B59F" w:rsidR="00435D39" w:rsidRDefault="00435D39" w:rsidP="004513D6">
      <w:r>
        <w:lastRenderedPageBreak/>
        <w:t xml:space="preserve">Lo que hace el CSS es darle el tamaño a la imagen, y crear una animación con Hover para que se agrande un poco cuando se le pase el </w:t>
      </w:r>
      <w:proofErr w:type="gramStart"/>
      <w:r>
        <w:t>mouse</w:t>
      </w:r>
      <w:proofErr w:type="gramEnd"/>
      <w:r>
        <w:t xml:space="preserve"> por encima, después tenemos las partes de </w:t>
      </w:r>
      <w:proofErr w:type="spellStart"/>
      <w:r>
        <w:t>Before</w:t>
      </w:r>
      <w:proofErr w:type="spellEnd"/>
      <w:r>
        <w:t xml:space="preserve"> y After, que sirven para que a la imagen se le cree un marco tomando proporciones de la imagen. Luego el Hover de cada una hace que esta sea animada, a lo que me refiero es que anima el borde poco a poco, primero con el </w:t>
      </w:r>
      <w:proofErr w:type="spellStart"/>
      <w:r>
        <w:t>before</w:t>
      </w:r>
      <w:proofErr w:type="spellEnd"/>
      <w:r>
        <w:t xml:space="preserve"> donde crea la línea de arriba y la de abajo, esto se hizo cambiando en la animación </w:t>
      </w:r>
      <w:proofErr w:type="spellStart"/>
      <w:proofErr w:type="gramStart"/>
      <w:r>
        <w:t>ScaleX</w:t>
      </w:r>
      <w:proofErr w:type="spellEnd"/>
      <w:r>
        <w:t>(</w:t>
      </w:r>
      <w:proofErr w:type="gramEnd"/>
      <w:r>
        <w:t xml:space="preserve">0) a </w:t>
      </w:r>
      <w:proofErr w:type="spellStart"/>
      <w:proofErr w:type="gramStart"/>
      <w:r>
        <w:t>ScaleX</w:t>
      </w:r>
      <w:proofErr w:type="spellEnd"/>
      <w:r>
        <w:t>(</w:t>
      </w:r>
      <w:proofErr w:type="gramEnd"/>
      <w:r>
        <w:t>1). Después va el After que hace lo mismo, pero con derecha e izquierda y espera 0.5 segundos para empezar.</w:t>
      </w:r>
    </w:p>
    <w:p w14:paraId="2EC685A5" w14:textId="77777777" w:rsidR="00435D39" w:rsidRDefault="00435D39" w:rsidP="004513D6"/>
    <w:p w14:paraId="0DDB5F0D" w14:textId="1B80115F" w:rsidR="00435D39" w:rsidRDefault="00435D39" w:rsidP="00435D39">
      <w:pPr>
        <w:pStyle w:val="Prrafodelista"/>
        <w:numPr>
          <w:ilvl w:val="0"/>
          <w:numId w:val="1"/>
        </w:numPr>
      </w:pPr>
      <w:r>
        <w:t>Fondo animado</w:t>
      </w:r>
    </w:p>
    <w:p w14:paraId="472840BA" w14:textId="7871F586" w:rsidR="00435D39" w:rsidRDefault="00435D39" w:rsidP="00435D39">
      <w:r w:rsidRPr="00435D39">
        <w:drawing>
          <wp:inline distT="0" distB="0" distL="0" distR="0" wp14:anchorId="46E50CD1" wp14:editId="7255835A">
            <wp:extent cx="3634740" cy="3961694"/>
            <wp:effectExtent l="0" t="0" r="3810" b="1270"/>
            <wp:docPr id="39073047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30477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8019" cy="396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23E4" w14:textId="0DB8F458" w:rsidR="00435D39" w:rsidRDefault="00A02A9F" w:rsidP="00435D39">
      <w:r>
        <w:t xml:space="preserve">Lo que hace es crear un fondo animado, asigna un color con el radial </w:t>
      </w:r>
      <w:proofErr w:type="spellStart"/>
      <w:r>
        <w:t>randiant</w:t>
      </w:r>
      <w:proofErr w:type="spellEnd"/>
      <w:r>
        <w:t>, en forma circulas tomando colores verdes y azules claritos. Se amplia al 250% para que el efecto de animación se note, luego ya viene la animación durante 18 segundo, la posición varia de 0 a su máximo, y luego se devuelve.</w:t>
      </w:r>
    </w:p>
    <w:p w14:paraId="277C4A24" w14:textId="33588A3A" w:rsidR="00A02A9F" w:rsidRPr="00A02A9F" w:rsidRDefault="00A02A9F" w:rsidP="00435D39">
      <w:pPr>
        <w:rPr>
          <w:u w:val="single"/>
        </w:rPr>
      </w:pPr>
      <w:r>
        <w:t xml:space="preserve">Luego con el </w:t>
      </w:r>
      <w:proofErr w:type="spellStart"/>
      <w:r>
        <w:t>before</w:t>
      </w:r>
      <w:proofErr w:type="spellEnd"/>
      <w:r>
        <w:t xml:space="preserve"> se crea una capa aparte donde se mete un efecto de difuminado, y el z-</w:t>
      </w:r>
      <w:proofErr w:type="spellStart"/>
      <w:r>
        <w:t>index</w:t>
      </w:r>
      <w:proofErr w:type="spellEnd"/>
      <w:r>
        <w:t xml:space="preserve"> -1, es para que se ponga en la parte de atrás y no adelante.</w:t>
      </w:r>
    </w:p>
    <w:sectPr w:rsidR="00A02A9F" w:rsidRPr="00A02A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84269"/>
    <w:multiLevelType w:val="hybridMultilevel"/>
    <w:tmpl w:val="4318746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1763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905"/>
    <w:rsid w:val="00271586"/>
    <w:rsid w:val="00435D39"/>
    <w:rsid w:val="004427CC"/>
    <w:rsid w:val="004513D6"/>
    <w:rsid w:val="00547B08"/>
    <w:rsid w:val="0082296D"/>
    <w:rsid w:val="00A02A9F"/>
    <w:rsid w:val="00A04DBB"/>
    <w:rsid w:val="00A53905"/>
    <w:rsid w:val="00DC1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422D4"/>
  <w15:chartTrackingRefBased/>
  <w15:docId w15:val="{B2669235-2921-47D2-8BA5-3EB9C2018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B08"/>
    <w:pPr>
      <w:spacing w:after="120" w:line="24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547B08"/>
    <w:pPr>
      <w:keepNext/>
      <w:keepLines/>
      <w:pageBreakBefore/>
      <w:jc w:val="center"/>
      <w:outlineLvl w:val="0"/>
    </w:pPr>
    <w:rPr>
      <w:rFonts w:eastAsiaTheme="majorEastAsia" w:cstheme="majorBidi"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7B08"/>
    <w:pPr>
      <w:keepNext/>
      <w:keepLines/>
      <w:outlineLvl w:val="1"/>
    </w:pPr>
    <w:rPr>
      <w:rFonts w:eastAsiaTheme="majorEastAsia" w:cstheme="majorBidi"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7B08"/>
    <w:pPr>
      <w:keepNext/>
      <w:keepLines/>
      <w:outlineLvl w:val="2"/>
    </w:pPr>
    <w:rPr>
      <w:rFonts w:eastAsiaTheme="majorEastAsia" w:cstheme="majorBidi"/>
      <w:color w:val="000000" w:themeColor="text1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39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39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39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39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390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390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7B08"/>
    <w:rPr>
      <w:rFonts w:ascii="Arial" w:eastAsiaTheme="majorEastAsia" w:hAnsi="Arial" w:cstheme="majorBidi"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47B08"/>
    <w:rPr>
      <w:rFonts w:ascii="Arial" w:eastAsiaTheme="majorEastAsia" w:hAnsi="Arial" w:cstheme="majorBidi"/>
      <w:color w:val="000000" w:themeColor="text1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7B08"/>
    <w:rPr>
      <w:rFonts w:ascii="Arial" w:eastAsiaTheme="majorEastAsia" w:hAnsi="Arial" w:cstheme="majorBidi"/>
      <w:color w:val="000000" w:themeColor="text1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39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39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39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39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39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39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39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3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390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3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39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3905"/>
    <w:rPr>
      <w:rFonts w:ascii="Arial" w:hAnsi="Arial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39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39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3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3905"/>
    <w:rPr>
      <w:rFonts w:ascii="Arial" w:hAnsi="Arial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39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322</Words>
  <Characters>2220</Characters>
  <Application>Microsoft Office Word</Application>
  <DocSecurity>0</DocSecurity>
  <Lines>170</Lines>
  <Paragraphs>181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Esteban Paiva Gallego</dc:creator>
  <cp:keywords/>
  <dc:description/>
  <cp:lastModifiedBy>Juan Esteban Paiva Gallego</cp:lastModifiedBy>
  <cp:revision>1</cp:revision>
  <dcterms:created xsi:type="dcterms:W3CDTF">2026-02-27T20:44:00Z</dcterms:created>
  <dcterms:modified xsi:type="dcterms:W3CDTF">2026-02-27T21:34:00Z</dcterms:modified>
</cp:coreProperties>
</file>