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de Control de Calidad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SICPA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Versión # 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w:t>
      </w:r>
      <w:r w:rsidDel="00000000" w:rsidR="00000000" w:rsidRPr="00000000">
        <w:rPr>
          <w:rFonts w:ascii="Calibri" w:cs="Calibri" w:eastAsia="Calibri" w:hAnsi="Calibri"/>
          <w:sz w:val="24"/>
          <w:szCs w:val="24"/>
          <w:rtl w:val="0"/>
        </w:rPr>
        <w:t xml:space="preserve">Agosto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 202</w:t>
      </w:r>
      <w:r w:rsidDel="00000000" w:rsidR="00000000" w:rsidRPr="00000000">
        <w:rPr>
          <w:rFonts w:ascii="Calibri" w:cs="Calibri" w:eastAsia="Calibri" w:hAnsi="Calibri"/>
          <w:sz w:val="24"/>
          <w:szCs w:val="24"/>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Inicio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Control de Documentos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832.0" w:type="dxa"/>
        <w:jc w:val="left"/>
        <w:tblInd w:w="-5.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767"/>
        <w:gridCol w:w="2042"/>
        <w:gridCol w:w="2023"/>
        <w:tblGridChange w:id="0">
          <w:tblGrid>
            <w:gridCol w:w="4767"/>
            <w:gridCol w:w="2042"/>
            <w:gridCol w:w="2023"/>
          </w:tblGrid>
        </w:tblGridChange>
      </w:tblGrid>
      <w:tr>
        <w:trPr>
          <w:cantSplit w:val="1"/>
          <w:tblHeader w:val="1"/>
        </w:trPr>
        <w:tc>
          <w:tcPr>
            <w:gridSpan w:val="2"/>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NOMBRE DEL ARCHIVO</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ID DEL DOCUMENTO</w:t>
            </w:r>
          </w:p>
        </w:tc>
      </w:tr>
      <w:tr>
        <w:trPr>
          <w:cantSplit w:val="1"/>
          <w:trHeight w:val="720" w:hRule="atLeast"/>
          <w:tblHeader w:val="0"/>
        </w:trPr>
        <w:tc>
          <w:tcPr>
            <w:gridSpan w:val="2"/>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SICPA</w:t>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1</w:t>
            </w:r>
          </w:p>
        </w:tc>
      </w:tr>
      <w:tr>
        <w:trPr>
          <w:cantSplit w:val="1"/>
          <w:tblHeader w:val="1"/>
        </w:trPr>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PROPIETARIO DEL DOCUMENTO</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EMISIÓN</w:t>
            </w:r>
          </w:p>
        </w:tc>
        <w:tc>
          <w:tcPr>
            <w:tcBorders>
              <w:top w:color="a6a6a6" w:space="0" w:sz="4" w:val="single"/>
              <w:left w:color="a6a6a6" w:space="0" w:sz="4" w:val="single"/>
              <w:bottom w:color="bfbfbf" w:space="0" w:sz="4" w:val="single"/>
              <w:right w:color="a6a6a6" w:space="0" w:sz="4" w:val="single"/>
            </w:tcBorders>
            <w:shd w:fill="d9d9d9" w:val="clear"/>
            <w:vAlign w:val="bottom"/>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ÚLTIMO GUARDADO</w:t>
            </w:r>
          </w:p>
        </w:tc>
      </w:tr>
      <w:tr>
        <w:trPr>
          <w:cantSplit w:val="1"/>
          <w:trHeight w:val="720" w:hRule="atLeast"/>
          <w:tblHeader w:val="0"/>
        </w:trPr>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Santiago José Riola</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Juan Esteban Peraza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Camilo Pinzon Izaquita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sz w:val="20"/>
                <w:szCs w:val="20"/>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2</w:t>
            </w:r>
            <w:r w:rsidDel="00000000" w:rsidR="00000000" w:rsidRPr="00000000">
              <w:rPr>
                <w:sz w:val="20"/>
                <w:szCs w:val="20"/>
                <w:rtl w:val="0"/>
              </w:rPr>
              <w:t xml:space="preserve">8</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07</w:t>
            </w: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7f7f7"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06/08/2025</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Historial de Versiones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80.0" w:type="dxa"/>
        <w:jc w:val="left"/>
        <w:tblLayout w:type="fixed"/>
        <w:tblLook w:val="0400"/>
      </w:tblPr>
      <w:tblGrid>
        <w:gridCol w:w="1039"/>
        <w:gridCol w:w="2860"/>
        <w:gridCol w:w="3861"/>
        <w:gridCol w:w="1320"/>
        <w:tblGridChange w:id="0">
          <w:tblGrid>
            <w:gridCol w:w="1039"/>
            <w:gridCol w:w="2860"/>
            <w:gridCol w:w="3861"/>
            <w:gridCol w:w="13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0" w:val="nil"/>
            </w:tcBorders>
            <w:shd w:fill="d9d9d9" w:val="cle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VERSIÓN</w:t>
            </w:r>
          </w:p>
        </w:tc>
        <w:tc>
          <w:tcPr>
            <w:tcBorders>
              <w:top w:color="000000" w:space="0" w:sz="8" w:val="single"/>
              <w:left w:color="000000" w:space="0" w:sz="8" w:val="single"/>
              <w:bottom w:color="000000" w:space="0" w:sz="8" w:val="single"/>
              <w:right w:color="000000" w:space="0" w:sz="0" w:val="nil"/>
            </w:tcBorders>
            <w:shd w:fill="d9d9d9"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FECHA DE REVISIÓN</w:t>
            </w:r>
          </w:p>
        </w:tc>
        <w:tc>
          <w:tcPr>
            <w:tcBorders>
              <w:top w:color="000000" w:space="0" w:sz="8" w:val="single"/>
              <w:left w:color="000000" w:space="0" w:sz="8" w:val="single"/>
              <w:bottom w:color="000000" w:space="0" w:sz="8" w:val="single"/>
              <w:right w:color="000000" w:space="0" w:sz="8" w:val="single"/>
            </w:tcBorders>
            <w:shd w:fill="d9d9d9" w:val="clear"/>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DESCRIPCIÓN DEL CAMBIO</w:t>
            </w:r>
          </w:p>
        </w:tc>
        <w:tc>
          <w:tcPr>
            <w:tcBorders>
              <w:top w:color="000000" w:space="0" w:sz="8" w:val="single"/>
              <w:left w:color="000000" w:space="0" w:sz="0" w:val="nil"/>
              <w:bottom w:color="000000" w:space="0" w:sz="8" w:val="single"/>
              <w:right w:color="000000" w:space="0" w:sz="8" w:val="single"/>
            </w:tcBorders>
            <w:shd w:fill="d9d9d9"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1"/>
                <w:i w:val="0"/>
                <w:smallCaps w:val="0"/>
                <w:strike w:val="0"/>
                <w:color w:val="000000"/>
                <w:sz w:val="16"/>
                <w:szCs w:val="16"/>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6"/>
                <w:szCs w:val="16"/>
                <w:u w:val="none"/>
                <w:shd w:fill="auto" w:val="clear"/>
                <w:vertAlign w:val="baseline"/>
                <w:rtl w:val="0"/>
              </w:rPr>
              <w:t xml:space="preserve">AUTOR</w:t>
            </w:r>
          </w:p>
        </w:tc>
      </w:tr>
      <w:tr>
        <w:trPr>
          <w:cantSplit w:val="0"/>
          <w:trHeight w:val="9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af88ecc4</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09, 2025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mallCaps w:val="0"/>
                <w:strike w:val="0"/>
                <w:sz w:val="20"/>
                <w:szCs w:val="20"/>
                <w:shd w:fill="auto" w:val="clear"/>
                <w:vertAlign w:val="baseline"/>
              </w:rPr>
            </w:pPr>
            <w:hyperlink r:id="rId7">
              <w:r w:rsidDel="00000000" w:rsidR="00000000" w:rsidRPr="00000000">
                <w:rPr>
                  <w:sz w:val="20"/>
                  <w:szCs w:val="20"/>
                  <w:rtl w:val="0"/>
                </w:rPr>
                <w:t xml:space="preserve">Merge branch 'frontend/home' into 'develop'</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Juan peraza</w:t>
            </w:r>
            <w:r w:rsidDel="00000000" w:rsidR="00000000" w:rsidRPr="00000000">
              <w:rPr>
                <w:rtl w:val="0"/>
              </w:rPr>
            </w:r>
          </w:p>
        </w:tc>
      </w:tr>
      <w:tr>
        <w:trPr>
          <w:cantSplit w:val="0"/>
          <w:trHeight w:val="630"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8e987a1a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08, 2025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i w:val="0"/>
                <w:smallCaps w:val="0"/>
                <w:strike w:val="0"/>
                <w:sz w:val="20"/>
                <w:szCs w:val="20"/>
                <w:shd w:fill="auto" w:val="clear"/>
                <w:vertAlign w:val="baseline"/>
              </w:rPr>
            </w:pPr>
            <w:hyperlink r:id="rId8">
              <w:r w:rsidDel="00000000" w:rsidR="00000000" w:rsidRPr="00000000">
                <w:rPr>
                  <w:sz w:val="20"/>
                  <w:szCs w:val="20"/>
                  <w:rtl w:val="0"/>
                </w:rPr>
                <w:t xml:space="preserve">Merge branch 'feature/receipts' into 'main'</w:t>
              </w:r>
            </w:hyperlink>
            <w:r w:rsidDel="00000000" w:rsidR="00000000" w:rsidRPr="00000000">
              <w:rPr>
                <w:sz w:val="20"/>
                <w:szCs w:val="20"/>
                <w:rtl w:val="0"/>
              </w:rPr>
              <w:t xml:space="preserve">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Juan Peraza</w:t>
            </w:r>
            <w:r w:rsidDel="00000000" w:rsidR="00000000" w:rsidRPr="00000000">
              <w:rPr>
                <w:rtl w:val="0"/>
              </w:rPr>
            </w:r>
          </w:p>
        </w:tc>
      </w:tr>
      <w:tr>
        <w:trPr>
          <w:cantSplit w:val="0"/>
          <w:trHeight w:val="3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fdb4df4a </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08, 2025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sz w:val="20"/>
                <w:szCs w:val="20"/>
                <w:shd w:fill="auto" w:val="clear"/>
                <w:vertAlign w:val="baseline"/>
              </w:rPr>
            </w:pPr>
            <w:hyperlink r:id="rId9">
              <w:r w:rsidDel="00000000" w:rsidR="00000000" w:rsidRPr="00000000">
                <w:rPr>
                  <w:sz w:val="20"/>
                  <w:szCs w:val="20"/>
                  <w:rtl w:val="0"/>
                </w:rPr>
                <w:t xml:space="preserve">Wompi integrado correctamente - ordenes generadas y facturadas por maia | faltan validaciones</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Juan peraza</w:t>
            </w:r>
            <w:r w:rsidDel="00000000" w:rsidR="00000000" w:rsidRPr="00000000">
              <w:rPr>
                <w:rtl w:val="0"/>
              </w:rPr>
            </w:r>
          </w:p>
        </w:tc>
      </w:tr>
      <w:tr>
        <w:trPr>
          <w:cantSplit w:val="0"/>
          <w:trHeight w:val="915"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sz w:val="20"/>
                <w:szCs w:val="20"/>
              </w:rPr>
            </w:pPr>
            <w:r w:rsidDel="00000000" w:rsidR="00000000" w:rsidRPr="00000000">
              <w:rPr>
                <w:sz w:val="20"/>
                <w:szCs w:val="20"/>
                <w:rtl w:val="0"/>
              </w:rPr>
              <w:t xml:space="preserve">7208de3</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08, 2025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sz w:val="20"/>
                <w:szCs w:val="20"/>
                <w:shd w:fill="auto" w:val="clear"/>
                <w:vertAlign w:val="baseline"/>
              </w:rPr>
            </w:pPr>
            <w:hyperlink r:id="rId10">
              <w:r w:rsidDel="00000000" w:rsidR="00000000" w:rsidRPr="00000000">
                <w:rPr>
                  <w:sz w:val="20"/>
                  <w:szCs w:val="20"/>
                  <w:rtl w:val="0"/>
                </w:rPr>
                <w:t xml:space="preserve">Cambios frontend</w:t>
              </w:r>
            </w:hyperlink>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Camilo Pinzon</w:t>
            </w:r>
            <w:r w:rsidDel="00000000" w:rsidR="00000000" w:rsidRPr="00000000">
              <w:rPr>
                <w:rtl w:val="0"/>
              </w:rPr>
            </w:r>
          </w:p>
        </w:tc>
      </w:tr>
      <w:tr>
        <w:trPr>
          <w:cantSplit w:val="0"/>
          <w:trHeight w:val="615" w:hRule="atLeast"/>
          <w:tblHeader w:val="0"/>
        </w:trPr>
        <w:tc>
          <w:tcPr>
            <w:tcBorders>
              <w:top w:color="000000" w:space="0" w:sz="0" w:val="nil"/>
              <w:left w:color="000000" w:space="0" w:sz="8" w:val="single"/>
              <w:bottom w:color="000000" w:space="0" w:sz="0" w:val="nil"/>
              <w:right w:color="000000" w:space="0" w:sz="0" w:val="nil"/>
            </w:tcBorders>
            <w:shd w:fill="auto" w:val="cle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f0686511</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shd w:fill="auto"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07, 2025</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sz w:val="20"/>
                <w:szCs w:val="20"/>
                <w:shd w:fill="auto" w:val="clear"/>
                <w:vertAlign w:val="baseline"/>
              </w:rPr>
            </w:pPr>
            <w:hyperlink r:id="rId11">
              <w:r w:rsidDel="00000000" w:rsidR="00000000" w:rsidRPr="00000000">
                <w:rPr>
                  <w:sz w:val="20"/>
                  <w:szCs w:val="20"/>
                  <w:rtl w:val="0"/>
                </w:rPr>
                <w:t xml:space="preserve">permisos carrito solo admin</w:t>
              </w:r>
            </w:hyperlink>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Jose Riola</w:t>
            </w:r>
            <w:r w:rsidDel="00000000" w:rsidR="00000000" w:rsidRPr="00000000">
              <w:rPr>
                <w:rtl w:val="0"/>
              </w:rPr>
            </w:r>
          </w:p>
        </w:tc>
      </w:tr>
      <w:tr>
        <w:trPr>
          <w:cantSplit w:val="0"/>
          <w:trHeight w:val="615" w:hRule="atLeast"/>
          <w:tblHeader w:val="0"/>
        </w:trPr>
        <w:tc>
          <w:tcPr>
            <w:tcBorders>
              <w:top w:color="000000" w:space="0" w:sz="8" w:val="single"/>
              <w:left w:color="000000" w:space="0" w:sz="8" w:val="single"/>
              <w:bottom w:color="000000" w:space="0" w:sz="8" w:val="single"/>
              <w:right w:color="000000" w:space="0" w:sz="0" w:val="nil"/>
            </w:tcBorders>
            <w:shd w:fill="auto"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ef1f4803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Jul 07, 2025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sz w:val="20"/>
                <w:szCs w:val="20"/>
                <w:shd w:fill="auto" w:val="clear"/>
                <w:vertAlign w:val="baseline"/>
              </w:rPr>
            </w:pPr>
            <w:hyperlink r:id="rId12">
              <w:r w:rsidDel="00000000" w:rsidR="00000000" w:rsidRPr="00000000">
                <w:rPr>
                  <w:sz w:val="20"/>
                  <w:szCs w:val="20"/>
                  <w:rtl w:val="0"/>
                </w:rPr>
                <w:t xml:space="preserve">Jwtfilter ajustado, logs decorados en shipping</w:t>
              </w:r>
            </w:hyperlink>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0"/>
                <w:szCs w:val="20"/>
                <w:u w:val="none"/>
                <w:shd w:fill="auto" w:val="clear"/>
                <w:vertAlign w:val="baseline"/>
              </w:rPr>
            </w:pPr>
            <w:r w:rsidDel="00000000" w:rsidR="00000000" w:rsidRPr="00000000">
              <w:rPr>
                <w:sz w:val="20"/>
                <w:szCs w:val="20"/>
                <w:rtl w:val="0"/>
              </w:rPr>
              <w:t xml:space="preserve">Jose Riola</w:t>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Aprobación de Documentos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Aquí va el nombre de cada uno de los participantes del proyecto, esto debe de estar acorde a los cargos de la nómina, aquí debe estar el nombre de la persona que patrocina el proyecto si lo tiene, aquí aplica la Metodologia SCRUM</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w:t>
            </w:r>
          </w:p>
        </w:tc>
        <w:tc>
          <w:tcPr>
            <w:shd w:fill="e7e6e6" w:val="cle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NOMBRE</w:t>
            </w:r>
          </w:p>
        </w:tc>
        <w:tc>
          <w:tcPr>
            <w:shd w:fill="e7e6e6" w:val="cle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FIRMA</w:t>
            </w:r>
          </w:p>
        </w:tc>
        <w:tc>
          <w:tcPr>
            <w:shd w:fill="e7e6e6"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FECHA</w:t>
            </w:r>
          </w:p>
        </w:tc>
      </w:tr>
      <w:tr>
        <w:trPr>
          <w:cantSplit w:val="0"/>
          <w:tblHeader w:val="0"/>
        </w:trPr>
        <w:tc>
          <w:tcPr>
            <w:shd w:fill="e7e6e6" w:val="cle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Patrocinador del proyecto</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CarElectricos la 64</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Grupo de revisión de proyectos</w:t>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Henry Pinzon</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proyectos</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Henry Pinzon </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Garantía de calidad</w:t>
            </w:r>
          </w:p>
        </w:tc>
        <w:tc>
          <w:tcPr/>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Lady Pinzon</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adquisiciones (si corresponde)</w:t>
            </w:r>
          </w:p>
        </w:tc>
        <w:tc>
          <w:tcPr/>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Lady Pinzon</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comunicaciones (si corresponde)</w:t>
            </w:r>
          </w:p>
        </w:tc>
        <w:tc>
          <w:tcPr/>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Lady Pinzon</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r>
        <w:trPr>
          <w:cantSplit w:val="0"/>
          <w:tblHeader w:val="0"/>
        </w:trPr>
        <w:tc>
          <w:tcPr>
            <w:shd w:fill="e7e6e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oficina de proyectos (si corresponde)</w:t>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Henry Pinzon</w:t>
            </w:r>
            <w:r w:rsidDel="00000000" w:rsidR="00000000" w:rsidRPr="00000000">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04/08/2025</w:t>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Localidad</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Lugar acorde para las reuniones</w:t>
        <w:br w:type="textWrapping"/>
        <w:t xml:space="preserve">Las reunion</w:t>
      </w:r>
      <w:r w:rsidDel="00000000" w:rsidR="00000000" w:rsidRPr="00000000">
        <w:rPr>
          <w:rFonts w:ascii="Calibri" w:cs="Calibri" w:eastAsia="Calibri" w:hAnsi="Calibri"/>
          <w:sz w:val="24"/>
          <w:szCs w:val="24"/>
          <w:rtl w:val="0"/>
        </w:rPr>
        <w:t xml:space="preserve">es se hacen vía meet en este enlace https://meet.google.com/dmx-zhqg-bty</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Hardware y Software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8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000000000001"/>
        <w:gridCol w:w="2946.000000000001"/>
        <w:gridCol w:w="2946.000000000001"/>
        <w:tblGridChange w:id="0">
          <w:tblGrid>
            <w:gridCol w:w="2946.000000000001"/>
            <w:gridCol w:w="2946.000000000001"/>
            <w:gridCol w:w="2946.000000000001"/>
          </w:tblGrid>
        </w:tblGridChange>
      </w:tblGrid>
      <w:tr>
        <w:trPr>
          <w:cantSplit w:val="0"/>
          <w:trHeight w:val="240" w:hRule="atLeast"/>
          <w:tblHeader w:val="0"/>
        </w:trPr>
        <w:tc>
          <w:tcPr>
            <w:gridSpan w:val="3"/>
            <w:shd w:fill="e7e6e6" w:val="cle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Hardware</w:t>
            </w:r>
          </w:p>
        </w:tc>
      </w:tr>
      <w:tr>
        <w:trPr>
          <w:cantSplit w:val="0"/>
          <w:trHeight w:val="240" w:hRule="atLeast"/>
          <w:tblHeader w:val="0"/>
        </w:trPr>
        <w:tc>
          <w:tcPr>
            <w:gridSpan w:val="3"/>
            <w:shd w:fill="e7e6e6" w:val="cle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Computador Por Persona involucrada</w:t>
            </w:r>
          </w:p>
        </w:tc>
      </w:tr>
      <w:tr>
        <w:trPr>
          <w:cantSplit w:val="0"/>
          <w:trHeight w:val="240" w:hRule="atLeast"/>
          <w:tblHeader w:val="0"/>
        </w:trPr>
        <w:tc>
          <w:tcPr>
            <w:shd w:fill="e7e6e6"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Dispositivo</w:t>
            </w:r>
            <w:r w:rsidDel="00000000" w:rsidR="00000000" w:rsidRPr="00000000">
              <w:rPr>
                <w:rtl w:val="0"/>
              </w:rPr>
            </w:r>
          </w:p>
        </w:tc>
        <w:tc>
          <w:tcPr>
            <w:gridSpan w:val="2"/>
            <w:shd w:fill="e7e6e6"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Especificación técnica  </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w:t>
            </w:r>
            <w:r w:rsidDel="00000000" w:rsidR="00000000" w:rsidRPr="00000000">
              <w:rPr>
                <w:rtl w:val="0"/>
              </w:rPr>
            </w:r>
          </w:p>
        </w:tc>
        <w:tc>
          <w:tcPr>
            <w:gridSpan w:val="2"/>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Computador de mesa multicomponentes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Procesador</w:t>
            </w:r>
          </w:p>
        </w:tc>
        <w:tc>
          <w:tcPr>
            <w:gridSpan w:val="2"/>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AMD Ryzen 7</w:t>
            </w:r>
          </w:p>
        </w:tc>
      </w:tr>
      <w:tr>
        <w:trPr>
          <w:cantSplit w:val="0"/>
          <w:trHeight w:val="240" w:hRule="atLeast"/>
          <w:tblHeader w:val="0"/>
        </w:trP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Memoria RAM</w:t>
            </w:r>
          </w:p>
        </w:tc>
        <w:tc>
          <w:tcPr>
            <w:gridSpan w:val="2"/>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 GB </w:t>
            </w:r>
          </w:p>
        </w:tc>
      </w:tr>
      <w:tr>
        <w:trPr>
          <w:cantSplit w:val="0"/>
          <w:trHeight w:val="240" w:hRule="atLeast"/>
          <w:tblHeader w:val="0"/>
        </w:trPr>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 Duro</w:t>
            </w:r>
          </w:p>
        </w:tc>
        <w:tc>
          <w:tcPr>
            <w:gridSpan w:val="2"/>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SSD SLC 1TB</w:t>
            </w:r>
          </w:p>
        </w:tc>
      </w:tr>
      <w:tr>
        <w:trPr>
          <w:cantSplit w:val="0"/>
          <w:trHeight w:val="240" w:hRule="atLeast"/>
          <w:tblHeader w:val="0"/>
        </w:trPr>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Tarjeta Gráfica</w:t>
            </w:r>
          </w:p>
        </w:tc>
        <w:tc>
          <w:tcPr>
            <w:gridSpan w:val="2"/>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NVIDIA Geforce RTX 3050 6GB</w:t>
            </w:r>
          </w:p>
        </w:tc>
      </w:tr>
      <w:tr>
        <w:trPr>
          <w:cantSplit w:val="0"/>
          <w:trHeight w:val="240" w:hRule="atLeast"/>
          <w:tblHeader w:val="0"/>
        </w:trPr>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operativo </w:t>
            </w:r>
          </w:p>
        </w:tc>
        <w:tc>
          <w:tcPr>
            <w:gridSpan w:val="2"/>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 11 </w:t>
            </w:r>
          </w:p>
        </w:tc>
      </w:tr>
      <w:tr>
        <w:trPr>
          <w:cantSplit w:val="0"/>
          <w:trHeight w:val="240" w:hRule="atLeast"/>
          <w:tblHeader w:val="0"/>
        </w:trPr>
        <w:tc>
          <w:tcPr>
            <w:shd w:fill="e7e6e6" w:val="clear"/>
          </w:tcPr>
          <w:p w:rsidR="00000000" w:rsidDel="00000000" w:rsidP="00000000" w:rsidRDefault="00000000" w:rsidRPr="00000000" w14:paraId="000000B3">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Dispositivo</w:t>
            </w:r>
          </w:p>
        </w:tc>
        <w:tc>
          <w:tcPr>
            <w:gridSpan w:val="2"/>
            <w:shd w:fill="e7e6e6" w:val="clear"/>
          </w:tcPr>
          <w:p w:rsidR="00000000" w:rsidDel="00000000" w:rsidP="00000000" w:rsidRDefault="00000000" w:rsidRPr="00000000" w14:paraId="000000B4">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Especificación técnica</w:t>
            </w:r>
          </w:p>
        </w:tc>
      </w:tr>
      <w:tr>
        <w:trPr>
          <w:cantSplit w:val="0"/>
          <w:trHeight w:val="240" w:hRule="atLeast"/>
          <w:tblHeader w:val="0"/>
        </w:trPr>
        <w:tc>
          <w:tcPr/>
          <w:p w:rsidR="00000000" w:rsidDel="00000000" w:rsidP="00000000" w:rsidRDefault="00000000" w:rsidRPr="00000000" w14:paraId="000000B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w:t>
            </w:r>
          </w:p>
        </w:tc>
        <w:tc>
          <w:tcPr>
            <w:gridSpan w:val="2"/>
          </w:tcPr>
          <w:p w:rsidR="00000000" w:rsidDel="00000000" w:rsidP="00000000" w:rsidRDefault="00000000" w:rsidRPr="00000000" w14:paraId="000000B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 portatil marca Lenovo </w:t>
            </w:r>
          </w:p>
        </w:tc>
      </w:tr>
      <w:tr>
        <w:trPr>
          <w:cantSplit w:val="0"/>
          <w:trHeight w:val="240" w:hRule="atLeast"/>
          <w:tblHeader w:val="0"/>
        </w:trPr>
        <w:tc>
          <w:tcPr/>
          <w:p w:rsidR="00000000" w:rsidDel="00000000" w:rsidP="00000000" w:rsidRDefault="00000000" w:rsidRPr="00000000" w14:paraId="000000B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Procesador</w:t>
            </w:r>
          </w:p>
        </w:tc>
        <w:tc>
          <w:tcPr>
            <w:gridSpan w:val="2"/>
          </w:tcPr>
          <w:p w:rsidR="00000000" w:rsidDel="00000000" w:rsidP="00000000" w:rsidRDefault="00000000" w:rsidRPr="00000000" w14:paraId="000000B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 Ryzen 5</w:t>
            </w:r>
          </w:p>
        </w:tc>
      </w:tr>
      <w:tr>
        <w:trPr>
          <w:cantSplit w:val="0"/>
          <w:trHeight w:val="240" w:hRule="atLeast"/>
          <w:tblHeader w:val="0"/>
        </w:trPr>
        <w:tc>
          <w:tcPr/>
          <w:p w:rsidR="00000000" w:rsidDel="00000000" w:rsidP="00000000" w:rsidRDefault="00000000" w:rsidRPr="00000000" w14:paraId="000000B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Memoria RAM</w:t>
            </w:r>
          </w:p>
        </w:tc>
        <w:tc>
          <w:tcPr>
            <w:gridSpan w:val="2"/>
          </w:tcPr>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GB</w:t>
            </w:r>
          </w:p>
        </w:tc>
      </w:tr>
      <w:tr>
        <w:trPr>
          <w:cantSplit w:val="0"/>
          <w:trHeight w:val="240" w:hRule="atLeast"/>
          <w:tblHeader w:val="0"/>
        </w:trPr>
        <w:tc>
          <w:tcPr/>
          <w:p w:rsidR="00000000" w:rsidDel="00000000" w:rsidP="00000000" w:rsidRDefault="00000000" w:rsidRPr="00000000" w14:paraId="000000BF">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 Duro</w:t>
            </w:r>
          </w:p>
        </w:tc>
        <w:tc>
          <w:tcPr>
            <w:gridSpan w:val="2"/>
          </w:tcPr>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932 GB Disco solido</w:t>
            </w:r>
          </w:p>
        </w:tc>
      </w:tr>
      <w:tr>
        <w:trPr>
          <w:cantSplit w:val="0"/>
          <w:trHeight w:val="240" w:hRule="atLeast"/>
          <w:tblHeader w:val="0"/>
        </w:trPr>
        <w:tc>
          <w:tcPr/>
          <w:p w:rsidR="00000000" w:rsidDel="00000000" w:rsidP="00000000" w:rsidRDefault="00000000" w:rsidRPr="00000000" w14:paraId="000000C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Tarjeta Gráfica</w:t>
            </w:r>
          </w:p>
        </w:tc>
        <w:tc>
          <w:tcPr>
            <w:gridSpan w:val="2"/>
          </w:tcPr>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tc>
      </w:tr>
      <w:tr>
        <w:trPr>
          <w:cantSplit w:val="0"/>
          <w:trHeight w:val="240" w:hRule="atLeast"/>
          <w:tblHeader w:val="0"/>
        </w:trPr>
        <w:tc>
          <w:tcPr/>
          <w:p w:rsidR="00000000" w:rsidDel="00000000" w:rsidP="00000000" w:rsidRDefault="00000000" w:rsidRPr="00000000" w14:paraId="000000C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Operativo</w:t>
            </w:r>
          </w:p>
        </w:tc>
        <w:tc>
          <w:tcPr>
            <w:gridSpan w:val="2"/>
          </w:tcPr>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 11</w:t>
            </w:r>
          </w:p>
        </w:tc>
      </w:tr>
      <w:tr>
        <w:trPr>
          <w:cantSplit w:val="0"/>
          <w:trHeight w:val="240" w:hRule="atLeast"/>
          <w:tblHeader w:val="0"/>
        </w:trPr>
        <w:tc>
          <w:tcPr>
            <w:shd w:fill="e7e6e6" w:val="clear"/>
          </w:tcPr>
          <w:p w:rsidR="00000000" w:rsidDel="00000000" w:rsidP="00000000" w:rsidRDefault="00000000" w:rsidRPr="00000000" w14:paraId="000000C8">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Dispositivo</w:t>
            </w:r>
          </w:p>
        </w:tc>
        <w:tc>
          <w:tcPr>
            <w:gridSpan w:val="2"/>
            <w:shd w:fill="e7e6e6" w:val="clear"/>
          </w:tcPr>
          <w:p w:rsidR="00000000" w:rsidDel="00000000" w:rsidP="00000000" w:rsidRDefault="00000000" w:rsidRPr="00000000" w14:paraId="000000C9">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Especificación técnica </w:t>
            </w:r>
          </w:p>
        </w:tc>
      </w:tr>
      <w:tr>
        <w:trPr>
          <w:cantSplit w:val="0"/>
          <w:trHeight w:val="240" w:hRule="atLeast"/>
          <w:tblHeader w:val="0"/>
        </w:trPr>
        <w:tc>
          <w:tcPr/>
          <w:p w:rsidR="00000000" w:rsidDel="00000000" w:rsidP="00000000" w:rsidRDefault="00000000" w:rsidRPr="00000000" w14:paraId="000000C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Tipo</w:t>
            </w:r>
          </w:p>
        </w:tc>
        <w:tc>
          <w:tcPr>
            <w:gridSpan w:val="2"/>
          </w:tcPr>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Computador portatil marca Hp</w:t>
            </w:r>
          </w:p>
        </w:tc>
      </w:tr>
      <w:tr>
        <w:trPr>
          <w:cantSplit w:val="0"/>
          <w:trHeight w:val="240" w:hRule="atLeast"/>
          <w:tblHeader w:val="0"/>
        </w:trPr>
        <w:tc>
          <w:tcPr/>
          <w:p w:rsidR="00000000" w:rsidDel="00000000" w:rsidP="00000000" w:rsidRDefault="00000000" w:rsidRPr="00000000" w14:paraId="000000C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Procesador</w:t>
            </w:r>
          </w:p>
        </w:tc>
        <w:tc>
          <w:tcPr>
            <w:gridSpan w:val="2"/>
          </w:tcPr>
          <w:p w:rsidR="00000000" w:rsidDel="00000000" w:rsidP="00000000" w:rsidRDefault="00000000" w:rsidRPr="00000000" w14:paraId="000000C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Intel core 7</w:t>
            </w:r>
          </w:p>
        </w:tc>
      </w:tr>
      <w:tr>
        <w:trPr>
          <w:cantSplit w:val="0"/>
          <w:trHeight w:val="240" w:hRule="atLeast"/>
          <w:tblHeader w:val="0"/>
        </w:trPr>
        <w:tc>
          <w:tcPr/>
          <w:p w:rsidR="00000000" w:rsidDel="00000000" w:rsidP="00000000" w:rsidRDefault="00000000" w:rsidRPr="00000000" w14:paraId="000000D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Memoria RAM</w:t>
            </w:r>
          </w:p>
        </w:tc>
        <w:tc>
          <w:tcPr>
            <w:gridSpan w:val="2"/>
          </w:tcPr>
          <w:p w:rsidR="00000000" w:rsidDel="00000000" w:rsidP="00000000" w:rsidRDefault="00000000" w:rsidRPr="00000000" w14:paraId="000000D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GB</w:t>
            </w:r>
          </w:p>
        </w:tc>
      </w:tr>
      <w:tr>
        <w:trPr>
          <w:cantSplit w:val="0"/>
          <w:trHeight w:val="240" w:hRule="atLeast"/>
          <w:tblHeader w:val="0"/>
        </w:trPr>
        <w:tc>
          <w:tcPr/>
          <w:p w:rsidR="00000000" w:rsidDel="00000000" w:rsidP="00000000" w:rsidRDefault="00000000" w:rsidRPr="00000000" w14:paraId="000000D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 Duro</w:t>
            </w:r>
          </w:p>
        </w:tc>
        <w:tc>
          <w:tcPr>
            <w:gridSpan w:val="2"/>
          </w:tcPr>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224 GB SSD</w:t>
            </w:r>
          </w:p>
        </w:tc>
      </w:tr>
      <w:tr>
        <w:trPr>
          <w:cantSplit w:val="0"/>
          <w:trHeight w:val="240" w:hRule="atLeast"/>
          <w:tblHeader w:val="0"/>
        </w:trPr>
        <w:tc>
          <w:tcPr/>
          <w:p w:rsidR="00000000" w:rsidDel="00000000" w:rsidP="00000000" w:rsidRDefault="00000000" w:rsidRPr="00000000" w14:paraId="000000D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Tarjeta Gráfica</w:t>
            </w:r>
          </w:p>
        </w:tc>
        <w:tc>
          <w:tcPr>
            <w:gridSpan w:val="2"/>
          </w:tcPr>
          <w:p w:rsidR="00000000" w:rsidDel="00000000" w:rsidP="00000000" w:rsidRDefault="00000000" w:rsidRPr="00000000" w14:paraId="000000D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tc>
      </w:tr>
      <w:tr>
        <w:trPr>
          <w:cantSplit w:val="0"/>
          <w:trHeight w:val="240" w:hRule="atLeast"/>
          <w:tblHeader w:val="0"/>
        </w:trPr>
        <w:tc>
          <w:tcPr/>
          <w:p w:rsidR="00000000" w:rsidDel="00000000" w:rsidP="00000000" w:rsidRDefault="00000000" w:rsidRPr="00000000" w14:paraId="000000DA">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Operativo</w:t>
            </w:r>
          </w:p>
        </w:tc>
        <w:tc>
          <w:tcPr>
            <w:gridSpan w:val="2"/>
          </w:tcPr>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Windows 11 </w:t>
            </w:r>
          </w:p>
        </w:tc>
      </w:tr>
      <w:tr>
        <w:trPr>
          <w:cantSplit w:val="0"/>
          <w:trHeight w:val="240" w:hRule="atLeast"/>
          <w:tblHeader w:val="0"/>
        </w:trPr>
        <w:tc>
          <w:tcPr>
            <w:gridSpan w:val="3"/>
            <w:shd w:fill="e7e6e6"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Conexión a Internet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Tipo de Conexión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Ancho de Banda Mínimo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2">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Estabilidad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Conexión cableada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Mbps de bajada / 20 Mbps de subida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Alta</w:t>
            </w:r>
            <w:r w:rsidDel="00000000" w:rsidR="00000000" w:rsidRPr="00000000">
              <w:rPr>
                <w:rtl w:val="0"/>
              </w:rPr>
            </w:r>
          </w:p>
        </w:tc>
      </w:tr>
    </w:tbl>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Nota: Para mostrar la arquitectura deben de adicionar el Diagrama de Despliegue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Para una vista más clara del diagrama de despliegue Visitarlo en:</w:t>
      </w:r>
      <w:r w:rsidDel="00000000" w:rsidR="00000000" w:rsidRPr="00000000">
        <w:rPr>
          <w:rFonts w:ascii="Calibri" w:cs="Calibri" w:eastAsia="Calibri" w:hAnsi="Calibri"/>
          <w:sz w:val="24"/>
          <w:szCs w:val="24"/>
          <w:rtl w:val="0"/>
        </w:rPr>
        <w:t xml:space="preserve"> </w:t>
      </w:r>
      <w:hyperlink r:id="rId13">
        <w:r w:rsidDel="00000000" w:rsidR="00000000" w:rsidRPr="00000000">
          <w:rPr>
            <w:rFonts w:ascii="Calibri" w:cs="Calibri" w:eastAsia="Calibri" w:hAnsi="Calibri"/>
            <w:color w:val="0000ee"/>
            <w:sz w:val="24"/>
            <w:szCs w:val="24"/>
            <w:u w:val="single"/>
            <w:rtl w:val="0"/>
          </w:rPr>
          <w:t xml:space="preserve">despliegue web.pdf</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Pr>
        <w:drawing>
          <wp:inline distB="114300" distT="114300" distL="114300" distR="114300">
            <wp:extent cx="5612130" cy="32258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213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ff0000"/>
          <w:sz w:val="24"/>
          <w:szCs w:val="24"/>
          <w:u w:val="none"/>
          <w:shd w:fill="auto" w:val="clear"/>
          <w:vertAlign w:val="baseline"/>
          <w:rtl w:val="0"/>
        </w:rPr>
        <w:t xml:space="preserve">Se debe de informar los software o programas a utilizar, o que utilizaron en el desarrollo del software</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shd w:fill="e7e6e6" w:val="cle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Software</w:t>
            </w:r>
          </w:p>
        </w:tc>
      </w:tr>
      <w:tr>
        <w:trPr>
          <w:cantSplit w:val="0"/>
          <w:tblHeader w:val="0"/>
        </w:trPr>
        <w:tc>
          <w:tcPr>
            <w:shd w:fill="e7e6e6" w:val="cle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Elemento</w:t>
            </w:r>
          </w:p>
        </w:tc>
        <w:tc>
          <w:tcPr>
            <w:shd w:fill="e7e6e6" w:val="cle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Uso</w:t>
            </w:r>
          </w:p>
        </w:tc>
      </w:tr>
      <w:tr>
        <w:trPr>
          <w:cantSplit w:val="0"/>
          <w:tblHeader w:val="0"/>
        </w:trPr>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Draw.io</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y diseño: Casos de uso, Diagramas de clases y despliegue </w:t>
            </w:r>
          </w:p>
        </w:tc>
      </w:tr>
      <w:tr>
        <w:trPr>
          <w:cantSplit w:val="0"/>
          <w:tblHeader w:val="0"/>
        </w:trPr>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Visual Studio Code</w:t>
            </w: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Entorno de desarrollo para frontend y backend </w:t>
            </w:r>
            <w:r w:rsidDel="00000000" w:rsidR="00000000" w:rsidRPr="00000000">
              <w:rPr>
                <w:rtl w:val="0"/>
              </w:rPr>
            </w:r>
          </w:p>
        </w:tc>
      </w:tr>
      <w:tr>
        <w:trPr>
          <w:cantSplit w:val="0"/>
          <w:tblHeader w:val="0"/>
        </w:trPr>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Postman</w:t>
            </w: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Pruebas de API REST</w:t>
            </w: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Gitlab</w:t>
            </w:r>
            <w:r w:rsidDel="00000000" w:rsidR="00000000" w:rsidRPr="00000000">
              <w:rPr>
                <w:rtl w:val="0"/>
              </w:rPr>
            </w:r>
          </w:p>
        </w:tc>
        <w:tc>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Control de versiones, Gestión de tareas y planificación SCRUM</w:t>
            </w: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Java JDK 21</w:t>
            </w:r>
            <w:r w:rsidDel="00000000" w:rsidR="00000000" w:rsidRPr="00000000">
              <w:rPr>
                <w:rtl w:val="0"/>
              </w:rPr>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Entorno de ejecución Backend </w:t>
            </w: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Angular CLI </w:t>
            </w: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Desarrollo de la interfaz de usuario </w:t>
            </w: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MongoDB</w:t>
            </w: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Base de datos para persistencia</w:t>
            </w: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Discord/WhatsApp</w:t>
            </w:r>
          </w:p>
        </w:tc>
        <w:tc>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Comunicación interna del equipo </w:t>
            </w:r>
          </w:p>
        </w:tc>
      </w:tr>
      <w:tr>
        <w:trPr>
          <w:cantSplit w:val="0"/>
          <w:tblHeader w:val="0"/>
        </w:trPr>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Word</w:t>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Gestion de documentacion</w:t>
            </w:r>
          </w:p>
        </w:tc>
      </w:tr>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Excel </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documentación </w:t>
            </w:r>
          </w:p>
        </w:tc>
      </w:tr>
    </w:tbl>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Recurso Humano</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Nombre</w:t>
            </w:r>
          </w:p>
        </w:tc>
        <w:tc>
          <w:tcPr>
            <w:shd w:fill="e7e6e6" w:val="cle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Apellido</w:t>
            </w:r>
          </w:p>
        </w:tc>
        <w:tc>
          <w:tcPr>
            <w:shd w:fill="e7e6e6" w:val="cle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Cargo</w:t>
            </w:r>
          </w:p>
        </w:tc>
        <w:tc>
          <w:tcPr>
            <w:shd w:fill="e7e6e6" w:val="cle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Especialidad</w:t>
            </w:r>
          </w:p>
        </w:tc>
      </w:tr>
      <w:tr>
        <w:trPr>
          <w:cantSplit w:val="0"/>
          <w:tblHeader w:val="0"/>
        </w:trPr>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Juan</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Peraza</w:t>
            </w:r>
            <w:r w:rsidDel="00000000" w:rsidR="00000000" w:rsidRPr="00000000">
              <w:rPr>
                <w:rtl w:val="0"/>
              </w:rPr>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Desarrollador</w:t>
            </w:r>
            <w:r w:rsidDel="00000000" w:rsidR="00000000" w:rsidRPr="00000000">
              <w:rPr>
                <w:rtl w:val="0"/>
              </w:rPr>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Full stack</w:t>
            </w:r>
            <w:r w:rsidDel="00000000" w:rsidR="00000000" w:rsidRPr="00000000">
              <w:rPr>
                <w:rtl w:val="0"/>
              </w:rPr>
            </w:r>
          </w:p>
        </w:tc>
      </w:tr>
      <w:tr>
        <w:trPr>
          <w:cantSplit w:val="0"/>
          <w:tblHeader w:val="0"/>
        </w:trPr>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Jose</w:t>
            </w:r>
            <w:r w:rsidDel="00000000" w:rsidR="00000000" w:rsidRPr="00000000">
              <w:rPr>
                <w:rtl w:val="0"/>
              </w:rPr>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Riola</w:t>
            </w:r>
            <w:r w:rsidDel="00000000" w:rsidR="00000000" w:rsidRPr="00000000">
              <w:rPr>
                <w:rtl w:val="0"/>
              </w:rPr>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Desarrollador</w:t>
            </w:r>
            <w:r w:rsidDel="00000000" w:rsidR="00000000" w:rsidRPr="00000000">
              <w:rPr>
                <w:rtl w:val="0"/>
              </w:rPr>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Backend</w:t>
            </w:r>
            <w:r w:rsidDel="00000000" w:rsidR="00000000" w:rsidRPr="00000000">
              <w:rPr>
                <w:rtl w:val="0"/>
              </w:rPr>
            </w:r>
          </w:p>
        </w:tc>
      </w:tr>
      <w:tr>
        <w:trPr>
          <w:cantSplit w:val="0"/>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Camilo </w:t>
            </w: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Pinzon</w:t>
            </w:r>
            <w:r w:rsidDel="00000000" w:rsidR="00000000" w:rsidRPr="00000000">
              <w:rPr>
                <w:rtl w:val="0"/>
              </w:rPr>
            </w:r>
          </w:p>
        </w:tc>
        <w:tc>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Desarrollador</w:t>
            </w:r>
            <w:r w:rsidDel="00000000" w:rsidR="00000000" w:rsidRPr="00000000">
              <w:rPr>
                <w:rtl w:val="0"/>
              </w:rPr>
            </w:r>
          </w:p>
        </w:tc>
        <w:tc>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Frontend</w:t>
            </w: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Cronograma</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Para ver el diagrama de gantt con detalle:</w:t>
      </w:r>
      <w:r w:rsidDel="00000000" w:rsidR="00000000" w:rsidRPr="00000000">
        <w:rPr>
          <w:rFonts w:ascii="Calibri" w:cs="Calibri" w:eastAsia="Calibri" w:hAnsi="Calibri"/>
          <w:sz w:val="24"/>
          <w:szCs w:val="24"/>
          <w:rtl w:val="0"/>
        </w:rPr>
        <w:t xml:space="preserve"> </w:t>
      </w:r>
      <w:hyperlink r:id="rId15">
        <w:r w:rsidDel="00000000" w:rsidR="00000000" w:rsidRPr="00000000">
          <w:rPr>
            <w:rFonts w:ascii="Calibri" w:cs="Calibri" w:eastAsia="Calibri" w:hAnsi="Calibri"/>
            <w:color w:val="0000ee"/>
            <w:sz w:val="24"/>
            <w:szCs w:val="24"/>
            <w:u w:val="single"/>
            <w:rtl w:val="0"/>
          </w:rPr>
          <w:t xml:space="preserve">Planificador de proyectos de Gantt.xlsx</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Diagnóstico</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SCAMPI (Estándar CMMI Appraisal Method for Process Improvement) Autoevaluación Dirigida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7"/>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2025"/>
        <w:gridCol w:w="2385"/>
        <w:gridCol w:w="2205"/>
        <w:tblGridChange w:id="0">
          <w:tblGrid>
            <w:gridCol w:w="2205"/>
            <w:gridCol w:w="2025"/>
            <w:gridCol w:w="2385"/>
            <w:gridCol w:w="2205"/>
          </w:tblGrid>
        </w:tblGridChange>
      </w:tblGrid>
      <w:tr>
        <w:trPr>
          <w:cantSplit w:val="0"/>
          <w:tblHeader w:val="0"/>
        </w:trPr>
        <w:tc>
          <w:tcPr>
            <w:shd w:fill="e7e6e6" w:val="cle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Requisito Funcional</w:t>
            </w:r>
            <w:r w:rsidDel="00000000" w:rsidR="00000000" w:rsidRPr="00000000">
              <w:rPr>
                <w:rtl w:val="0"/>
              </w:rPr>
            </w:r>
          </w:p>
        </w:tc>
        <w:tc>
          <w:tcPr>
            <w:shd w:fill="e7e6e6" w:val="cle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A (proceso)</w:t>
            </w:r>
          </w:p>
        </w:tc>
        <w:tc>
          <w:tcPr>
            <w:shd w:fill="e7e6e6" w:val="cle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B (que lo Alimenta)</w:t>
            </w:r>
          </w:p>
        </w:tc>
        <w:tc>
          <w:tcPr>
            <w:shd w:fill="e7e6e6" w:val="cle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Clase C (tienen la Información)</w:t>
            </w:r>
          </w:p>
        </w:tc>
      </w:tr>
      <w:tr>
        <w:trPr>
          <w:cantSplit w:val="0"/>
          <w:tblHeader w:val="0"/>
        </w:trPr>
        <w:tc>
          <w:tcPr/>
          <w:p w:rsidR="00000000" w:rsidDel="00000000" w:rsidP="00000000" w:rsidRDefault="00000000" w:rsidRPr="00000000" w14:paraId="0000013D">
            <w:pPr>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RF01 - Iniciar sesión</w:t>
            </w: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Autenticación de usuarios con JWT</w:t>
            </w:r>
            <w:r w:rsidDel="00000000" w:rsidR="00000000" w:rsidRPr="00000000">
              <w:rPr>
                <w:rtl w:val="0"/>
              </w:rPr>
            </w:r>
          </w:p>
        </w:tc>
        <w:tc>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Módulo de login, backend Spring boot, seguridad, validación de credenciales</w:t>
            </w:r>
            <w:r w:rsidDel="00000000" w:rsidR="00000000" w:rsidRPr="00000000">
              <w:rPr>
                <w:rtl w:val="0"/>
              </w:rPr>
            </w:r>
          </w:p>
        </w:tc>
        <w:tc>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sz w:val="24"/>
                <w:szCs w:val="24"/>
                <w:u w:val="none"/>
                <w:shd w:fill="auto" w:val="clear"/>
                <w:vertAlign w:val="baseline"/>
              </w:rPr>
            </w:pPr>
            <w:r w:rsidDel="00000000" w:rsidR="00000000" w:rsidRPr="00000000">
              <w:rPr>
                <w:rFonts w:ascii="Calibri" w:cs="Calibri" w:eastAsia="Calibri" w:hAnsi="Calibri"/>
                <w:sz w:val="24"/>
                <w:szCs w:val="24"/>
                <w:rtl w:val="0"/>
              </w:rPr>
              <w:t xml:space="preserve">Base de datos mongoDB y usuarios que usan de esta información(Administrador, Empleado, Usuario)</w:t>
            </w: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Evidencia Requerida</w:t>
            </w:r>
          </w:p>
        </w:tc>
        <w:tc>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Recursos Requeridos</w:t>
            </w:r>
          </w:p>
        </w:tc>
        <w:tc>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p>
        </w:tc>
        <w:tc>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Tamaño del Equipo</w:t>
            </w:r>
          </w:p>
        </w:tc>
        <w:tc>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Alta</w:t>
            </w:r>
            <w:r w:rsidDel="00000000" w:rsidR="00000000" w:rsidRPr="00000000">
              <w:rPr>
                <w:rtl w:val="0"/>
              </w:rPr>
            </w:r>
          </w:p>
        </w:tc>
        <w:tc>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4D">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RF02 - Gestion de usuarios</w:t>
            </w:r>
            <w:r w:rsidDel="00000000" w:rsidR="00000000" w:rsidRPr="00000000">
              <w:rPr>
                <w:rtl w:val="0"/>
              </w:rPr>
            </w:r>
          </w:p>
        </w:tc>
        <w:tc>
          <w:tcPr/>
          <w:p w:rsidR="00000000" w:rsidDel="00000000" w:rsidP="00000000" w:rsidRDefault="00000000" w:rsidRPr="00000000" w14:paraId="0000014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CRUD de usuarios diferenciados por roles dependiendo qué tarea se le tenga permitida en el entorno</w:t>
            </w:r>
          </w:p>
        </w:tc>
        <w:tc>
          <w:tcPr/>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Formularios con validaciones, restricciones por rol (Administrador, Empleado, Usuario)</w:t>
            </w:r>
          </w:p>
        </w:tc>
        <w:tc>
          <w:tcPr/>
          <w:p w:rsidR="00000000" w:rsidDel="00000000" w:rsidP="00000000" w:rsidRDefault="00000000" w:rsidRPr="00000000" w14:paraId="000001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y usuarios con rol de (Administrador, Empleado, usuario) </w:t>
            </w:r>
          </w:p>
        </w:tc>
      </w:tr>
      <w:tr>
        <w:trPr>
          <w:cantSplit w:val="0"/>
          <w:tblHeader w:val="0"/>
        </w:trPr>
        <w:tc>
          <w:tcPr/>
          <w:p w:rsidR="00000000" w:rsidDel="00000000" w:rsidP="00000000" w:rsidRDefault="00000000" w:rsidRPr="00000000" w14:paraId="0000015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52">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53">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54">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5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5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57">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58">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rHeight w:val="262.96875" w:hRule="atLeast"/>
          <w:tblHeader w:val="0"/>
        </w:trPr>
        <w:tc>
          <w:tcPr/>
          <w:p w:rsidR="00000000" w:rsidDel="00000000" w:rsidP="00000000" w:rsidRDefault="00000000" w:rsidRPr="00000000" w14:paraId="0000015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5A">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5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5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5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RF03 - Gestión de productos</w:t>
            </w:r>
          </w:p>
          <w:p w:rsidR="00000000" w:rsidDel="00000000" w:rsidP="00000000" w:rsidRDefault="00000000" w:rsidRPr="00000000" w14:paraId="0000015E">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5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del catálogo: crear, editar, eliminar autopartes</w:t>
            </w:r>
          </w:p>
        </w:tc>
        <w:tc>
          <w:tcPr/>
          <w:p w:rsidR="00000000" w:rsidDel="00000000" w:rsidP="00000000" w:rsidRDefault="00000000" w:rsidRPr="00000000" w14:paraId="000001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 admin, almacenamiento de imágenes y categorías</w:t>
            </w:r>
          </w:p>
        </w:tc>
        <w:tc>
          <w:tcPr/>
          <w:p w:rsidR="00000000" w:rsidDel="00000000" w:rsidP="00000000" w:rsidRDefault="00000000" w:rsidRPr="00000000" w14:paraId="0000016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MongoBD y usuario con rol de (ADMIN).</w:t>
            </w:r>
          </w:p>
        </w:tc>
      </w:tr>
      <w:tr>
        <w:trPr>
          <w:cantSplit w:val="0"/>
          <w:tblHeader w:val="0"/>
        </w:trPr>
        <w:tc>
          <w:tcPr/>
          <w:p w:rsidR="00000000" w:rsidDel="00000000" w:rsidP="00000000" w:rsidRDefault="00000000" w:rsidRPr="00000000" w14:paraId="0000016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63">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64">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65">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66">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6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68">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69">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6A">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6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6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6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6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RF04 - Carrito de compras</w:t>
            </w:r>
          </w:p>
          <w:p w:rsidR="00000000" w:rsidDel="00000000" w:rsidP="00000000" w:rsidRDefault="00000000" w:rsidRPr="00000000" w14:paraId="0000016F">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7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Agregar, modificar y eliminar productos del carrito</w:t>
            </w:r>
          </w:p>
        </w:tc>
        <w:tc>
          <w:tcPr/>
          <w:p w:rsidR="00000000" w:rsidDel="00000000" w:rsidP="00000000" w:rsidRDefault="00000000" w:rsidRPr="00000000" w14:paraId="0000017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almacenamiento temporal caché por usuario/invitado</w:t>
            </w:r>
          </w:p>
        </w:tc>
        <w:tc>
          <w:tcPr/>
          <w:p w:rsidR="00000000" w:rsidDel="00000000" w:rsidP="00000000" w:rsidRDefault="00000000" w:rsidRPr="00000000" w14:paraId="0000017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Almacenamiento temporal en caché, usuarios con rol de (administrador, Empleado, Usuario e invitado) </w:t>
            </w:r>
          </w:p>
        </w:tc>
      </w:tr>
      <w:tr>
        <w:trPr>
          <w:cantSplit w:val="0"/>
          <w:tblHeader w:val="0"/>
        </w:trPr>
        <w:tc>
          <w:tcPr/>
          <w:p w:rsidR="00000000" w:rsidDel="00000000" w:rsidP="00000000" w:rsidRDefault="00000000" w:rsidRPr="00000000" w14:paraId="0000017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74">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75">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7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r>
      <w:tr>
        <w:trPr>
          <w:cantSplit w:val="0"/>
          <w:tblHeader w:val="0"/>
        </w:trPr>
        <w:tc>
          <w:tcPr/>
          <w:p w:rsidR="00000000" w:rsidDel="00000000" w:rsidP="00000000" w:rsidRDefault="00000000" w:rsidRPr="00000000" w14:paraId="0000017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7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79">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17A">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7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7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17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17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7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RF05 - Gestión de órdenes</w:t>
            </w:r>
          </w:p>
          <w:p w:rsidR="00000000" w:rsidDel="00000000" w:rsidP="00000000" w:rsidRDefault="00000000" w:rsidRPr="00000000" w14:paraId="00000180">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órdenes desde carrito y actualización de orden desde panel de admin</w:t>
            </w:r>
          </w:p>
        </w:tc>
        <w:tc>
          <w:tcPr/>
          <w:p w:rsidR="00000000" w:rsidDel="00000000" w:rsidP="00000000" w:rsidRDefault="00000000" w:rsidRPr="00000000" w14:paraId="0000018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 tipo checkout para generar la orden de un usuario o invitado.</w:t>
            </w:r>
          </w:p>
        </w:tc>
        <w:tc>
          <w:tcPr/>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usuarios con rol de (Administrador, Empleado, usuario e Invitado).</w:t>
            </w:r>
          </w:p>
        </w:tc>
      </w:tr>
      <w:tr>
        <w:trPr>
          <w:cantSplit w:val="0"/>
          <w:tblHeader w:val="0"/>
        </w:trPr>
        <w:tc>
          <w:tcPr/>
          <w:p w:rsidR="00000000" w:rsidDel="00000000" w:rsidP="00000000" w:rsidRDefault="00000000" w:rsidRPr="00000000" w14:paraId="00000184">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85">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8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8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88">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89">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8A">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8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8C">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8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8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8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9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RF06 - Sistema de pagos</w:t>
            </w:r>
          </w:p>
          <w:p w:rsidR="00000000" w:rsidDel="00000000" w:rsidP="00000000" w:rsidRDefault="00000000" w:rsidRPr="00000000" w14:paraId="00000191">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9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Procesamiento de pagos con Wompi</w:t>
            </w:r>
          </w:p>
        </w:tc>
        <w:tc>
          <w:tcPr/>
          <w:p w:rsidR="00000000" w:rsidDel="00000000" w:rsidP="00000000" w:rsidRDefault="00000000" w:rsidRPr="00000000" w14:paraId="000001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Firma digital, integridad de transacciones, validación de respuesta</w:t>
            </w:r>
          </w:p>
        </w:tc>
        <w:tc>
          <w:tcPr/>
          <w:p w:rsidR="00000000" w:rsidDel="00000000" w:rsidP="00000000" w:rsidRDefault="00000000" w:rsidRPr="00000000" w14:paraId="000001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Contrato de API Wompi, documentación de integración</w:t>
            </w:r>
          </w:p>
        </w:tc>
      </w:tr>
      <w:tr>
        <w:trPr>
          <w:cantSplit w:val="0"/>
          <w:tblHeader w:val="0"/>
        </w:trPr>
        <w:tc>
          <w:tcPr/>
          <w:p w:rsidR="00000000" w:rsidDel="00000000" w:rsidP="00000000" w:rsidRDefault="00000000" w:rsidRPr="00000000" w14:paraId="0000019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9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9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9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r>
      <w:tr>
        <w:trPr>
          <w:cantSplit w:val="0"/>
          <w:tblHeader w:val="0"/>
        </w:trPr>
        <w:tc>
          <w:tcPr/>
          <w:p w:rsidR="00000000" w:rsidDel="00000000" w:rsidP="00000000" w:rsidRDefault="00000000" w:rsidRPr="00000000" w14:paraId="0000019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9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9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9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9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9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9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A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A1">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RF07 - Gestion de categorias</w:t>
            </w:r>
            <w:r w:rsidDel="00000000" w:rsidR="00000000" w:rsidRPr="00000000">
              <w:rPr>
                <w:rtl w:val="0"/>
              </w:rPr>
            </w:r>
          </w:p>
        </w:tc>
        <w:tc>
          <w:tcPr/>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CRUD de categorías diferenciado por roles dependiendo qué tarea quiera hacer en el entorno </w:t>
            </w:r>
          </w:p>
        </w:tc>
        <w:tc>
          <w:tcPr/>
          <w:p w:rsidR="00000000" w:rsidDel="00000000" w:rsidP="00000000" w:rsidRDefault="00000000" w:rsidRPr="00000000" w14:paraId="000001A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Formularios Con validaciones, restricciones dependiendo el rol (Administrador, Empleado)</w:t>
            </w:r>
          </w:p>
        </w:tc>
        <w:tc>
          <w:tcPr/>
          <w:p w:rsidR="00000000" w:rsidDel="00000000" w:rsidP="00000000" w:rsidRDefault="00000000" w:rsidRPr="00000000" w14:paraId="000001A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Usuarios con rol (Administrador, Empleado)</w:t>
            </w:r>
          </w:p>
        </w:tc>
      </w:tr>
      <w:tr>
        <w:trPr>
          <w:cantSplit w:val="0"/>
          <w:tblHeader w:val="0"/>
        </w:trPr>
        <w:tc>
          <w:tcPr/>
          <w:p w:rsidR="00000000" w:rsidDel="00000000" w:rsidP="00000000" w:rsidRDefault="00000000" w:rsidRPr="00000000" w14:paraId="000001A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A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A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A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A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A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A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A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A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A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A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B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B1">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RF08 - Sistema de envíos </w:t>
            </w:r>
            <w:r w:rsidDel="00000000" w:rsidR="00000000" w:rsidRPr="00000000">
              <w:rPr>
                <w:rtl w:val="0"/>
              </w:rPr>
            </w:r>
          </w:p>
        </w:tc>
        <w:tc>
          <w:tcPr/>
          <w:p w:rsidR="00000000" w:rsidDel="00000000" w:rsidP="00000000" w:rsidRDefault="00000000" w:rsidRPr="00000000" w14:paraId="000001B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de transportadora, Asignación de transportadora, Seguimiento de envío</w:t>
            </w:r>
          </w:p>
        </w:tc>
        <w:tc>
          <w:tcPr/>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y usuarios con rol (Administrador, Empleado, Usuario e invitado)</w:t>
            </w:r>
          </w:p>
        </w:tc>
        <w:tc>
          <w:tcPr/>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Usuarios con Rol (Administrador, Empleado, Usuario e invitado)</w:t>
            </w:r>
          </w:p>
        </w:tc>
      </w:tr>
      <w:tr>
        <w:trPr>
          <w:cantSplit w:val="0"/>
          <w:tblHeader w:val="0"/>
        </w:trPr>
        <w:tc>
          <w:tcPr/>
          <w:p w:rsidR="00000000" w:rsidDel="00000000" w:rsidP="00000000" w:rsidRDefault="00000000" w:rsidRPr="00000000" w14:paraId="000001B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B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B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B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B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B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B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B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B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B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B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C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C1">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RF09 - Notificaciones</w:t>
            </w:r>
            <w:r w:rsidDel="00000000" w:rsidR="00000000" w:rsidRPr="00000000">
              <w:rPr>
                <w:rtl w:val="0"/>
              </w:rPr>
            </w:r>
          </w:p>
        </w:tc>
        <w:tc>
          <w:tcPr/>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Emisión de notificaciones en tiempo real (WebSocket)</w:t>
            </w:r>
          </w:p>
        </w:tc>
        <w:tc>
          <w:tcPr/>
          <w:p w:rsidR="00000000" w:rsidDel="00000000" w:rsidP="00000000" w:rsidRDefault="00000000" w:rsidRPr="00000000" w14:paraId="000001C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Formularios con validaciones y modificaciones en la base de datos</w:t>
            </w:r>
          </w:p>
        </w:tc>
        <w:tc>
          <w:tcPr/>
          <w:p w:rsidR="00000000" w:rsidDel="00000000" w:rsidP="00000000" w:rsidRDefault="00000000" w:rsidRPr="00000000" w14:paraId="000001C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usuario con rol (Administrador).</w:t>
            </w:r>
          </w:p>
        </w:tc>
      </w:tr>
      <w:tr>
        <w:trPr>
          <w:cantSplit w:val="0"/>
          <w:tblHeader w:val="0"/>
        </w:trPr>
        <w:tc>
          <w:tcPr/>
          <w:p w:rsidR="00000000" w:rsidDel="00000000" w:rsidP="00000000" w:rsidRDefault="00000000" w:rsidRPr="00000000" w14:paraId="000001C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C6">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C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C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r>
      <w:tr>
        <w:trPr>
          <w:cantSplit w:val="0"/>
          <w:tblHeader w:val="0"/>
        </w:trPr>
        <w:tc>
          <w:tcPr/>
          <w:p w:rsidR="00000000" w:rsidDel="00000000" w:rsidP="00000000" w:rsidRDefault="00000000" w:rsidRPr="00000000" w14:paraId="000001C9">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C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CB">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C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C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C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1C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D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D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RF10 - Reportes y estadísticas</w:t>
            </w:r>
          </w:p>
          <w:p w:rsidR="00000000" w:rsidDel="00000000" w:rsidP="00000000" w:rsidRDefault="00000000" w:rsidRPr="00000000" w14:paraId="000001D2">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Visualización de Estadisticas de Ganancias, Compras, Trafico de usuarios, Top de productos más comprados</w:t>
            </w:r>
          </w:p>
        </w:tc>
        <w:tc>
          <w:tcPr/>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Información de la base de datos </w:t>
            </w:r>
          </w:p>
        </w:tc>
        <w:tc>
          <w:tcPr/>
          <w:p w:rsidR="00000000" w:rsidDel="00000000" w:rsidP="00000000" w:rsidRDefault="00000000" w:rsidRPr="00000000" w14:paraId="000001D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w:t>
            </w:r>
          </w:p>
        </w:tc>
      </w:tr>
      <w:tr>
        <w:trPr>
          <w:cantSplit w:val="0"/>
          <w:tblHeader w:val="0"/>
        </w:trPr>
        <w:tc>
          <w:tcPr/>
          <w:p w:rsidR="00000000" w:rsidDel="00000000" w:rsidP="00000000" w:rsidRDefault="00000000" w:rsidRPr="00000000" w14:paraId="000001D6">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D7">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Baja</w:t>
            </w:r>
          </w:p>
        </w:tc>
        <w:tc>
          <w:tcPr/>
          <w:p w:rsidR="00000000" w:rsidDel="00000000" w:rsidP="00000000" w:rsidRDefault="00000000" w:rsidRPr="00000000" w14:paraId="000001D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Baja</w:t>
            </w:r>
          </w:p>
        </w:tc>
        <w:tc>
          <w:tcPr/>
          <w:p w:rsidR="00000000" w:rsidDel="00000000" w:rsidP="00000000" w:rsidRDefault="00000000" w:rsidRPr="00000000" w14:paraId="000001D9">
            <w:pPr>
              <w:jc w:val="both"/>
              <w:rPr>
                <w:rFonts w:ascii="Calibri" w:cs="Calibri" w:eastAsia="Calibri" w:hAnsi="Calibri"/>
                <w:b w:val="1"/>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A">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DB">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Baja</w:t>
            </w:r>
          </w:p>
        </w:tc>
        <w:tc>
          <w:tcPr/>
          <w:p w:rsidR="00000000" w:rsidDel="00000000" w:rsidP="00000000" w:rsidRDefault="00000000" w:rsidRPr="00000000" w14:paraId="000001DC">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Baja</w:t>
            </w:r>
            <w:r w:rsidDel="00000000" w:rsidR="00000000" w:rsidRPr="00000000">
              <w:rPr>
                <w:rtl w:val="0"/>
              </w:rPr>
            </w:r>
          </w:p>
        </w:tc>
        <w:tc>
          <w:tcPr/>
          <w:p w:rsidR="00000000" w:rsidDel="00000000" w:rsidP="00000000" w:rsidRDefault="00000000" w:rsidRPr="00000000" w14:paraId="000001DD">
            <w:pPr>
              <w:jc w:val="both"/>
              <w:rPr>
                <w:rFonts w:ascii="Calibri" w:cs="Calibri" w:eastAsia="Calibri" w:hAnsi="Calibri"/>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DF">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Baja</w:t>
            </w:r>
            <w:r w:rsidDel="00000000" w:rsidR="00000000" w:rsidRPr="00000000">
              <w:rPr>
                <w:rtl w:val="0"/>
              </w:rPr>
            </w:r>
          </w:p>
        </w:tc>
        <w:tc>
          <w:tcPr/>
          <w:p w:rsidR="00000000" w:rsidDel="00000000" w:rsidP="00000000" w:rsidRDefault="00000000" w:rsidRPr="00000000" w14:paraId="000001E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Baja</w:t>
            </w:r>
            <w:r w:rsidDel="00000000" w:rsidR="00000000" w:rsidRPr="00000000">
              <w:rPr>
                <w:rtl w:val="0"/>
              </w:rPr>
            </w:r>
          </w:p>
        </w:tc>
        <w:tc>
          <w:tcPr/>
          <w:p w:rsidR="00000000" w:rsidDel="00000000" w:rsidP="00000000" w:rsidRDefault="00000000" w:rsidRPr="00000000" w14:paraId="000001E1">
            <w:pPr>
              <w:jc w:val="both"/>
              <w:rPr>
                <w:rFonts w:ascii="Calibri" w:cs="Calibri" w:eastAsia="Calibri" w:hAnsi="Calibri"/>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RF011 - Integración contable</w:t>
            </w:r>
          </w:p>
          <w:p w:rsidR="00000000" w:rsidDel="00000000" w:rsidP="00000000" w:rsidRDefault="00000000" w:rsidRPr="00000000" w14:paraId="000001E3">
            <w:pPr>
              <w:jc w:val="both"/>
              <w:rPr>
                <w:rFonts w:ascii="Calibri" w:cs="Calibri" w:eastAsia="Calibri" w:hAnsi="Calibri"/>
                <w:b w:val="1"/>
                <w:sz w:val="24"/>
                <w:szCs w:val="24"/>
              </w:rPr>
            </w:pPr>
            <w:r w:rsidDel="00000000" w:rsidR="00000000" w:rsidRPr="00000000">
              <w:rPr>
                <w:rtl w:val="0"/>
              </w:rPr>
            </w:r>
          </w:p>
        </w:tc>
        <w:tc>
          <w:tcPr/>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Sincronización de productos y clientes con Maia</w:t>
            </w:r>
          </w:p>
        </w:tc>
        <w:tc>
          <w:tcPr/>
          <w:p w:rsidR="00000000" w:rsidDel="00000000" w:rsidP="00000000" w:rsidRDefault="00000000" w:rsidRPr="00000000" w14:paraId="000001E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 REST externa, mapeo de datos bidireccional</w:t>
            </w:r>
          </w:p>
        </w:tc>
        <w:tc>
          <w:tcPr/>
          <w:p w:rsidR="00000000" w:rsidDel="00000000" w:rsidP="00000000" w:rsidRDefault="00000000" w:rsidRPr="00000000" w14:paraId="000001E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Contrato de integración, reglas de sincronización Usuarios con rol (Administrador)</w:t>
            </w:r>
          </w:p>
        </w:tc>
      </w:tr>
      <w:tr>
        <w:trPr>
          <w:cantSplit w:val="0"/>
          <w:tblHeader w:val="0"/>
        </w:trPr>
        <w:tc>
          <w:tcPr/>
          <w:p w:rsidR="00000000" w:rsidDel="00000000" w:rsidP="00000000" w:rsidRDefault="00000000" w:rsidRPr="00000000" w14:paraId="000001E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E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E9">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E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r>
      <w:tr>
        <w:trPr>
          <w:cantSplit w:val="0"/>
          <w:tblHeader w:val="0"/>
        </w:trPr>
        <w:tc>
          <w:tcPr/>
          <w:p w:rsidR="00000000" w:rsidDel="00000000" w:rsidP="00000000" w:rsidRDefault="00000000" w:rsidRPr="00000000" w14:paraId="000001E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EC">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1E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E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E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1F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F1">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1F2">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r>
      <w:tr>
        <w:trPr>
          <w:cantSplit w:val="0"/>
          <w:tblHeader w:val="0"/>
        </w:trPr>
        <w:tc>
          <w:tcPr/>
          <w:p w:rsidR="00000000" w:rsidDel="00000000" w:rsidP="00000000" w:rsidRDefault="00000000" w:rsidRPr="00000000" w14:paraId="000001F3">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RF12 - Gestion de vehiculos</w:t>
            </w:r>
            <w:r w:rsidDel="00000000" w:rsidR="00000000" w:rsidRPr="00000000">
              <w:rPr>
                <w:rtl w:val="0"/>
              </w:rPr>
            </w:r>
          </w:p>
        </w:tc>
        <w:tc>
          <w:tcPr/>
          <w:p w:rsidR="00000000" w:rsidDel="00000000" w:rsidP="00000000" w:rsidRDefault="00000000" w:rsidRPr="00000000" w14:paraId="000001F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CRUD de vehículos diferenciado por roles dependiendo qué tarea quiera hacer en el entorno</w:t>
            </w:r>
          </w:p>
        </w:tc>
        <w:tc>
          <w:tcPr/>
          <w:p w:rsidR="00000000" w:rsidDel="00000000" w:rsidP="00000000" w:rsidRDefault="00000000" w:rsidRPr="00000000" w14:paraId="000001F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Formularios con validaciones, restricciones dependiendo el rol (Administrador, Empleado)</w:t>
            </w:r>
          </w:p>
        </w:tc>
        <w:tc>
          <w:tcPr/>
          <w:p w:rsidR="00000000" w:rsidDel="00000000" w:rsidP="00000000" w:rsidRDefault="00000000" w:rsidRPr="00000000" w14:paraId="000001F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 Usuarios con rol (Administrador, Empleado)</w:t>
            </w:r>
          </w:p>
        </w:tc>
      </w:tr>
      <w:tr>
        <w:trPr>
          <w:cantSplit w:val="0"/>
          <w:tblHeader w:val="0"/>
        </w:trPr>
        <w:tc>
          <w:tcPr/>
          <w:p w:rsidR="00000000" w:rsidDel="00000000" w:rsidP="00000000" w:rsidRDefault="00000000" w:rsidRPr="00000000" w14:paraId="000001F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1F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F9">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F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r>
      <w:tr>
        <w:trPr>
          <w:cantSplit w:val="0"/>
          <w:tblHeader w:val="0"/>
        </w:trPr>
        <w:tc>
          <w:tcPr/>
          <w:p w:rsidR="00000000" w:rsidDel="00000000" w:rsidP="00000000" w:rsidRDefault="00000000" w:rsidRPr="00000000" w14:paraId="000001F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1FC">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1F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1F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1F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20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201">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202">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203">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RF13 - Recuperación de contraseña</w:t>
            </w:r>
            <w:r w:rsidDel="00000000" w:rsidR="00000000" w:rsidRPr="00000000">
              <w:rPr>
                <w:rtl w:val="0"/>
              </w:rPr>
            </w:r>
          </w:p>
        </w:tc>
        <w:tc>
          <w:tcPr/>
          <w:p w:rsidR="00000000" w:rsidDel="00000000" w:rsidP="00000000" w:rsidRDefault="00000000" w:rsidRPr="00000000" w14:paraId="0000020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Envío de token de recuperación seguro al correo de usuario asociado a este, </w:t>
            </w:r>
          </w:p>
        </w:tc>
        <w:tc>
          <w:tcPr/>
          <w:p w:rsidR="00000000" w:rsidDel="00000000" w:rsidP="00000000" w:rsidRDefault="00000000" w:rsidRPr="00000000" w14:paraId="0000020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Formulario de recuperación de contraseña, correo electrónico con token temporal, seguridad en frontend/backend</w:t>
            </w:r>
          </w:p>
        </w:tc>
        <w:tc>
          <w:tcPr/>
          <w:p w:rsidR="00000000" w:rsidDel="00000000" w:rsidP="00000000" w:rsidRDefault="00000000" w:rsidRPr="00000000" w14:paraId="000002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 de datos MongoDB</w:t>
            </w:r>
          </w:p>
        </w:tc>
      </w:tr>
      <w:tr>
        <w:trPr>
          <w:cantSplit w:val="0"/>
          <w:tblHeader w:val="0"/>
        </w:trPr>
        <w:tc>
          <w:tcPr/>
          <w:p w:rsidR="00000000" w:rsidDel="00000000" w:rsidP="00000000" w:rsidRDefault="00000000" w:rsidRPr="00000000" w14:paraId="00000207">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Evidencia Requerida</w:t>
            </w:r>
          </w:p>
        </w:tc>
        <w:tc>
          <w:tcPr/>
          <w:p w:rsidR="00000000" w:rsidDel="00000000" w:rsidP="00000000" w:rsidRDefault="00000000" w:rsidRPr="00000000" w14:paraId="00000208">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209">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c>
          <w:tcPr/>
          <w:p w:rsidR="00000000" w:rsidDel="00000000" w:rsidP="00000000" w:rsidRDefault="00000000" w:rsidRPr="00000000" w14:paraId="0000020A">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Media</w:t>
            </w:r>
          </w:p>
        </w:tc>
      </w:tr>
      <w:tr>
        <w:trPr>
          <w:cantSplit w:val="0"/>
          <w:tblHeader w:val="0"/>
        </w:trPr>
        <w:tc>
          <w:tcPr/>
          <w:p w:rsidR="00000000" w:rsidDel="00000000" w:rsidP="00000000" w:rsidRDefault="00000000" w:rsidRPr="00000000" w14:paraId="0000020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Cantidad de Recursos Requeridos</w:t>
            </w:r>
          </w:p>
        </w:tc>
        <w:tc>
          <w:tcPr/>
          <w:p w:rsidR="00000000" w:rsidDel="00000000" w:rsidP="00000000" w:rsidRDefault="00000000" w:rsidRPr="00000000" w14:paraId="0000020C">
            <w:pPr>
              <w:jc w:val="both"/>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Alta</w:t>
            </w:r>
          </w:p>
        </w:tc>
        <w:tc>
          <w:tcPr/>
          <w:p w:rsidR="00000000" w:rsidDel="00000000" w:rsidP="00000000" w:rsidRDefault="00000000" w:rsidRPr="00000000" w14:paraId="0000020D">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20E">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r>
        <w:trPr>
          <w:cantSplit w:val="0"/>
          <w:tblHeader w:val="0"/>
        </w:trPr>
        <w:tc>
          <w:tcPr/>
          <w:p w:rsidR="00000000" w:rsidDel="00000000" w:rsidP="00000000" w:rsidRDefault="00000000" w:rsidRPr="00000000" w14:paraId="0000020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Tamaño del Equipo</w:t>
            </w:r>
          </w:p>
        </w:tc>
        <w:tc>
          <w:tcPr/>
          <w:p w:rsidR="00000000" w:rsidDel="00000000" w:rsidP="00000000" w:rsidRDefault="00000000" w:rsidRPr="00000000" w14:paraId="00000210">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Alta</w:t>
            </w:r>
            <w:r w:rsidDel="00000000" w:rsidR="00000000" w:rsidRPr="00000000">
              <w:rPr>
                <w:rtl w:val="0"/>
              </w:rPr>
            </w:r>
          </w:p>
        </w:tc>
        <w:tc>
          <w:tcPr/>
          <w:p w:rsidR="00000000" w:rsidDel="00000000" w:rsidP="00000000" w:rsidRDefault="00000000" w:rsidRPr="00000000" w14:paraId="00000211">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c>
          <w:tcPr/>
          <w:p w:rsidR="00000000" w:rsidDel="00000000" w:rsidP="00000000" w:rsidRDefault="00000000" w:rsidRPr="00000000" w14:paraId="00000212">
            <w:pPr>
              <w:jc w:val="both"/>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Media</w:t>
            </w:r>
            <w:r w:rsidDel="00000000" w:rsidR="00000000" w:rsidRPr="00000000">
              <w:rPr>
                <w:rtl w:val="0"/>
              </w:rPr>
            </w:r>
          </w:p>
        </w:tc>
      </w:tr>
    </w:tbl>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Prerequisitos y Planeación del </w:t>
      </w:r>
      <w:r w:rsidDel="00000000" w:rsidR="00000000" w:rsidRPr="00000000">
        <w:rPr>
          <w:rFonts w:ascii="Calibri" w:cs="Calibri" w:eastAsia="Calibri" w:hAnsi="Calibri"/>
          <w:b w:val="1"/>
          <w:sz w:val="24"/>
          <w:szCs w:val="24"/>
          <w:rtl w:val="0"/>
        </w:rPr>
        <w:t xml:space="preserve">Diagnóstico</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se debe de colocar todas las fases del proyecto, en este caso se deben de guiar con el diagrama de Gantt, ya que el diagrama se especifica el tiempo de desarrollo de cada fase, el nivel de madurez es decir que, si fue terminado, la puntuación va desde 1 la más baja y 5 como la más alta, la cantidad de personas utilizadas, y la cantidad de proyectos que se manejan en este caso solo 1 y el tiempo de </w:t>
      </w:r>
      <w:r w:rsidDel="00000000" w:rsidR="00000000" w:rsidRPr="00000000">
        <w:rPr>
          <w:rFonts w:ascii="Calibri" w:cs="Calibri" w:eastAsia="Calibri" w:hAnsi="Calibri"/>
          <w:b w:val="1"/>
          <w:color w:val="ff0000"/>
          <w:sz w:val="24"/>
          <w:szCs w:val="24"/>
          <w:rtl w:val="0"/>
        </w:rPr>
        <w:t xml:space="preserve">duración</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8"/>
        <w:tblW w:w="8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665"/>
        <w:gridCol w:w="1845"/>
        <w:gridCol w:w="1860"/>
        <w:gridCol w:w="1860"/>
        <w:tblGridChange w:id="0">
          <w:tblGrid>
            <w:gridCol w:w="1575"/>
            <w:gridCol w:w="1665"/>
            <w:gridCol w:w="1845"/>
            <w:gridCol w:w="1860"/>
            <w:gridCol w:w="1860"/>
          </w:tblGrid>
        </w:tblGridChange>
      </w:tblGrid>
      <w:tr>
        <w:trPr>
          <w:cantSplit w:val="0"/>
          <w:tblHeader w:val="0"/>
        </w:trPr>
        <w:tc>
          <w:tcPr>
            <w:shd w:fill="e7e6e6" w:val="clea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Fases</w:t>
            </w:r>
          </w:p>
        </w:tc>
        <w:tc>
          <w:tcPr>
            <w:shd w:fill="e7e6e6" w:val="clea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Nivel de Madurez que se realiza el </w:t>
            </w:r>
            <w:r w:rsidDel="00000000" w:rsidR="00000000" w:rsidRPr="00000000">
              <w:rPr>
                <w:rFonts w:ascii="Calibri" w:cs="Calibri" w:eastAsia="Calibri" w:hAnsi="Calibri"/>
                <w:b w:val="1"/>
                <w:sz w:val="24"/>
                <w:szCs w:val="24"/>
                <w:rtl w:val="0"/>
              </w:rPr>
              <w:t xml:space="preserve">Diagnóstico</w:t>
            </w:r>
            <w:r w:rsidDel="00000000" w:rsidR="00000000" w:rsidRPr="00000000">
              <w:rPr>
                <w:rtl w:val="0"/>
              </w:rPr>
            </w:r>
          </w:p>
        </w:tc>
        <w:tc>
          <w:tcPr>
            <w:shd w:fill="e7e6e6" w:val="clea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Miembros que Conforman el equipo Evaluador</w:t>
            </w:r>
          </w:p>
        </w:tc>
        <w:tc>
          <w:tcPr>
            <w:shd w:fill="e7e6e6" w:val="clea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Cantidad de Proyectos que conforman la Muestra del </w:t>
            </w:r>
            <w:r w:rsidDel="00000000" w:rsidR="00000000" w:rsidRPr="00000000">
              <w:rPr>
                <w:rFonts w:ascii="Calibri" w:cs="Calibri" w:eastAsia="Calibri" w:hAnsi="Calibri"/>
                <w:b w:val="1"/>
                <w:sz w:val="24"/>
                <w:szCs w:val="24"/>
                <w:rtl w:val="0"/>
              </w:rPr>
              <w:t xml:space="preserve">Diagnóstico</w:t>
            </w:r>
            <w:r w:rsidDel="00000000" w:rsidR="00000000" w:rsidRPr="00000000">
              <w:rPr>
                <w:rtl w:val="0"/>
              </w:rPr>
            </w:r>
          </w:p>
        </w:tc>
        <w:tc>
          <w:tcPr>
            <w:shd w:fill="e7e6e6" w:val="clea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Días de Duración del </w:t>
            </w:r>
            <w:r w:rsidDel="00000000" w:rsidR="00000000" w:rsidRPr="00000000">
              <w:rPr>
                <w:rFonts w:ascii="Calibri" w:cs="Calibri" w:eastAsia="Calibri" w:hAnsi="Calibri"/>
                <w:b w:val="1"/>
                <w:sz w:val="24"/>
                <w:szCs w:val="24"/>
                <w:rtl w:val="0"/>
              </w:rPr>
              <w:t xml:space="preserve">Diagnóstico</w:t>
            </w:r>
            <w:r w:rsidDel="00000000" w:rsidR="00000000" w:rsidRPr="00000000">
              <w:rPr>
                <w:rtl w:val="0"/>
              </w:rPr>
            </w:r>
          </w:p>
        </w:tc>
      </w:tr>
      <w:tr>
        <w:trPr>
          <w:cantSplit w:val="0"/>
          <w:tblHeader w:val="0"/>
        </w:trPr>
        <w:tc>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Análisis y </w:t>
            </w:r>
            <w:r w:rsidDel="00000000" w:rsidR="00000000" w:rsidRPr="00000000">
              <w:rPr>
                <w:rFonts w:ascii="Calibri" w:cs="Calibri" w:eastAsia="Calibri" w:hAnsi="Calibri"/>
                <w:b w:val="1"/>
                <w:sz w:val="24"/>
                <w:szCs w:val="24"/>
                <w:rtl w:val="0"/>
              </w:rPr>
              <w:t xml:space="preserve">Recolección de requisitos.</w:t>
            </w:r>
            <w:r w:rsidDel="00000000" w:rsidR="00000000" w:rsidRPr="00000000">
              <w:rPr>
                <w:rtl w:val="0"/>
              </w:rPr>
            </w:r>
          </w:p>
        </w:tc>
        <w:tc>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Diseño del sistema</w:t>
            </w:r>
            <w:r w:rsidDel="00000000" w:rsidR="00000000" w:rsidRPr="00000000">
              <w:rPr>
                <w:rtl w:val="0"/>
              </w:rPr>
            </w:r>
          </w:p>
        </w:tc>
        <w:tc>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4</w:t>
            </w:r>
            <w:r w:rsidDel="00000000" w:rsidR="00000000" w:rsidRPr="00000000">
              <w:rPr>
                <w:rtl w:val="0"/>
              </w:rPr>
            </w:r>
          </w:p>
        </w:tc>
        <w:tc>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Desarrollo backend </w:t>
            </w: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4</w:t>
            </w:r>
            <w:r w:rsidDel="00000000" w:rsidR="00000000" w:rsidRPr="00000000">
              <w:rPr>
                <w:rtl w:val="0"/>
              </w:rPr>
            </w:r>
          </w:p>
        </w:tc>
        <w:tc>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2</w:t>
            </w:r>
            <w:r w:rsidDel="00000000" w:rsidR="00000000" w:rsidRPr="00000000">
              <w:rPr>
                <w:rtl w:val="0"/>
              </w:rPr>
            </w:r>
          </w:p>
        </w:tc>
        <w:tc>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Desarrollo Frontend </w:t>
            </w:r>
          </w:p>
        </w:tc>
        <w:tc>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4</w:t>
            </w:r>
            <w:r w:rsidDel="00000000" w:rsidR="00000000" w:rsidRPr="00000000">
              <w:rPr>
                <w:rtl w:val="0"/>
              </w:rPr>
            </w:r>
          </w:p>
        </w:tc>
        <w:tc>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Gestión de base de datos </w:t>
            </w:r>
            <w:r w:rsidDel="00000000" w:rsidR="00000000" w:rsidRPr="00000000">
              <w:rPr>
                <w:rtl w:val="0"/>
              </w:rPr>
            </w:r>
          </w:p>
        </w:tc>
        <w:tc>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4</w:t>
            </w:r>
            <w:r w:rsidDel="00000000" w:rsidR="00000000" w:rsidRPr="00000000">
              <w:rPr>
                <w:rtl w:val="0"/>
              </w:rPr>
            </w:r>
          </w:p>
        </w:tc>
        <w:tc>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Integración y consumo de api</w:t>
            </w:r>
          </w:p>
        </w:tc>
        <w:tc>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5</w:t>
            </w:r>
            <w:r w:rsidDel="00000000" w:rsidR="00000000" w:rsidRPr="00000000">
              <w:rPr>
                <w:rtl w:val="0"/>
              </w:rPr>
            </w:r>
          </w:p>
        </w:tc>
        <w:tc>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Pruebas y control de calidad </w:t>
            </w:r>
          </w:p>
        </w:tc>
        <w:tc>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Despliegue y publicación</w:t>
            </w:r>
          </w:p>
        </w:tc>
        <w:tc>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Capacitación y Manuales</w:t>
            </w:r>
          </w:p>
        </w:tc>
        <w:tc>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3</w:t>
            </w:r>
            <w:r w:rsidDel="00000000" w:rsidR="00000000" w:rsidRPr="00000000">
              <w:rPr>
                <w:rtl w:val="0"/>
              </w:rPr>
            </w:r>
          </w:p>
        </w:tc>
        <w:tc>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1</w:t>
            </w:r>
            <w:r w:rsidDel="00000000" w:rsidR="00000000" w:rsidRPr="00000000">
              <w:rPr>
                <w:rtl w:val="0"/>
              </w:rPr>
            </w:r>
          </w:p>
        </w:tc>
        <w:tc>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20</w:t>
            </w: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Nota: el nivel de madurez se califica de 1 a 5 donde 5 se encuentra culminado y 1 no culminado, 3 en avance.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Costos del Proyecto</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Nomina</w:t>
      </w:r>
      <w:r w:rsidDel="00000000" w:rsidR="00000000" w:rsidRPr="00000000">
        <w:rPr>
          <w:rtl w:val="0"/>
        </w:rPr>
      </w:r>
    </w:p>
    <w:sdt>
      <w:sdtPr>
        <w:lock w:val="contentLocked"/>
        <w:id w:val="1701580095"/>
        <w:tag w:val="goog_rdk_0"/>
      </w:sdtPr>
      <w:sdtContent>
        <w:tbl>
          <w:tblPr>
            <w:tblStyle w:val="Table9"/>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755"/>
            <w:gridCol w:w="1755"/>
            <w:gridCol w:w="1755"/>
            <w:gridCol w:w="1755"/>
            <w:tblGridChange w:id="0">
              <w:tblGrid>
                <w:gridCol w:w="1755"/>
                <w:gridCol w:w="1755"/>
                <w:gridCol w:w="1755"/>
                <w:gridCol w:w="1755"/>
                <w:gridCol w:w="1755"/>
              </w:tblGrid>
            </w:tblGridChange>
          </w:tblGrid>
          <w:tr>
            <w:trPr>
              <w:cantSplit w:val="0"/>
              <w:trHeight w:val="480.9375" w:hRule="atLeast"/>
              <w:tblHeader w:val="0"/>
            </w:trPr>
            <w:tc>
              <w:tcPr>
                <w:shd w:fill="e7e6e6" w:val="clear"/>
              </w:tcPr>
              <w:p w:rsidR="00000000" w:rsidDel="00000000" w:rsidP="00000000" w:rsidRDefault="00000000" w:rsidRPr="00000000" w14:paraId="00000253">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Nombre y apellidos</w:t>
                </w:r>
              </w:p>
            </w:tc>
            <w:tc>
              <w:tcPr>
                <w:shd w:fill="e7e6e6" w:val="clear"/>
              </w:tcPr>
              <w:p w:rsidR="00000000" w:rsidDel="00000000" w:rsidP="00000000" w:rsidRDefault="00000000" w:rsidRPr="00000000" w14:paraId="00000254">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Cargo</w:t>
                </w:r>
              </w:p>
            </w:tc>
            <w:tc>
              <w:tcPr>
                <w:shd w:fill="e7e6e6" w:val="clear"/>
              </w:tcPr>
              <w:p w:rsidR="00000000" w:rsidDel="00000000" w:rsidP="00000000" w:rsidRDefault="00000000" w:rsidRPr="00000000" w14:paraId="00000255">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Sueldo(COP)</w:t>
                </w:r>
              </w:p>
            </w:tc>
            <w:tc>
              <w:tcPr>
                <w:shd w:fill="e7e6e6" w:val="clear"/>
              </w:tcPr>
              <w:p w:rsidR="00000000" w:rsidDel="00000000" w:rsidP="00000000" w:rsidRDefault="00000000" w:rsidRPr="00000000" w14:paraId="00000256">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dedicación </w:t>
                </w:r>
              </w:p>
              <w:p w:rsidR="00000000" w:rsidDel="00000000" w:rsidP="00000000" w:rsidRDefault="00000000" w:rsidRPr="00000000" w14:paraId="00000257">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Hora/semana</w:t>
                </w:r>
              </w:p>
            </w:tc>
            <w:tc>
              <w:tcPr>
                <w:shd w:fill="e7e6e6" w:val="clear"/>
              </w:tcPr>
              <w:p w:rsidR="00000000" w:rsidDel="00000000" w:rsidP="00000000" w:rsidRDefault="00000000" w:rsidRPr="00000000" w14:paraId="00000258">
                <w:pPr>
                  <w:widowControl w:val="0"/>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Total(COP)</w:t>
                </w:r>
              </w:p>
            </w:tc>
          </w:tr>
          <w:tr>
            <w:trPr>
              <w:cantSplit w:val="0"/>
              <w:tblHeader w:val="0"/>
            </w:trPr>
            <w:tc>
              <w:tcPr/>
              <w:p w:rsidR="00000000" w:rsidDel="00000000" w:rsidP="00000000" w:rsidRDefault="00000000" w:rsidRPr="00000000" w14:paraId="00000259">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Jose Riola</w:t>
                </w:r>
              </w:p>
            </w:tc>
            <w:tc>
              <w:tcPr/>
              <w:p w:rsidR="00000000" w:rsidDel="00000000" w:rsidP="00000000" w:rsidRDefault="00000000" w:rsidRPr="00000000" w14:paraId="0000025A">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Backend</w:t>
                </w:r>
              </w:p>
            </w:tc>
            <w:tc>
              <w:tcPr/>
              <w:p w:rsidR="00000000" w:rsidDel="00000000" w:rsidP="00000000" w:rsidRDefault="00000000" w:rsidRPr="00000000" w14:paraId="0000025B">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$3’000.000</w:t>
                </w:r>
              </w:p>
            </w:tc>
            <w:tc>
              <w:tcPr/>
              <w:p w:rsidR="00000000" w:rsidDel="00000000" w:rsidP="00000000" w:rsidRDefault="00000000" w:rsidRPr="00000000" w14:paraId="0000025C">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w:t>
                </w:r>
              </w:p>
            </w:tc>
            <w:tc>
              <w:tcPr/>
              <w:p w:rsidR="00000000" w:rsidDel="00000000" w:rsidP="00000000" w:rsidRDefault="00000000" w:rsidRPr="00000000" w14:paraId="0000025D">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$3´200.000</w:t>
                </w:r>
              </w:p>
            </w:tc>
          </w:tr>
          <w:tr>
            <w:trPr>
              <w:cantSplit w:val="0"/>
              <w:tblHeader w:val="0"/>
            </w:trPr>
            <w:tc>
              <w:tcPr/>
              <w:p w:rsidR="00000000" w:rsidDel="00000000" w:rsidP="00000000" w:rsidRDefault="00000000" w:rsidRPr="00000000" w14:paraId="0000025E">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Juan Peraza</w:t>
                </w:r>
              </w:p>
            </w:tc>
            <w:tc>
              <w:tcPr/>
              <w:p w:rsidR="00000000" w:rsidDel="00000000" w:rsidP="00000000" w:rsidRDefault="00000000" w:rsidRPr="00000000" w14:paraId="0000025F">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Full Stack</w:t>
                </w:r>
              </w:p>
            </w:tc>
            <w:tc>
              <w:tcPr/>
              <w:p w:rsidR="00000000" w:rsidDel="00000000" w:rsidP="00000000" w:rsidRDefault="00000000" w:rsidRPr="00000000" w14:paraId="00000260">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$4’000.000</w:t>
                </w:r>
              </w:p>
            </w:tc>
            <w:tc>
              <w:tcPr/>
              <w:p w:rsidR="00000000" w:rsidDel="00000000" w:rsidP="00000000" w:rsidRDefault="00000000" w:rsidRPr="00000000" w14:paraId="00000261">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w:t>
                </w:r>
              </w:p>
            </w:tc>
            <w:tc>
              <w:tcPr/>
              <w:p w:rsidR="00000000" w:rsidDel="00000000" w:rsidP="00000000" w:rsidRDefault="00000000" w:rsidRPr="00000000" w14:paraId="00000262">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$4’200.000</w:t>
                </w:r>
              </w:p>
            </w:tc>
          </w:tr>
          <w:tr>
            <w:trPr>
              <w:cantSplit w:val="0"/>
              <w:tblHeader w:val="0"/>
            </w:trPr>
            <w:tc>
              <w:tcPr/>
              <w:p w:rsidR="00000000" w:rsidDel="00000000" w:rsidP="00000000" w:rsidRDefault="00000000" w:rsidRPr="00000000" w14:paraId="00000263">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Camilo Pinzon </w:t>
                </w:r>
              </w:p>
            </w:tc>
            <w:tc>
              <w:tcPr/>
              <w:p w:rsidR="00000000" w:rsidDel="00000000" w:rsidP="00000000" w:rsidRDefault="00000000" w:rsidRPr="00000000" w14:paraId="00000264">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Desarrollador Frontend</w:t>
                </w:r>
              </w:p>
            </w:tc>
            <w:tc>
              <w:tcPr/>
              <w:p w:rsidR="00000000" w:rsidDel="00000000" w:rsidP="00000000" w:rsidRDefault="00000000" w:rsidRPr="00000000" w14:paraId="00000265">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$2’000.000</w:t>
                </w:r>
              </w:p>
            </w:tc>
            <w:tc>
              <w:tcPr/>
              <w:p w:rsidR="00000000" w:rsidDel="00000000" w:rsidP="00000000" w:rsidRDefault="00000000" w:rsidRPr="00000000" w14:paraId="00000266">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w:t>
                </w:r>
              </w:p>
            </w:tc>
            <w:tc>
              <w:tcPr/>
              <w:p w:rsidR="00000000" w:rsidDel="00000000" w:rsidP="00000000" w:rsidRDefault="00000000" w:rsidRPr="00000000" w14:paraId="00000267">
                <w:pPr>
                  <w:widowControl w:val="0"/>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$2’200.000</w:t>
                </w:r>
              </w:p>
            </w:tc>
          </w:tr>
          <w:tr>
            <w:trPr>
              <w:cantSplit w:val="0"/>
              <w:trHeight w:val="440" w:hRule="atLeast"/>
              <w:tblHeader w:val="0"/>
            </w:trPr>
            <w:tc>
              <w:tcPr>
                <w:gridSpan w:val="5"/>
              </w:tcPr>
              <w:p w:rsidR="00000000" w:rsidDel="00000000" w:rsidP="00000000" w:rsidRDefault="00000000" w:rsidRPr="00000000" w14:paraId="00000268">
                <w:pPr>
                  <w:widowControl w:val="0"/>
                  <w:spacing w:after="0" w:line="24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Total nomina: $9’600.000</w:t>
                </w:r>
              </w:p>
            </w:tc>
          </w:tr>
        </w:tbl>
      </w:sdtContent>
    </w:sdt>
    <w:p w:rsidR="00000000" w:rsidDel="00000000" w:rsidP="00000000" w:rsidRDefault="00000000" w:rsidRPr="00000000" w14:paraId="0000026D">
      <w:pPr>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6E">
      <w:pPr>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6F">
      <w:pPr>
        <w:spacing w:after="0" w:line="240" w:lineRule="auto"/>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sz w:val="24"/>
          <w:szCs w:val="24"/>
          <w:rtl w:val="0"/>
        </w:rPr>
        <w:t xml:space="preserve">Para mayor información visitar nómina completa aquí </w:t>
      </w:r>
      <w:hyperlink r:id="rId16">
        <w:r w:rsidDel="00000000" w:rsidR="00000000" w:rsidRPr="00000000">
          <w:rPr>
            <w:rFonts w:ascii="Calibri" w:cs="Calibri" w:eastAsia="Calibri" w:hAnsi="Calibri"/>
            <w:b w:val="1"/>
            <w:color w:val="0000ee"/>
            <w:sz w:val="24"/>
            <w:szCs w:val="24"/>
            <w:u w:val="single"/>
            <w:rtl w:val="0"/>
          </w:rPr>
          <w:t xml:space="preserve">NOMINA MOTIONPARTS.xlsx</w:t>
        </w:r>
      </w:hyperlink>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Recursos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sdt>
      <w:sdtPr>
        <w:lock w:val="contentLocked"/>
        <w:id w:val="1598267382"/>
        <w:tag w:val="goog_rdk_1"/>
      </w:sdtPr>
      <w:sdtContent>
        <w:tbl>
          <w:tblPr>
            <w:tblStyle w:val="Table10"/>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e7e6e6"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Recurso/Servicio</w:t>
                </w:r>
              </w:p>
            </w:tc>
            <w:tc>
              <w:tcPr>
                <w:shd w:fill="e7e6e6"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Descripción </w:t>
                </w:r>
              </w:p>
            </w:tc>
            <w:tc>
              <w:tcPr>
                <w:shd w:fill="e7e6e6"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Costo(cop)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Servidor en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Alojamiento para pruebas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Dominio + Hosting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Dominio y hosting compartido por 12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Capacitación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Curso breve para buenas prácticas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VPN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Seguridad para conexión remota al entorno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Licencia GitLab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Funciones avanzadas de CI/CD y colaboración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Servicios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(agua, luz, Internet etc..) Mensual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Oficina física (coworking)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Alquiler mensual de un espacio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$1’800.000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Equipos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PC torre + monitor + teclado + mouse + diadema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16’000.000</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 inversiones/recursos: 20’200.000</w:t>
                </w:r>
              </w:p>
            </w:tc>
          </w:tr>
        </w:tbl>
      </w:sdtContent>
    </w:sdt>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El valor total del proyecto por cantidad de tiempos y el plan escogido por la empresa es de</w:t>
      </w:r>
      <w:r w:rsidDel="00000000" w:rsidR="00000000" w:rsidRPr="00000000">
        <w:rPr>
          <w:rFonts w:ascii="Calibri" w:cs="Calibri" w:eastAsia="Calibri" w:hAnsi="Calibri"/>
          <w:b w:val="1"/>
          <w:sz w:val="24"/>
          <w:szCs w:val="24"/>
          <w:rtl w:val="0"/>
        </w:rPr>
        <w:t xml:space="preserve"> $33’600.000(COP).</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Para mayor información visitar propuesta técnica del proyecto:</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hyperlink r:id="rId17">
        <w:r w:rsidDel="00000000" w:rsidR="00000000" w:rsidRPr="00000000">
          <w:rPr>
            <w:rFonts w:ascii="Calibri" w:cs="Calibri" w:eastAsia="Calibri" w:hAnsi="Calibri"/>
            <w:b w:val="1"/>
            <w:color w:val="0000ee"/>
            <w:sz w:val="24"/>
            <w:szCs w:val="24"/>
            <w:u w:val="single"/>
            <w:rtl w:val="0"/>
          </w:rPr>
          <w:t xml:space="preserve">PropuestaTecnicaMotionParts.pdf</w:t>
        </w:r>
      </w:hyperlink>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 y responsabilidades de Calidad</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bl>
      <w:tblPr>
        <w:tblStyle w:val="Table11"/>
        <w:tblW w:w="8775.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20"/>
        <w:gridCol w:w="6355"/>
        <w:tblGridChange w:id="0">
          <w:tblGrid>
            <w:gridCol w:w="2420"/>
            <w:gridCol w:w="6355"/>
          </w:tblGrid>
        </w:tblGridChange>
      </w:tblGrid>
      <w:tr>
        <w:trPr>
          <w:cantSplit w:val="1"/>
          <w:trHeight w:val="432" w:hRule="atLeast"/>
          <w:tblHeader w:val="1"/>
        </w:trPr>
        <w:tc>
          <w:tcPr>
            <w:shd w:fill="d9d9d9"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ROLES</w:t>
            </w:r>
          </w:p>
        </w:tc>
        <w:tc>
          <w:tcPr>
            <w:shd w:fill="d9d9d9"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RESPONSABILIDADES</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GARANTÍA DE CALIDAD</w:t>
            </w:r>
          </w:p>
        </w:tc>
        <w:tc>
          <w:tcPr>
            <w:tcMar>
              <w:top w:w="115.0" w:type="dxa"/>
              <w:left w:w="115.0" w:type="dxa"/>
              <w:right w:w="115.0" w:type="dxa"/>
            </w:tcMa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del proceso general de control de calidad con respecto al proyecto/producto.</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GERENTE DE PROYECTOS</w:t>
            </w:r>
          </w:p>
        </w:tc>
        <w:tc>
          <w:tcPr>
            <w:tcMar>
              <w:top w:w="115.0" w:type="dxa"/>
              <w:left w:w="115.0" w:type="dxa"/>
              <w:right w:w="115.0" w:type="dxa"/>
            </w:tcMa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 programar y gestionar las actividades de control de calidad.</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DESARROLLADORES</w:t>
            </w:r>
          </w:p>
        </w:tc>
        <w:tc>
          <w:tcPr>
            <w:tcMar>
              <w:top w:w="115.0" w:type="dxa"/>
              <w:left w:w="115.0" w:type="dxa"/>
              <w:right w:w="115.0" w:type="dxa"/>
            </w:tcMa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Esta persona es responsable de desarrollar/entregar los estándares de control de calidad.</w:t>
            </w:r>
          </w:p>
        </w:tc>
      </w:tr>
      <w:tr>
        <w:trPr>
          <w:cantSplit w:val="1"/>
          <w:trHeight w:val="1296" w:hRule="atLeast"/>
          <w:tblHeader w:val="0"/>
        </w:trPr>
        <w:tc>
          <w:tcPr>
            <w:shd w:fill="f7f7f7" w:val="clear"/>
            <w:tcMar>
              <w:top w:w="115.0" w:type="dxa"/>
            </w:tcMa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MIEMBROS DEL EQUIPO DE GARANTÍA DE CALIDAD </w:t>
            </w:r>
          </w:p>
        </w:tc>
        <w:tc>
          <w:tcPr>
            <w:tcMar>
              <w:top w:w="115.0" w:type="dxa"/>
              <w:left w:w="115.0" w:type="dxa"/>
              <w:right w:w="115.0" w:type="dxa"/>
            </w:tcM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i w:val="0"/>
                <w:smallCaps w:val="0"/>
                <w:strike w:val="0"/>
                <w:color w:val="000000"/>
                <w:sz w:val="22"/>
                <w:szCs w:val="22"/>
                <w:u w:val="none"/>
                <w:shd w:fill="auto" w:val="clear"/>
                <w:vertAlign w:val="baseline"/>
                <w:rtl w:val="0"/>
              </w:rPr>
              <w:t xml:space="preserve">Esta persona es responsable de la calidad del proyecto o de los componentes individuales del producto.</w:t>
            </w:r>
          </w:p>
        </w:tc>
      </w:tr>
    </w:tbl>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y procesos sujetos a revisión de Calidad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Aquí pue va el plan de pruebas, deben de detallar el tipo de prueba y los resultados de la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pruebas, caja negra, caja blanca, carga y estrés como ejemplo</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color w:val="ff0000"/>
          <w:sz w:val="24"/>
          <w:szCs w:val="24"/>
        </w:rPr>
      </w:pPr>
      <w:r w:rsidDel="00000000" w:rsidR="00000000" w:rsidRPr="00000000">
        <w:rPr>
          <w:rtl w:val="0"/>
        </w:rPr>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shd w:fill="e7e6e6" w:val="clea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o Proceso a Revisar</w:t>
            </w:r>
          </w:p>
        </w:tc>
        <w:tc>
          <w:tcPr>
            <w:shd w:fill="e7e6e6" w:val="clear"/>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Detalles de la revisión de Calidad</w:t>
            </w:r>
          </w:p>
        </w:tc>
      </w:tr>
      <w:tr>
        <w:trPr>
          <w:cantSplit w:val="0"/>
          <w:tblHeader w:val="0"/>
        </w:trPr>
        <w:tc>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Análisis de Requisitos</w:t>
            </w:r>
          </w:p>
        </w:tc>
        <w:tc>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 verificó que todos los requerimientos con el archivo </w:t>
            </w:r>
            <w:hyperlink r:id="rId18">
              <w:r w:rsidDel="00000000" w:rsidR="00000000" w:rsidRPr="00000000">
                <w:rPr>
                  <w:rFonts w:ascii="Calibri" w:cs="Calibri" w:eastAsia="Calibri" w:hAnsi="Calibri"/>
                  <w:color w:val="0000ee"/>
                  <w:sz w:val="24"/>
                  <w:szCs w:val="24"/>
                  <w:u w:val="single"/>
                  <w:rtl w:val="0"/>
                </w:rPr>
                <w:t xml:space="preserve">IEEE830.docx</w:t>
              </w:r>
            </w:hyperlink>
            <w:r w:rsidDel="00000000" w:rsidR="00000000" w:rsidRPr="00000000">
              <w:rPr>
                <w:rFonts w:ascii="Calibri" w:cs="Calibri" w:eastAsia="Calibri" w:hAnsi="Calibri"/>
                <w:sz w:val="24"/>
                <w:szCs w:val="24"/>
                <w:rtl w:val="0"/>
              </w:rPr>
              <w:t xml:space="preserve"> , que todo estuviera correctamente documentado, validado con el cliente y trazadas en el backlog.</w:t>
            </w:r>
            <w:r w:rsidDel="00000000" w:rsidR="00000000" w:rsidRPr="00000000">
              <w:rPr>
                <w:rtl w:val="0"/>
              </w:rPr>
            </w:r>
          </w:p>
        </w:tc>
      </w:tr>
      <w:tr>
        <w:trPr>
          <w:cantSplit w:val="0"/>
          <w:tblHeader w:val="0"/>
        </w:trPr>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Planificación de Pruebas</w:t>
            </w:r>
          </w:p>
        </w:tc>
        <w:tc>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 elaboró un plan de pruebas unitarias, críticas: autenticación, catálogo, carrito, pasarela de pago, órdenes y panel admin. Incluye matriz de pruebas por módulo.</w:t>
            </w:r>
            <w:r w:rsidDel="00000000" w:rsidR="00000000" w:rsidRPr="00000000">
              <w:rPr>
                <w:rtl w:val="0"/>
              </w:rPr>
            </w:r>
          </w:p>
        </w:tc>
      </w:tr>
      <w:tr>
        <w:trPr>
          <w:cantSplit w:val="0"/>
          <w:trHeight w:val="114.84375" w:hRule="atLeast"/>
          <w:tblHeader w:val="0"/>
        </w:trPr>
        <w:tc>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la Prueba</w:t>
            </w:r>
          </w:p>
        </w:tc>
        <w:tc>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 desarrollaron casos de prueba manuales y automatizados. Se utilizaron técnicas de caja negra (flujos de usuario) y caja blanca (cobertura de código y lógica interna).</w:t>
            </w:r>
            <w:r w:rsidDel="00000000" w:rsidR="00000000" w:rsidRPr="00000000">
              <w:rPr>
                <w:rtl w:val="0"/>
              </w:rPr>
            </w:r>
          </w:p>
        </w:tc>
      </w:tr>
      <w:tr>
        <w:trPr>
          <w:cantSplit w:val="0"/>
          <w:tblHeader w:val="0"/>
        </w:trPr>
        <w:tc>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Ejecución de Pruebas e informes de defectos</w:t>
            </w:r>
          </w:p>
        </w:tc>
        <w:tc>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 ejecutaron pruebas funcionales en entornos de desarrollo y pre-producción. Se documentaron errores, se clasificaron por severidad y se levantaron issues en gitlab.</w:t>
            </w: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repetición</w:t>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Se repitieron los casos de prueba fallidos después de corregir errores. Todos los bugs críticos fueron validados y cerrados.</w:t>
            </w: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Pruebas de regresión </w:t>
            </w:r>
            <w:r w:rsidDel="00000000" w:rsidR="00000000" w:rsidRPr="00000000">
              <w:rPr>
                <w:rtl w:val="0"/>
              </w:rPr>
            </w:r>
          </w:p>
        </w:tc>
        <w:tc>
          <w:tcPr/>
          <w:p w:rsidR="00000000" w:rsidDel="00000000" w:rsidP="00000000" w:rsidRDefault="00000000" w:rsidRPr="00000000" w14:paraId="000002CA">
            <w:pPr>
              <w:jc w:val="both"/>
              <w:rPr>
                <w:rFonts w:ascii="Calibri" w:cs="Calibri" w:eastAsia="Calibri" w:hAnsi="Calibri"/>
                <w:b w:val="1"/>
                <w:sz w:val="24"/>
                <w:szCs w:val="24"/>
              </w:rPr>
            </w:pPr>
            <w:r w:rsidDel="00000000" w:rsidR="00000000" w:rsidRPr="00000000">
              <w:rPr>
                <w:rtl w:val="0"/>
              </w:rPr>
            </w:r>
          </w:p>
          <w:tbl>
            <w:tblPr>
              <w:tblStyle w:val="Table13"/>
              <w:tblW w:w="230.0" w:type="dxa"/>
              <w:jc w:val="left"/>
              <w:tblLayout w:type="fixed"/>
              <w:tblLook w:val="0600"/>
            </w:tblPr>
            <w:tblGrid>
              <w:gridCol w:w="230"/>
              <w:tblGridChange w:id="0">
                <w:tblGrid>
                  <w:gridCol w:w="2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B">
                  <w:pPr>
                    <w:spacing w:after="0"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2CC">
            <w:pPr>
              <w:rPr>
                <w:rFonts w:ascii="Calibri" w:cs="Calibri" w:eastAsia="Calibri" w:hAnsi="Calibri"/>
                <w:sz w:val="24"/>
                <w:szCs w:val="24"/>
              </w:rPr>
            </w:pPr>
            <w:r w:rsidDel="00000000" w:rsidR="00000000" w:rsidRPr="00000000">
              <w:rPr>
                <w:rtl w:val="0"/>
              </w:rPr>
            </w:r>
          </w:p>
          <w:tbl>
            <w:tblPr>
              <w:tblStyle w:val="Table14"/>
              <w:tblW w:w="4200.0" w:type="dxa"/>
              <w:jc w:val="left"/>
              <w:tblLayout w:type="fixed"/>
              <w:tblLook w:val="0600"/>
            </w:tblPr>
            <w:tblGrid>
              <w:gridCol w:w="4200"/>
              <w:tblGridChange w:id="0">
                <w:tblGrid>
                  <w:gridCol w:w="420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C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Cada vez que se soluciona un bug o se integra una nueva funcionalidad, se ejecutaron pruebas para garantizar que el resto del sistema no se viera afectado, se guarda cada uno de estos cambios en un un control de versiones en Git LAB.</w:t>
                  </w:r>
                </w:p>
              </w:tc>
            </w:tr>
          </w:tbl>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aceptación de usuarios</w:t>
            </w:r>
          </w:p>
        </w:tc>
        <w:tc>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cliente probó el sistema: búsqueda, compra, seguimiento y administración. Aprobó el funcionamiento general con ajustes menores antes del despliegue final.</w:t>
            </w:r>
            <w:r w:rsidDel="00000000" w:rsidR="00000000" w:rsidRPr="00000000">
              <w:rPr>
                <w:rtl w:val="0"/>
              </w:rPr>
            </w:r>
          </w:p>
        </w:tc>
      </w:tr>
      <w:tr>
        <w:trPr>
          <w:cantSplit w:val="0"/>
          <w:tblHeader w:val="0"/>
        </w:trPr>
        <w:tc>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Pruebas de Publicación </w:t>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Validación post-despliegue en ambiente productivo: dominio activo, certificados SSL operativos, base de datos conectada, funcionalidades clave operativas.</w:t>
            </w:r>
            <w:r w:rsidDel="00000000" w:rsidR="00000000" w:rsidRPr="00000000">
              <w:rPr>
                <w:rtl w:val="0"/>
              </w:rPr>
            </w:r>
          </w:p>
        </w:tc>
      </w:tr>
    </w:tbl>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sz w:val="24"/>
          <w:szCs w:val="24"/>
        </w:rPr>
      </w:pPr>
      <w:bookmarkStart w:colFirst="0" w:colLast="0" w:name="_heading=h.hvm25f5ztl4c"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0D7D65"/>
    <w:pPr>
      <w:spacing w:after="0" w:line="240" w:lineRule="auto"/>
    </w:pPr>
  </w:style>
  <w:style w:type="paragraph" w:styleId="TableHeading" w:customStyle="1">
    <w:name w:val="Table Heading"/>
    <w:rsid w:val="000D7D65"/>
    <w:pPr>
      <w:spacing w:after="60" w:before="60" w:line="240" w:lineRule="auto"/>
    </w:pPr>
    <w:rPr>
      <w:rFonts w:ascii="Arial" w:cs="Arial" w:eastAsia="Times New Roman" w:hAnsi="Arial"/>
      <w:b w:val="1"/>
      <w:lang w:val="es-419"/>
    </w:rPr>
  </w:style>
  <w:style w:type="character" w:styleId="TableTextChar" w:customStyle="1">
    <w:name w:val="Table Text Char"/>
    <w:link w:val="TableText"/>
    <w:locked w:val="1"/>
    <w:rsid w:val="000D7D65"/>
    <w:rPr>
      <w:rFonts w:ascii="Arial" w:cs="Arial" w:hAnsi="Arial"/>
    </w:rPr>
  </w:style>
  <w:style w:type="paragraph" w:styleId="TableText" w:customStyle="1">
    <w:name w:val="Table Text"/>
    <w:link w:val="TableTextChar"/>
    <w:qFormat w:val="1"/>
    <w:rsid w:val="000D7D65"/>
    <w:pPr>
      <w:spacing w:after="60" w:before="60" w:line="240" w:lineRule="auto"/>
    </w:pPr>
    <w:rPr>
      <w:rFonts w:ascii="Arial" w:cs="Arial" w:hAnsi="Arial"/>
    </w:rPr>
  </w:style>
  <w:style w:type="table" w:styleId="Tablaconcuadrcula">
    <w:name w:val="Table Grid"/>
    <w:basedOn w:val="Tablanormal"/>
    <w:uiPriority w:val="39"/>
    <w:rsid w:val="00767A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lab.com/xjapn03-sena/MotionParts/-/commit/f0686511b15ddab6cb019c9079325b77a04f7351" TargetMode="External"/><Relationship Id="rId10" Type="http://schemas.openxmlformats.org/officeDocument/2006/relationships/hyperlink" Target="https://gitlab.com/xjapn03-sena/MotionParts/-/commit/7208de3e63ba8ab27bab0b12ffdc718b7c14ef4f" TargetMode="External"/><Relationship Id="rId13" Type="http://schemas.openxmlformats.org/officeDocument/2006/relationships/hyperlink" Target="https://drive.google.com/file/d/18dvdX1BPMXFGIV7iIt5jyam9H0IcTxpW/view?usp=drive_link" TargetMode="External"/><Relationship Id="rId12" Type="http://schemas.openxmlformats.org/officeDocument/2006/relationships/hyperlink" Target="https://gitlab.com/xjapn03-sena/MotionParts/-/commit/ef1f4803da9971527c7dd807b2359fa166e964a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xjapn03-sena/MotionParts/-/commit/fdb4df4ae2aeb3ffa66c22c268436a756f5dc2e0" TargetMode="External"/><Relationship Id="rId15" Type="http://schemas.openxmlformats.org/officeDocument/2006/relationships/hyperlink" Target="https://docs.google.com/spreadsheets/d/1OCp1NNWkFiE36Vy4C6kAAdRGsLaAX2s-/edit?usp=drive_link&amp;ouid=111164965644798423696&amp;rtpof=true&amp;sd=true" TargetMode="External"/><Relationship Id="rId14" Type="http://schemas.openxmlformats.org/officeDocument/2006/relationships/image" Target="media/image1.png"/><Relationship Id="rId17" Type="http://schemas.openxmlformats.org/officeDocument/2006/relationships/hyperlink" Target="https://drive.google.com/file/d/1o8iJfYkmxaRNsQfp6jtYHA7JuiKiN3LG/view?usp=drive_link" TargetMode="External"/><Relationship Id="rId16" Type="http://schemas.openxmlformats.org/officeDocument/2006/relationships/hyperlink" Target="https://docs.google.com/spreadsheets/d/1CHvVf3t40yF8E_TVLYQ8KGcoJBlMnw2R/edit?usp=drive_link&amp;ouid=11116496564479842369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docs.google.com/document/d/1TJ0M0ifag1NBJRypP5FbE5a3VW_jD3C2/edit?usp=drive_link&amp;ouid=111164965644798423696&amp;rtpof=true&amp;sd=true" TargetMode="External"/><Relationship Id="rId7" Type="http://schemas.openxmlformats.org/officeDocument/2006/relationships/hyperlink" Target="https://gitlab.com/xjapn03-sena/MotionParts/-/commit/af88ecc402edcd79bca374e5b1fa943ef1d31f4a" TargetMode="External"/><Relationship Id="rId8" Type="http://schemas.openxmlformats.org/officeDocument/2006/relationships/hyperlink" Target="https://gitlab.com/xjapn03-sena/MotionParts/-/commit/8e987a1a1888aeb15d16be3840744b55d48190a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hAIY5ruMd5nmORwtnE7oe1XLA==">CgMxLjAaHwoBMBIaChgICVIUChJ0YWJsZS5vcG1wMDNhNGhicXEaHwoBMRIaChgICVIUChJ0YWJsZS5ycjdneWx0MndmcnIyDmguaHZtMjVmNXp0bDRjOAByITFBc1ZlUmZEVExVcmp5Ui1CS3EzaVR1aXVOdnJ4TlZVcg==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2024-11-02T01:34:00Z</dcterms:created>
  <dc:creator>Julian Andres</dc:creator>
</cp:coreProperties>
</file>