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A5D0" w14:textId="77777777" w:rsidR="00AA191F" w:rsidRDefault="00C57B96">
      <w:pPr>
        <w:pStyle w:val="Ttulo"/>
      </w:pPr>
      <w:r>
        <w:rPr>
          <w:w w:val="105"/>
        </w:rPr>
        <w:t>AeroDescuentos</w:t>
      </w:r>
    </w:p>
    <w:p w14:paraId="15BF1BDE" w14:textId="77777777" w:rsidR="00AA191F" w:rsidRDefault="00AA191F">
      <w:pPr>
        <w:pStyle w:val="Textoindependiente"/>
        <w:spacing w:before="10"/>
        <w:rPr>
          <w:rFonts w:ascii="Times New Roman"/>
          <w:b/>
          <w:sz w:val="21"/>
        </w:rPr>
      </w:pPr>
    </w:p>
    <w:p w14:paraId="5F9CDE80" w14:textId="77777777" w:rsidR="00AA191F" w:rsidRDefault="00C57B96">
      <w:pPr>
        <w:pStyle w:val="Textoindependiente"/>
        <w:spacing w:line="367" w:lineRule="auto"/>
        <w:ind w:left="107" w:right="115"/>
        <w:jc w:val="both"/>
      </w:pPr>
      <w:r>
        <w:t>Se</w:t>
      </w:r>
      <w:r>
        <w:rPr>
          <w:spacing w:val="22"/>
        </w:rPr>
        <w:t xml:space="preserve"> </w:t>
      </w:r>
      <w:r>
        <w:t>está</w:t>
      </w:r>
      <w:r>
        <w:rPr>
          <w:spacing w:val="23"/>
        </w:rPr>
        <w:t xml:space="preserve"> </w:t>
      </w:r>
      <w:r>
        <w:t>desarrollando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aerolínea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módulo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liquidación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tiquetes</w:t>
      </w:r>
      <w:r>
        <w:rPr>
          <w:spacing w:val="23"/>
        </w:rPr>
        <w:t xml:space="preserve"> </w:t>
      </w:r>
      <w:r>
        <w:t>aéreos.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mismo,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función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aplica</w:t>
      </w:r>
      <w:r>
        <w:rPr>
          <w:spacing w:val="13"/>
        </w:rPr>
        <w:t xml:space="preserve"> </w:t>
      </w:r>
      <w:r>
        <w:t>descuentos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tarifa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vuelo</w:t>
      </w:r>
      <w:r>
        <w:rPr>
          <w:spacing w:val="14"/>
        </w:rPr>
        <w:t xml:space="preserve"> </w:t>
      </w:r>
      <w:r>
        <w:t>dependiendo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antelación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edad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pasajero.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descuentos</w:t>
      </w:r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ACUMULABLES.</w:t>
      </w:r>
    </w:p>
    <w:p w14:paraId="2010BFF3" w14:textId="77777777" w:rsidR="00AA191F" w:rsidRDefault="00C57B96">
      <w:pPr>
        <w:spacing w:before="143"/>
        <w:ind w:left="827"/>
        <w:rPr>
          <w:rFonts w:ascii="Times New Roman"/>
          <w:i/>
          <w:sz w:val="19"/>
        </w:rPr>
      </w:pPr>
      <w:r>
        <w:rPr>
          <w:rFonts w:ascii="Times New Roman"/>
          <w:i/>
          <w:w w:val="110"/>
          <w:sz w:val="19"/>
        </w:rPr>
        <w:t>Normativa</w:t>
      </w:r>
      <w:r>
        <w:rPr>
          <w:rFonts w:ascii="Times New Roman"/>
          <w:i/>
          <w:spacing w:val="19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005,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sobre</w:t>
      </w:r>
      <w:r>
        <w:rPr>
          <w:rFonts w:ascii="Times New Roman"/>
          <w:i/>
          <w:spacing w:val="20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los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descuentos:</w:t>
      </w:r>
    </w:p>
    <w:p w14:paraId="3DA092E3" w14:textId="77777777" w:rsidR="00AA191F" w:rsidRDefault="00AA191F">
      <w:pPr>
        <w:pStyle w:val="Textoindependiente"/>
        <w:spacing w:before="4"/>
        <w:rPr>
          <w:rFonts w:ascii="Times New Roman"/>
          <w:i/>
          <w:sz w:val="20"/>
        </w:rPr>
      </w:pPr>
    </w:p>
    <w:p w14:paraId="542FDE7D" w14:textId="77777777" w:rsidR="00AA191F" w:rsidRDefault="00C57B96">
      <w:pPr>
        <w:pStyle w:val="Prrafodelista"/>
        <w:numPr>
          <w:ilvl w:val="0"/>
          <w:numId w:val="2"/>
        </w:numPr>
        <w:tabs>
          <w:tab w:val="left" w:pos="1175"/>
        </w:tabs>
        <w:ind w:hanging="284"/>
        <w:rPr>
          <w:rFonts w:ascii="Symbol" w:hAnsi="Symbol"/>
          <w:i/>
          <w:color w:val="00000A"/>
          <w:sz w:val="19"/>
        </w:rPr>
      </w:pPr>
      <w:r>
        <w:rPr>
          <w:rFonts w:ascii="Cambria" w:hAnsi="Cambria"/>
          <w:b/>
          <w:i/>
          <w:w w:val="110"/>
          <w:sz w:val="19"/>
        </w:rPr>
        <w:t>15%</w:t>
      </w:r>
      <w:r>
        <w:rPr>
          <w:rFonts w:ascii="Cambria" w:hAnsi="Cambria"/>
          <w:b/>
          <w:i/>
          <w:spacing w:val="34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descuento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sacando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el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billete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antelación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20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días.</w:t>
      </w:r>
    </w:p>
    <w:p w14:paraId="4B773AF3" w14:textId="77777777" w:rsidR="00AA191F" w:rsidRDefault="00AA191F">
      <w:pPr>
        <w:pStyle w:val="Textoindependiente"/>
        <w:spacing w:before="10"/>
        <w:rPr>
          <w:rFonts w:ascii="Times New Roman"/>
          <w:i/>
          <w:sz w:val="21"/>
        </w:rPr>
      </w:pPr>
    </w:p>
    <w:p w14:paraId="381D5871" w14:textId="77777777" w:rsidR="00AA191F" w:rsidRDefault="00C57B96">
      <w:pPr>
        <w:pStyle w:val="Prrafodelista"/>
        <w:numPr>
          <w:ilvl w:val="0"/>
          <w:numId w:val="2"/>
        </w:numPr>
        <w:tabs>
          <w:tab w:val="left" w:pos="1175"/>
        </w:tabs>
        <w:spacing w:line="374" w:lineRule="auto"/>
        <w:ind w:right="114"/>
        <w:rPr>
          <w:rFonts w:ascii="Symbol" w:hAnsi="Symbol"/>
          <w:i/>
          <w:sz w:val="19"/>
        </w:rPr>
      </w:pPr>
      <w:r>
        <w:rPr>
          <w:rFonts w:ascii="Cambria" w:hAnsi="Cambria"/>
          <w:b/>
          <w:i/>
          <w:w w:val="110"/>
          <w:sz w:val="19"/>
        </w:rPr>
        <w:t>5%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inferior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18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y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Cambria" w:hAnsi="Cambria"/>
          <w:b/>
          <w:i/>
          <w:w w:val="110"/>
          <w:sz w:val="19"/>
        </w:rPr>
        <w:t>8%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65</w:t>
      </w:r>
      <w:r>
        <w:rPr>
          <w:rFonts w:ascii="Times New Roman" w:hAnsi="Times New Roman"/>
          <w:i/>
          <w:spacing w:val="-5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años.</w:t>
      </w:r>
    </w:p>
    <w:p w14:paraId="58D6AA8F" w14:textId="77777777" w:rsidR="00AA191F" w:rsidRDefault="00C57B96">
      <w:pPr>
        <w:pStyle w:val="Textoindependiente"/>
        <w:spacing w:before="133"/>
        <w:ind w:left="107"/>
        <w:jc w:val="both"/>
      </w:pPr>
      <w:r>
        <w:t>La</w:t>
      </w:r>
      <w:r>
        <w:rPr>
          <w:spacing w:val="19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especificación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función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usará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módulo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cálculo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descuentos:</w:t>
      </w:r>
    </w:p>
    <w:p w14:paraId="3E5A230A" w14:textId="77777777" w:rsidR="00AA191F" w:rsidRDefault="00AA191F">
      <w:pPr>
        <w:pStyle w:val="Textoindependiente"/>
        <w:spacing w:before="6"/>
        <w:rPr>
          <w:sz w:val="17"/>
        </w:rPr>
      </w:pPr>
    </w:p>
    <w:p w14:paraId="22FF1079" w14:textId="77777777" w:rsidR="00AA191F" w:rsidRDefault="00C57B96">
      <w:pPr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/**</w:t>
      </w:r>
    </w:p>
    <w:p w14:paraId="2E27C3A1" w14:textId="77777777" w:rsidR="00AA191F" w:rsidRDefault="00C57B96">
      <w:pPr>
        <w:spacing w:before="40" w:line="285" w:lineRule="auto"/>
        <w:ind w:left="203" w:right="3162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calcular la tarifa de cada billete según el trayecto, la antelación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en la que se obtiene el billete y la edad del pasajero, de acuerdo</w:t>
      </w:r>
      <w:r>
        <w:rPr>
          <w:rFonts w:ascii="Courier New" w:hAnsi="Courier New"/>
          <w:color w:val="00000A"/>
          <w:spacing w:val="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con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la normativa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005.</w:t>
      </w:r>
    </w:p>
    <w:p w14:paraId="4688D0E1" w14:textId="77777777" w:rsidR="00AA191F" w:rsidRDefault="00C57B96">
      <w:pPr>
        <w:spacing w:before="6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@param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tarifaBase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valor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base</w:t>
      </w:r>
      <w:r>
        <w:rPr>
          <w:rFonts w:ascii="Courier New"/>
          <w:color w:val="00000A"/>
          <w:spacing w:val="-5"/>
          <w:sz w:val="16"/>
        </w:rPr>
        <w:t xml:space="preserve"> </w:t>
      </w:r>
      <w:r>
        <w:rPr>
          <w:rFonts w:ascii="Courier New"/>
          <w:color w:val="00000A"/>
          <w:sz w:val="16"/>
        </w:rPr>
        <w:t>del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vuelo</w:t>
      </w:r>
    </w:p>
    <w:p w14:paraId="09C215F8" w14:textId="77777777" w:rsidR="00AA191F" w:rsidRDefault="00C57B96">
      <w:pPr>
        <w:spacing w:before="34" w:line="285" w:lineRule="auto"/>
        <w:ind w:left="203" w:right="4795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@param diasAntelacion dias de antelación del vuelo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@param</w:t>
      </w:r>
      <w:r>
        <w:rPr>
          <w:rFonts w:ascii="Courier New" w:hAnsi="Courier New"/>
          <w:color w:val="00000A"/>
          <w:spacing w:val="-2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 -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del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pasajero</w:t>
      </w:r>
    </w:p>
    <w:p w14:paraId="75D1707B" w14:textId="77777777" w:rsidR="00AA191F" w:rsidRDefault="00C57B96">
      <w:pPr>
        <w:spacing w:before="1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w w:val="95"/>
          <w:sz w:val="16"/>
        </w:rPr>
        <w:t>@throws</w:t>
      </w:r>
      <w:r>
        <w:rPr>
          <w:rFonts w:ascii="Courier New"/>
          <w:color w:val="00000A"/>
          <w:spacing w:val="96"/>
          <w:sz w:val="16"/>
        </w:rPr>
        <w:t xml:space="preserve"> </w:t>
      </w:r>
      <w:r>
        <w:rPr>
          <w:rFonts w:ascii="Courier New"/>
          <w:color w:val="00000A"/>
          <w:w w:val="95"/>
          <w:sz w:val="16"/>
        </w:rPr>
        <w:t>ExcepcionParametrosInvalidos</w:t>
      </w:r>
      <w:r>
        <w:rPr>
          <w:rFonts w:ascii="Courier New"/>
          <w:color w:val="00000A"/>
          <w:spacing w:val="96"/>
          <w:sz w:val="16"/>
        </w:rPr>
        <w:t xml:space="preserve"> </w:t>
      </w:r>
      <w:r>
        <w:rPr>
          <w:rFonts w:ascii="Courier New"/>
          <w:color w:val="00000A"/>
          <w:w w:val="95"/>
          <w:sz w:val="16"/>
        </w:rPr>
        <w:t>[XXXXXXXXXXXXXXXXXXXXXXXXXXX]</w:t>
      </w:r>
    </w:p>
    <w:p w14:paraId="7ED51105" w14:textId="77777777" w:rsidR="00AA191F" w:rsidRDefault="00C57B96">
      <w:pPr>
        <w:spacing w:before="40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**/</w:t>
      </w:r>
    </w:p>
    <w:p w14:paraId="4EFAF436" w14:textId="77777777" w:rsidR="00AA191F" w:rsidRDefault="00C57B96">
      <w:pPr>
        <w:spacing w:before="34"/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public</w:t>
      </w:r>
      <w:r>
        <w:rPr>
          <w:rFonts w:ascii="Courier New"/>
          <w:color w:val="00000A"/>
          <w:spacing w:val="-9"/>
          <w:sz w:val="16"/>
        </w:rPr>
        <w:t xml:space="preserve"> </w:t>
      </w:r>
      <w:r>
        <w:rPr>
          <w:rFonts w:ascii="Courier New"/>
          <w:color w:val="00000A"/>
          <w:sz w:val="16"/>
        </w:rPr>
        <w:t>long</w:t>
      </w:r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calculoTarifa(long</w:t>
      </w:r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tarifaBase,</w:t>
      </w:r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int</w:t>
      </w:r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diasAntelacion,</w:t>
      </w:r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int</w:t>
      </w:r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edad)</w:t>
      </w:r>
    </w:p>
    <w:p w14:paraId="0C779E27" w14:textId="77777777" w:rsidR="00AA191F" w:rsidRDefault="00AA191F">
      <w:pPr>
        <w:pStyle w:val="Textoindependiente"/>
        <w:rPr>
          <w:rFonts w:ascii="Courier New"/>
          <w:sz w:val="18"/>
        </w:rPr>
      </w:pPr>
    </w:p>
    <w:p w14:paraId="63FAEC2C" w14:textId="77777777" w:rsidR="00AA191F" w:rsidRDefault="00AA191F">
      <w:pPr>
        <w:pStyle w:val="Textoindependiente"/>
        <w:spacing w:before="4"/>
        <w:rPr>
          <w:rFonts w:ascii="Courier New"/>
        </w:rPr>
      </w:pPr>
    </w:p>
    <w:p w14:paraId="2C43420E" w14:textId="77777777" w:rsidR="00AA191F" w:rsidRPr="00EE26D8" w:rsidRDefault="00C57B96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sz w:val="19"/>
        </w:rPr>
        <w:t>De</w:t>
      </w:r>
      <w:r>
        <w:rPr>
          <w:spacing w:val="17"/>
          <w:sz w:val="19"/>
        </w:rPr>
        <w:t xml:space="preserve"> </w:t>
      </w:r>
      <w:r>
        <w:rPr>
          <w:sz w:val="19"/>
        </w:rPr>
        <w:t>acuerdo</w:t>
      </w:r>
      <w:r>
        <w:rPr>
          <w:spacing w:val="18"/>
          <w:sz w:val="19"/>
        </w:rPr>
        <w:t xml:space="preserve"> </w:t>
      </w:r>
      <w:r>
        <w:rPr>
          <w:sz w:val="19"/>
        </w:rPr>
        <w:t>con</w:t>
      </w:r>
      <w:r>
        <w:rPr>
          <w:spacing w:val="18"/>
          <w:sz w:val="19"/>
        </w:rPr>
        <w:t xml:space="preserve"> </w:t>
      </w:r>
      <w:r>
        <w:rPr>
          <w:sz w:val="19"/>
        </w:rPr>
        <w:t>lo</w:t>
      </w:r>
      <w:r>
        <w:rPr>
          <w:spacing w:val="18"/>
          <w:sz w:val="19"/>
        </w:rPr>
        <w:t xml:space="preserve"> </w:t>
      </w:r>
      <w:r>
        <w:rPr>
          <w:sz w:val="19"/>
        </w:rPr>
        <w:t>indicado,</w:t>
      </w:r>
      <w:r>
        <w:rPr>
          <w:spacing w:val="18"/>
          <w:sz w:val="19"/>
        </w:rPr>
        <w:t xml:space="preserve"> </w:t>
      </w:r>
      <w:r>
        <w:rPr>
          <w:sz w:val="19"/>
        </w:rPr>
        <w:t>y</w:t>
      </w:r>
      <w:r>
        <w:rPr>
          <w:spacing w:val="18"/>
          <w:sz w:val="19"/>
        </w:rPr>
        <w:t xml:space="preserve"> </w:t>
      </w:r>
      <w:r>
        <w:rPr>
          <w:sz w:val="19"/>
        </w:rPr>
        <w:t>teniendo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cuenta</w:t>
      </w:r>
      <w:r>
        <w:rPr>
          <w:spacing w:val="18"/>
          <w:sz w:val="19"/>
        </w:rPr>
        <w:t xml:space="preserve"> </w:t>
      </w:r>
      <w:r>
        <w:rPr>
          <w:sz w:val="19"/>
        </w:rPr>
        <w:t>que</w:t>
      </w:r>
      <w:r>
        <w:rPr>
          <w:spacing w:val="18"/>
          <w:sz w:val="19"/>
        </w:rPr>
        <w:t xml:space="preserve"> </w:t>
      </w:r>
      <w:r>
        <w:rPr>
          <w:sz w:val="19"/>
        </w:rPr>
        <w:t>NO</w:t>
      </w:r>
      <w:r>
        <w:rPr>
          <w:spacing w:val="19"/>
          <w:sz w:val="19"/>
        </w:rPr>
        <w:t xml:space="preserve"> </w:t>
      </w:r>
      <w:r>
        <w:rPr>
          <w:sz w:val="19"/>
        </w:rPr>
        <w:t>hay</w:t>
      </w:r>
      <w:r>
        <w:rPr>
          <w:spacing w:val="17"/>
          <w:sz w:val="19"/>
        </w:rPr>
        <w:t xml:space="preserve"> </w:t>
      </w:r>
      <w:r>
        <w:rPr>
          <w:sz w:val="19"/>
        </w:rPr>
        <w:t>precondiciones,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qué</w:t>
      </w:r>
      <w:r>
        <w:rPr>
          <w:spacing w:val="18"/>
          <w:sz w:val="19"/>
        </w:rPr>
        <w:t xml:space="preserve"> </w:t>
      </w:r>
      <w:r>
        <w:rPr>
          <w:sz w:val="19"/>
        </w:rPr>
        <w:t>casos</w:t>
      </w:r>
      <w:r>
        <w:rPr>
          <w:spacing w:val="18"/>
          <w:sz w:val="19"/>
        </w:rPr>
        <w:t xml:space="preserve"> </w:t>
      </w:r>
      <w:r>
        <w:rPr>
          <w:sz w:val="19"/>
        </w:rPr>
        <w:t>se</w:t>
      </w:r>
      <w:r>
        <w:rPr>
          <w:spacing w:val="18"/>
          <w:sz w:val="19"/>
        </w:rPr>
        <w:t xml:space="preserve"> </w:t>
      </w:r>
      <w:r>
        <w:rPr>
          <w:sz w:val="19"/>
        </w:rPr>
        <w:t>debería</w:t>
      </w:r>
      <w:r>
        <w:rPr>
          <w:spacing w:val="1"/>
          <w:sz w:val="19"/>
        </w:rPr>
        <w:t xml:space="preserve"> </w:t>
      </w:r>
      <w:r>
        <w:rPr>
          <w:sz w:val="19"/>
        </w:rPr>
        <w:t>arrojar</w:t>
      </w:r>
      <w:r>
        <w:rPr>
          <w:spacing w:val="26"/>
          <w:sz w:val="19"/>
        </w:rPr>
        <w:t xml:space="preserve"> </w:t>
      </w:r>
      <w:r>
        <w:rPr>
          <w:sz w:val="19"/>
        </w:rPr>
        <w:t>una</w:t>
      </w:r>
      <w:r>
        <w:rPr>
          <w:spacing w:val="27"/>
          <w:sz w:val="19"/>
        </w:rPr>
        <w:t xml:space="preserve"> </w:t>
      </w:r>
      <w:r>
        <w:rPr>
          <w:sz w:val="19"/>
        </w:rPr>
        <w:t>excepción</w:t>
      </w:r>
      <w:r>
        <w:rPr>
          <w:spacing w:val="27"/>
          <w:sz w:val="19"/>
        </w:rPr>
        <w:t xml:space="preserve"> </w:t>
      </w:r>
      <w:r>
        <w:rPr>
          <w:sz w:val="19"/>
        </w:rPr>
        <w:t>de</w:t>
      </w:r>
      <w:r>
        <w:rPr>
          <w:spacing w:val="27"/>
          <w:sz w:val="19"/>
        </w:rPr>
        <w:t xml:space="preserve"> </w:t>
      </w:r>
      <w:r>
        <w:rPr>
          <w:sz w:val="19"/>
        </w:rPr>
        <w:t>tipo</w:t>
      </w:r>
      <w:r>
        <w:rPr>
          <w:spacing w:val="27"/>
          <w:sz w:val="19"/>
        </w:rPr>
        <w:t xml:space="preserve"> </w:t>
      </w:r>
      <w:r>
        <w:rPr>
          <w:sz w:val="19"/>
        </w:rPr>
        <w:t>ExcepcionParametrosInvalidos?.</w:t>
      </w:r>
      <w:r>
        <w:rPr>
          <w:spacing w:val="26"/>
          <w:sz w:val="19"/>
        </w:rPr>
        <w:t xml:space="preserve"> </w:t>
      </w:r>
      <w:r>
        <w:rPr>
          <w:sz w:val="19"/>
        </w:rPr>
        <w:t>Agregue</w:t>
      </w:r>
      <w:r>
        <w:rPr>
          <w:spacing w:val="27"/>
          <w:sz w:val="19"/>
        </w:rPr>
        <w:t xml:space="preserve"> </w:t>
      </w:r>
      <w:r>
        <w:rPr>
          <w:sz w:val="19"/>
        </w:rPr>
        <w:t>esto</w:t>
      </w:r>
      <w:r>
        <w:rPr>
          <w:spacing w:val="27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z w:val="19"/>
        </w:rPr>
        <w:t>la</w:t>
      </w:r>
      <w:r>
        <w:rPr>
          <w:spacing w:val="27"/>
          <w:sz w:val="19"/>
        </w:rPr>
        <w:t xml:space="preserve"> </w:t>
      </w:r>
      <w:r>
        <w:rPr>
          <w:sz w:val="19"/>
        </w:rPr>
        <w:t>especificación.</w:t>
      </w:r>
    </w:p>
    <w:p w14:paraId="2B49E668" w14:textId="77777777" w:rsidR="00EE26D8" w:rsidRDefault="00EE26D8" w:rsidP="00EE26D8">
      <w:pPr>
        <w:pStyle w:val="Prrafodelista"/>
        <w:numPr>
          <w:ilvl w:val="1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La excepción debe arrojarse cuando:</w:t>
      </w:r>
    </w:p>
    <w:p w14:paraId="4D18FD05" w14:textId="77777777" w:rsidR="00EE26D8" w:rsidRDefault="00EE26D8" w:rsidP="00EE26D8">
      <w:pPr>
        <w:pStyle w:val="Prrafodelista"/>
        <w:numPr>
          <w:ilvl w:val="2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tarifaBase, diasAntelacion o edad sean valores negativos</w:t>
      </w:r>
    </w:p>
    <w:p w14:paraId="341FC297" w14:textId="67606EDE" w:rsidR="00EE26D8" w:rsidRDefault="00EE26D8" w:rsidP="00265111">
      <w:pPr>
        <w:pStyle w:val="Prrafodelista"/>
        <w:numPr>
          <w:ilvl w:val="2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edad sea 0</w:t>
      </w:r>
      <w:r w:rsidRPr="00EE26D8">
        <w:rPr>
          <w:rFonts w:ascii="Times New Roman" w:hAnsi="Times New Roman"/>
          <w:color w:val="00000A"/>
          <w:sz w:val="19"/>
        </w:rPr>
        <w:t xml:space="preserve"> </w:t>
      </w:r>
    </w:p>
    <w:p w14:paraId="1526FF38" w14:textId="77777777" w:rsidR="00EB05F0" w:rsidRPr="00EB05F0" w:rsidRDefault="00EB05F0" w:rsidP="00EB05F0">
      <w:pPr>
        <w:ind w:left="467"/>
        <w:rPr>
          <w:rFonts w:ascii="Courier New"/>
          <w:sz w:val="16"/>
        </w:rPr>
      </w:pPr>
      <w:r w:rsidRPr="00EB05F0">
        <w:rPr>
          <w:rFonts w:ascii="Courier New"/>
          <w:color w:val="00000A"/>
          <w:sz w:val="16"/>
        </w:rPr>
        <w:t>/**</w:t>
      </w:r>
    </w:p>
    <w:p w14:paraId="1419D3D9" w14:textId="77777777" w:rsidR="00EB05F0" w:rsidRPr="00EB05F0" w:rsidRDefault="00EB05F0" w:rsidP="00EB05F0">
      <w:pPr>
        <w:spacing w:before="40" w:line="285" w:lineRule="auto"/>
        <w:ind w:left="467" w:right="3162"/>
        <w:jc w:val="both"/>
        <w:rPr>
          <w:rFonts w:ascii="Courier New" w:hAnsi="Courier New"/>
          <w:sz w:val="16"/>
        </w:rPr>
      </w:pPr>
      <w:r w:rsidRPr="00EB05F0">
        <w:rPr>
          <w:rFonts w:ascii="Courier New" w:hAnsi="Courier New"/>
          <w:color w:val="00000A"/>
          <w:sz w:val="16"/>
        </w:rPr>
        <w:t>calcular la tarifa de cada billete según el trayecto, la antelación</w:t>
      </w:r>
      <w:r w:rsidRPr="00EB05F0">
        <w:rPr>
          <w:rFonts w:ascii="Courier New" w:hAnsi="Courier New"/>
          <w:color w:val="00000A"/>
          <w:spacing w:val="-95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en la que se obtiene el billete y la edad del pasajero, de acuerdo</w:t>
      </w:r>
      <w:r w:rsidRPr="00EB05F0">
        <w:rPr>
          <w:rFonts w:ascii="Courier New" w:hAnsi="Courier New"/>
          <w:color w:val="00000A"/>
          <w:spacing w:val="1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con</w:t>
      </w:r>
      <w:r w:rsidRPr="00EB05F0">
        <w:rPr>
          <w:rFonts w:ascii="Courier New" w:hAnsi="Courier New"/>
          <w:color w:val="00000A"/>
          <w:spacing w:val="-1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la normativa</w:t>
      </w:r>
      <w:r w:rsidRPr="00EB05F0">
        <w:rPr>
          <w:rFonts w:ascii="Courier New" w:hAnsi="Courier New"/>
          <w:color w:val="00000A"/>
          <w:spacing w:val="-1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005.</w:t>
      </w:r>
    </w:p>
    <w:p w14:paraId="3DE0F0C4" w14:textId="5B0A9AFC" w:rsidR="00EB05F0" w:rsidRPr="00EB05F0" w:rsidRDefault="00EB05F0" w:rsidP="00EB05F0">
      <w:pPr>
        <w:spacing w:before="6"/>
        <w:ind w:left="467"/>
        <w:jc w:val="both"/>
        <w:rPr>
          <w:rFonts w:ascii="Courier New"/>
          <w:sz w:val="16"/>
        </w:rPr>
      </w:pPr>
      <w:r w:rsidRPr="00EB05F0">
        <w:rPr>
          <w:rFonts w:ascii="Courier New"/>
          <w:color w:val="00000A"/>
          <w:sz w:val="16"/>
        </w:rPr>
        <w:t>@param</w:t>
      </w:r>
      <w:r w:rsidRPr="00EB05F0">
        <w:rPr>
          <w:rFonts w:ascii="Courier New"/>
          <w:color w:val="00000A"/>
          <w:spacing w:val="-6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tarifaBase</w:t>
      </w:r>
      <w:r w:rsidRPr="00EB05F0">
        <w:rPr>
          <w:rFonts w:ascii="Courier New"/>
          <w:color w:val="00000A"/>
          <w:spacing w:val="-6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valor</w:t>
      </w:r>
      <w:r w:rsidRPr="00EB05F0">
        <w:rPr>
          <w:rFonts w:ascii="Courier New"/>
          <w:color w:val="00000A"/>
          <w:spacing w:val="-6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base</w:t>
      </w:r>
      <w:r w:rsidRPr="00EB05F0">
        <w:rPr>
          <w:rFonts w:ascii="Courier New"/>
          <w:color w:val="00000A"/>
          <w:spacing w:val="-5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del</w:t>
      </w:r>
      <w:r w:rsidRPr="00EB05F0">
        <w:rPr>
          <w:rFonts w:ascii="Courier New"/>
          <w:color w:val="00000A"/>
          <w:spacing w:val="-6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vuelo</w:t>
      </w:r>
      <w:r>
        <w:rPr>
          <w:rFonts w:ascii="Courier New"/>
          <w:color w:val="00000A"/>
          <w:sz w:val="16"/>
        </w:rPr>
        <w:t>, debe ser mayor o igual que 0</w:t>
      </w:r>
    </w:p>
    <w:p w14:paraId="599ED916" w14:textId="302254EC" w:rsidR="00EB05F0" w:rsidRDefault="00EB05F0" w:rsidP="00EB05F0">
      <w:pPr>
        <w:spacing w:before="34" w:line="285" w:lineRule="auto"/>
        <w:ind w:left="467" w:right="1295"/>
        <w:jc w:val="both"/>
        <w:rPr>
          <w:rFonts w:ascii="Courier New" w:hAnsi="Courier New"/>
          <w:color w:val="00000A"/>
          <w:sz w:val="16"/>
        </w:rPr>
      </w:pPr>
      <w:r w:rsidRPr="00EB05F0">
        <w:rPr>
          <w:rFonts w:ascii="Courier New" w:hAnsi="Courier New"/>
          <w:color w:val="00000A"/>
          <w:sz w:val="16"/>
        </w:rPr>
        <w:t xml:space="preserve">@param diasAntelacion dias de antelación del </w:t>
      </w:r>
      <w:r>
        <w:rPr>
          <w:rFonts w:ascii="Courier New" w:hAnsi="Courier New"/>
          <w:color w:val="00000A"/>
          <w:sz w:val="16"/>
        </w:rPr>
        <w:t>v</w:t>
      </w:r>
      <w:r w:rsidRPr="00EB05F0">
        <w:rPr>
          <w:rFonts w:ascii="Courier New" w:hAnsi="Courier New"/>
          <w:color w:val="00000A"/>
          <w:sz w:val="16"/>
        </w:rPr>
        <w:t>uelo</w:t>
      </w:r>
      <w:r>
        <w:rPr>
          <w:rFonts w:ascii="Courier New"/>
          <w:color w:val="00000A"/>
          <w:sz w:val="16"/>
        </w:rPr>
        <w:t>, debe ser mayor o igual que 0</w:t>
      </w:r>
    </w:p>
    <w:p w14:paraId="79816D3C" w14:textId="61321430" w:rsidR="00EB05F0" w:rsidRPr="00EB05F0" w:rsidRDefault="00EB05F0" w:rsidP="00EB05F0">
      <w:pPr>
        <w:spacing w:before="34" w:line="285" w:lineRule="auto"/>
        <w:ind w:left="467" w:right="1578"/>
        <w:jc w:val="both"/>
        <w:rPr>
          <w:rFonts w:ascii="Courier New" w:hAnsi="Courier New"/>
          <w:sz w:val="16"/>
        </w:rPr>
      </w:pPr>
      <w:r w:rsidRPr="00EB05F0">
        <w:rPr>
          <w:rFonts w:ascii="Courier New" w:hAnsi="Courier New"/>
          <w:color w:val="00000A"/>
          <w:spacing w:val="-95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@param</w:t>
      </w:r>
      <w:r w:rsidRPr="00EB05F0">
        <w:rPr>
          <w:rFonts w:ascii="Courier New" w:hAnsi="Courier New"/>
          <w:color w:val="00000A"/>
          <w:spacing w:val="-2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edad -</w:t>
      </w:r>
      <w:r w:rsidRPr="00EB05F0">
        <w:rPr>
          <w:rFonts w:ascii="Courier New" w:hAnsi="Courier New"/>
          <w:color w:val="00000A"/>
          <w:spacing w:val="-1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edad</w:t>
      </w:r>
      <w:r w:rsidRPr="00EB05F0">
        <w:rPr>
          <w:rFonts w:ascii="Courier New" w:hAnsi="Courier New"/>
          <w:color w:val="00000A"/>
          <w:spacing w:val="-1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del</w:t>
      </w:r>
      <w:r w:rsidRPr="00EB05F0">
        <w:rPr>
          <w:rFonts w:ascii="Courier New" w:hAnsi="Courier New"/>
          <w:color w:val="00000A"/>
          <w:spacing w:val="-1"/>
          <w:sz w:val="16"/>
        </w:rPr>
        <w:t xml:space="preserve"> </w:t>
      </w:r>
      <w:r w:rsidRPr="00EB05F0">
        <w:rPr>
          <w:rFonts w:ascii="Courier New" w:hAnsi="Courier New"/>
          <w:color w:val="00000A"/>
          <w:sz w:val="16"/>
        </w:rPr>
        <w:t>pasajero</w:t>
      </w:r>
      <w:r>
        <w:rPr>
          <w:rFonts w:ascii="Courier New"/>
          <w:color w:val="00000A"/>
          <w:sz w:val="16"/>
        </w:rPr>
        <w:t>, debe ser mayor que 0</w:t>
      </w:r>
    </w:p>
    <w:p w14:paraId="7548956C" w14:textId="77777777" w:rsidR="00EB05F0" w:rsidRPr="00EB05F0" w:rsidRDefault="00EB05F0" w:rsidP="00EB05F0">
      <w:pPr>
        <w:spacing w:before="1"/>
        <w:ind w:left="467"/>
        <w:jc w:val="both"/>
        <w:rPr>
          <w:rFonts w:ascii="Courier New"/>
          <w:sz w:val="16"/>
        </w:rPr>
      </w:pPr>
      <w:r w:rsidRPr="00EB05F0">
        <w:rPr>
          <w:rFonts w:ascii="Courier New"/>
          <w:color w:val="00000A"/>
          <w:w w:val="95"/>
          <w:sz w:val="16"/>
        </w:rPr>
        <w:t>@throws</w:t>
      </w:r>
      <w:r w:rsidRPr="00EB05F0">
        <w:rPr>
          <w:rFonts w:ascii="Courier New"/>
          <w:color w:val="00000A"/>
          <w:spacing w:val="96"/>
          <w:sz w:val="16"/>
        </w:rPr>
        <w:t xml:space="preserve"> </w:t>
      </w:r>
      <w:r w:rsidRPr="00EB05F0">
        <w:rPr>
          <w:rFonts w:ascii="Courier New"/>
          <w:color w:val="00000A"/>
          <w:w w:val="95"/>
          <w:sz w:val="16"/>
        </w:rPr>
        <w:t>ExcepcionParametrosInvalidos</w:t>
      </w:r>
      <w:r w:rsidRPr="00EB05F0">
        <w:rPr>
          <w:rFonts w:ascii="Courier New"/>
          <w:color w:val="00000A"/>
          <w:spacing w:val="96"/>
          <w:sz w:val="16"/>
        </w:rPr>
        <w:t xml:space="preserve"> </w:t>
      </w:r>
      <w:r w:rsidRPr="00EB05F0">
        <w:rPr>
          <w:rFonts w:ascii="Courier New"/>
          <w:color w:val="00000A"/>
          <w:w w:val="95"/>
          <w:sz w:val="16"/>
        </w:rPr>
        <w:t>[XXXXXXXXXXXXXXXXXXXXXXXXXXX]</w:t>
      </w:r>
    </w:p>
    <w:p w14:paraId="7C994F89" w14:textId="77777777" w:rsidR="00EB05F0" w:rsidRPr="00EB05F0" w:rsidRDefault="00EB05F0" w:rsidP="00EB05F0">
      <w:pPr>
        <w:spacing w:before="40"/>
        <w:ind w:left="467"/>
        <w:rPr>
          <w:rFonts w:ascii="Courier New"/>
          <w:sz w:val="16"/>
        </w:rPr>
      </w:pPr>
      <w:r w:rsidRPr="00EB05F0">
        <w:rPr>
          <w:rFonts w:ascii="Courier New"/>
          <w:color w:val="00000A"/>
          <w:sz w:val="16"/>
        </w:rPr>
        <w:t>**/</w:t>
      </w:r>
    </w:p>
    <w:p w14:paraId="208D2BFD" w14:textId="77777777" w:rsidR="00EB05F0" w:rsidRPr="00EB05F0" w:rsidRDefault="00EB05F0" w:rsidP="00EB05F0">
      <w:pPr>
        <w:spacing w:before="34"/>
        <w:ind w:left="467"/>
        <w:rPr>
          <w:rFonts w:ascii="Courier New"/>
          <w:sz w:val="16"/>
        </w:rPr>
      </w:pPr>
      <w:r w:rsidRPr="00EB05F0">
        <w:rPr>
          <w:rFonts w:ascii="Courier New"/>
          <w:color w:val="00000A"/>
          <w:sz w:val="16"/>
        </w:rPr>
        <w:t>public</w:t>
      </w:r>
      <w:r w:rsidRPr="00EB05F0">
        <w:rPr>
          <w:rFonts w:ascii="Courier New"/>
          <w:color w:val="00000A"/>
          <w:spacing w:val="-9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long</w:t>
      </w:r>
      <w:r w:rsidRPr="00EB05F0">
        <w:rPr>
          <w:rFonts w:ascii="Courier New"/>
          <w:color w:val="00000A"/>
          <w:spacing w:val="-8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calculoTarifa(long</w:t>
      </w:r>
      <w:r w:rsidRPr="00EB05F0">
        <w:rPr>
          <w:rFonts w:ascii="Courier New"/>
          <w:color w:val="00000A"/>
          <w:spacing w:val="-8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tarifaBase,</w:t>
      </w:r>
      <w:r w:rsidRPr="00EB05F0">
        <w:rPr>
          <w:rFonts w:ascii="Courier New"/>
          <w:color w:val="00000A"/>
          <w:spacing w:val="-8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int</w:t>
      </w:r>
      <w:r w:rsidRPr="00EB05F0">
        <w:rPr>
          <w:rFonts w:ascii="Courier New"/>
          <w:color w:val="00000A"/>
          <w:spacing w:val="-8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diasAntelacion,</w:t>
      </w:r>
      <w:r w:rsidRPr="00EB05F0">
        <w:rPr>
          <w:rFonts w:ascii="Courier New"/>
          <w:color w:val="00000A"/>
          <w:spacing w:val="-8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int</w:t>
      </w:r>
      <w:r w:rsidRPr="00EB05F0">
        <w:rPr>
          <w:rFonts w:ascii="Courier New"/>
          <w:color w:val="00000A"/>
          <w:spacing w:val="-8"/>
          <w:sz w:val="16"/>
        </w:rPr>
        <w:t xml:space="preserve"> </w:t>
      </w:r>
      <w:r w:rsidRPr="00EB05F0">
        <w:rPr>
          <w:rFonts w:ascii="Courier New"/>
          <w:color w:val="00000A"/>
          <w:sz w:val="16"/>
        </w:rPr>
        <w:t>edad)</w:t>
      </w:r>
    </w:p>
    <w:p w14:paraId="2A973697" w14:textId="77777777" w:rsidR="00EB05F0" w:rsidRPr="00EB05F0" w:rsidRDefault="00EB05F0" w:rsidP="00EB05F0">
      <w:p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</w:p>
    <w:p w14:paraId="4178E615" w14:textId="77777777" w:rsidR="00AA191F" w:rsidRDefault="00C57B96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36" w:line="372" w:lineRule="auto"/>
        <w:ind w:right="516"/>
        <w:rPr>
          <w:rFonts w:ascii="Times New Roman" w:hAnsi="Times New Roman"/>
          <w:color w:val="00000A"/>
          <w:sz w:val="19"/>
        </w:rPr>
      </w:pPr>
      <w:r>
        <w:rPr>
          <w:sz w:val="19"/>
        </w:rPr>
        <w:t>En</w:t>
      </w:r>
      <w:r>
        <w:rPr>
          <w:spacing w:val="21"/>
          <w:sz w:val="19"/>
        </w:rPr>
        <w:t xml:space="preserve"> </w:t>
      </w:r>
      <w:r>
        <w:rPr>
          <w:sz w:val="19"/>
        </w:rPr>
        <w:t>la</w:t>
      </w:r>
      <w:r>
        <w:rPr>
          <w:spacing w:val="22"/>
          <w:sz w:val="19"/>
        </w:rPr>
        <w:t xml:space="preserve"> </w:t>
      </w:r>
      <w:r>
        <w:rPr>
          <w:sz w:val="19"/>
        </w:rPr>
        <w:t>siguiente</w:t>
      </w:r>
      <w:r>
        <w:rPr>
          <w:spacing w:val="22"/>
          <w:sz w:val="19"/>
        </w:rPr>
        <w:t xml:space="preserve"> </w:t>
      </w:r>
      <w:r>
        <w:rPr>
          <w:sz w:val="19"/>
        </w:rPr>
        <w:t>tabla</w:t>
      </w:r>
      <w:r>
        <w:rPr>
          <w:spacing w:val="22"/>
          <w:sz w:val="19"/>
        </w:rPr>
        <w:t xml:space="preserve"> </w:t>
      </w:r>
      <w:r>
        <w:rPr>
          <w:sz w:val="19"/>
        </w:rPr>
        <w:t>enumere</w:t>
      </w:r>
      <w:r>
        <w:rPr>
          <w:spacing w:val="22"/>
          <w:sz w:val="19"/>
        </w:rPr>
        <w:t xml:space="preserve"> </w:t>
      </w:r>
      <w:r>
        <w:rPr>
          <w:sz w:val="19"/>
        </w:rPr>
        <w:t>un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2"/>
          <w:sz w:val="19"/>
        </w:rPr>
        <w:t xml:space="preserve"> </w:t>
      </w:r>
      <w:r>
        <w:rPr>
          <w:sz w:val="19"/>
        </w:rPr>
        <w:t>que</w:t>
      </w:r>
      <w:r>
        <w:rPr>
          <w:spacing w:val="24"/>
          <w:sz w:val="19"/>
        </w:rPr>
        <w:t xml:space="preserve"> </w:t>
      </w:r>
      <w:r>
        <w:rPr>
          <w:sz w:val="19"/>
        </w:rPr>
        <w:t>-según</w:t>
      </w:r>
      <w:r>
        <w:rPr>
          <w:spacing w:val="22"/>
          <w:sz w:val="19"/>
        </w:rPr>
        <w:t xml:space="preserve"> </w:t>
      </w:r>
      <w:r>
        <w:rPr>
          <w:sz w:val="19"/>
        </w:rPr>
        <w:t>usted-</w:t>
      </w:r>
      <w:r>
        <w:rPr>
          <w:spacing w:val="21"/>
          <w:sz w:val="19"/>
        </w:rPr>
        <w:t xml:space="preserve"> </w:t>
      </w:r>
      <w:r>
        <w:rPr>
          <w:sz w:val="19"/>
        </w:rPr>
        <w:t>creen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-43"/>
          <w:sz w:val="19"/>
        </w:rPr>
        <w:t xml:space="preserve"> </w:t>
      </w:r>
      <w:r>
        <w:rPr>
          <w:sz w:val="19"/>
        </w:rPr>
        <w:t>buena</w:t>
      </w:r>
      <w:r>
        <w:rPr>
          <w:spacing w:val="22"/>
          <w:sz w:val="19"/>
        </w:rPr>
        <w:t xml:space="preserve"> </w:t>
      </w:r>
      <w:r>
        <w:rPr>
          <w:sz w:val="19"/>
        </w:rPr>
        <w:t>división</w:t>
      </w:r>
      <w:r>
        <w:rPr>
          <w:spacing w:val="22"/>
          <w:sz w:val="19"/>
        </w:rPr>
        <w:t xml:space="preserve"> </w:t>
      </w:r>
      <w:r>
        <w:rPr>
          <w:sz w:val="19"/>
        </w:rPr>
        <w:t>del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datos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entrada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</w:t>
      </w:r>
      <w:r>
        <w:rPr>
          <w:spacing w:val="23"/>
          <w:sz w:val="19"/>
        </w:rPr>
        <w:t xml:space="preserve"> </w:t>
      </w:r>
      <w:r>
        <w:rPr>
          <w:sz w:val="19"/>
        </w:rPr>
        <w:t>función</w:t>
      </w:r>
      <w:r>
        <w:rPr>
          <w:spacing w:val="22"/>
          <w:sz w:val="19"/>
        </w:rPr>
        <w:t xml:space="preserve"> </w:t>
      </w:r>
      <w:r>
        <w:rPr>
          <w:sz w:val="19"/>
        </w:rPr>
        <w:t>anterior:</w:t>
      </w:r>
    </w:p>
    <w:p w14:paraId="561F9B8E" w14:textId="77777777" w:rsidR="00AA191F" w:rsidRDefault="00AA191F">
      <w:pPr>
        <w:pStyle w:val="Textoindependiente"/>
        <w:spacing w:before="5"/>
        <w:rPr>
          <w:sz w:val="7"/>
        </w:rPr>
      </w:pP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7"/>
        <w:gridCol w:w="5095"/>
        <w:gridCol w:w="1698"/>
      </w:tblGrid>
      <w:tr w:rsidR="00AA191F" w14:paraId="0F1F2F83" w14:textId="77777777" w:rsidTr="00EE26D8">
        <w:trPr>
          <w:trHeight w:val="940"/>
        </w:trPr>
        <w:tc>
          <w:tcPr>
            <w:tcW w:w="1427" w:type="dxa"/>
          </w:tcPr>
          <w:p w14:paraId="159F6DF5" w14:textId="77777777" w:rsidR="00AA191F" w:rsidRDefault="00C57B96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5095" w:type="dxa"/>
          </w:tcPr>
          <w:p w14:paraId="2049FB8A" w14:textId="77777777" w:rsidR="00AA191F" w:rsidRDefault="00C57B96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Clase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(en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lenguaje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natural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o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matemático).</w:t>
            </w:r>
          </w:p>
        </w:tc>
        <w:tc>
          <w:tcPr>
            <w:tcW w:w="1698" w:type="dxa"/>
          </w:tcPr>
          <w:p w14:paraId="5143A510" w14:textId="77777777" w:rsidR="00AA191F" w:rsidRDefault="00C57B96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</w:p>
          <w:p w14:paraId="2B203F0A" w14:textId="77777777" w:rsidR="00AA191F" w:rsidRDefault="00C57B96">
            <w:pPr>
              <w:pStyle w:val="TableParagraph"/>
              <w:spacing w:before="3"/>
              <w:ind w:left="56"/>
              <w:rPr>
                <w:sz w:val="19"/>
              </w:rPr>
            </w:pPr>
            <w:r>
              <w:rPr>
                <w:color w:val="00000A"/>
                <w:sz w:val="19"/>
              </w:rPr>
              <w:t>incorrecto.</w:t>
            </w:r>
          </w:p>
        </w:tc>
      </w:tr>
      <w:tr w:rsidR="00AA191F" w14:paraId="3317D1A6" w14:textId="77777777" w:rsidTr="00EE26D8">
        <w:trPr>
          <w:trHeight w:val="441"/>
        </w:trPr>
        <w:tc>
          <w:tcPr>
            <w:tcW w:w="1427" w:type="dxa"/>
          </w:tcPr>
          <w:p w14:paraId="3A6E7601" w14:textId="77777777" w:rsidR="00AA191F" w:rsidRDefault="00EE2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tarifaBase</w:t>
            </w:r>
          </w:p>
        </w:tc>
        <w:tc>
          <w:tcPr>
            <w:tcW w:w="5095" w:type="dxa"/>
          </w:tcPr>
          <w:p w14:paraId="3AB1CDCB" w14:textId="77777777" w:rsidR="00AA191F" w:rsidRDefault="00EE26D8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0≤tarifaBase</m:t>
                </m:r>
              </m:oMath>
            </m:oMathPara>
          </w:p>
        </w:tc>
        <w:tc>
          <w:tcPr>
            <w:tcW w:w="1698" w:type="dxa"/>
          </w:tcPr>
          <w:p w14:paraId="5230BEE2" w14:textId="77777777" w:rsidR="00AA191F" w:rsidRDefault="00EE2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Correcto </w:t>
            </w:r>
          </w:p>
        </w:tc>
      </w:tr>
      <w:tr w:rsidR="00EE26D8" w14:paraId="01FF9980" w14:textId="77777777" w:rsidTr="00EE26D8">
        <w:trPr>
          <w:trHeight w:val="441"/>
        </w:trPr>
        <w:tc>
          <w:tcPr>
            <w:tcW w:w="1427" w:type="dxa"/>
          </w:tcPr>
          <w:p w14:paraId="33D29636" w14:textId="77777777" w:rsidR="00EE26D8" w:rsidRDefault="00EE2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tarifaBase</w:t>
            </w:r>
          </w:p>
        </w:tc>
        <w:tc>
          <w:tcPr>
            <w:tcW w:w="5095" w:type="dxa"/>
          </w:tcPr>
          <w:p w14:paraId="30D96558" w14:textId="77777777" w:rsidR="00EE26D8" w:rsidRPr="00EE26D8" w:rsidRDefault="00EE26D8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0&gt;tarifaBase</m:t>
                </m:r>
              </m:oMath>
            </m:oMathPara>
          </w:p>
        </w:tc>
        <w:tc>
          <w:tcPr>
            <w:tcW w:w="1698" w:type="dxa"/>
          </w:tcPr>
          <w:p w14:paraId="1F119EA3" w14:textId="77777777" w:rsidR="00EE26D8" w:rsidRDefault="00EE2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Incorrecto </w:t>
            </w:r>
          </w:p>
        </w:tc>
      </w:tr>
      <w:tr w:rsidR="00EE26D8" w14:paraId="5AE81E1E" w14:textId="77777777" w:rsidTr="00EE26D8">
        <w:trPr>
          <w:trHeight w:val="441"/>
        </w:trPr>
        <w:tc>
          <w:tcPr>
            <w:tcW w:w="1427" w:type="dxa"/>
          </w:tcPr>
          <w:p w14:paraId="45B08583" w14:textId="77777777" w:rsidR="00EE26D8" w:rsidRDefault="00EE2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diasAntelacion</w:t>
            </w:r>
          </w:p>
        </w:tc>
        <w:tc>
          <w:tcPr>
            <w:tcW w:w="5095" w:type="dxa"/>
          </w:tcPr>
          <w:p w14:paraId="1FFECD68" w14:textId="5BD14EF1" w:rsidR="00EE26D8" w:rsidRPr="00EE26D8" w:rsidRDefault="00EE26D8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diasAntelacion</m:t>
                </m:r>
                <m:r>
                  <w:rPr>
                    <w:rFonts w:ascii="Cambria Math" w:hAnsi="Cambria Math"/>
                    <w:sz w:val="18"/>
                  </w:rPr>
                  <m:t>≤20</m:t>
                </m:r>
              </m:oMath>
            </m:oMathPara>
          </w:p>
        </w:tc>
        <w:tc>
          <w:tcPr>
            <w:tcW w:w="1698" w:type="dxa"/>
          </w:tcPr>
          <w:p w14:paraId="0D1ADEF5" w14:textId="77777777" w:rsidR="00EE26D8" w:rsidRDefault="00EE26D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Correcto </w:t>
            </w:r>
          </w:p>
        </w:tc>
      </w:tr>
      <w:tr w:rsidR="007037E1" w14:paraId="5C7B8D1A" w14:textId="77777777" w:rsidTr="00EE26D8">
        <w:trPr>
          <w:trHeight w:val="441"/>
        </w:trPr>
        <w:tc>
          <w:tcPr>
            <w:tcW w:w="1427" w:type="dxa"/>
          </w:tcPr>
          <w:p w14:paraId="27A39E93" w14:textId="58F944A1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diasAntelacion</w:t>
            </w:r>
          </w:p>
        </w:tc>
        <w:tc>
          <w:tcPr>
            <w:tcW w:w="5095" w:type="dxa"/>
          </w:tcPr>
          <w:p w14:paraId="4B072F90" w14:textId="63A36B16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diasAntelacion</m:t>
                </m:r>
                <m:r>
                  <w:rPr>
                    <w:rFonts w:ascii="Cambria Math" w:hAnsi="Cambria Math"/>
                    <w:sz w:val="18"/>
                  </w:rPr>
                  <m:t>&gt;</m:t>
                </m:r>
                <m:r>
                  <w:rPr>
                    <w:rFonts w:ascii="Cambria Math" w:hAnsi="Cambria Math"/>
                    <w:sz w:val="18"/>
                  </w:rPr>
                  <m:t>20</m:t>
                </m:r>
              </m:oMath>
            </m:oMathPara>
          </w:p>
        </w:tc>
        <w:tc>
          <w:tcPr>
            <w:tcW w:w="1698" w:type="dxa"/>
          </w:tcPr>
          <w:p w14:paraId="6DB8900F" w14:textId="147493D8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Correcto </w:t>
            </w:r>
          </w:p>
        </w:tc>
      </w:tr>
      <w:tr w:rsidR="007037E1" w14:paraId="41A45D46" w14:textId="77777777" w:rsidTr="00EE26D8">
        <w:trPr>
          <w:trHeight w:val="441"/>
        </w:trPr>
        <w:tc>
          <w:tcPr>
            <w:tcW w:w="1427" w:type="dxa"/>
          </w:tcPr>
          <w:p w14:paraId="15D838D2" w14:textId="77777777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diasAntelacion</w:t>
            </w:r>
          </w:p>
        </w:tc>
        <w:tc>
          <w:tcPr>
            <w:tcW w:w="5095" w:type="dxa"/>
          </w:tcPr>
          <w:p w14:paraId="2308948D" w14:textId="77777777" w:rsidR="007037E1" w:rsidRPr="00EE26D8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0&gt;diasAntelacion</m:t>
                </m:r>
              </m:oMath>
            </m:oMathPara>
          </w:p>
        </w:tc>
        <w:tc>
          <w:tcPr>
            <w:tcW w:w="1698" w:type="dxa"/>
          </w:tcPr>
          <w:p w14:paraId="1B37AAE9" w14:textId="77777777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Incorrecto </w:t>
            </w:r>
          </w:p>
        </w:tc>
      </w:tr>
      <w:tr w:rsidR="007037E1" w14:paraId="59B348FC" w14:textId="77777777" w:rsidTr="00EE26D8">
        <w:trPr>
          <w:trHeight w:val="441"/>
        </w:trPr>
        <w:tc>
          <w:tcPr>
            <w:tcW w:w="1427" w:type="dxa"/>
          </w:tcPr>
          <w:p w14:paraId="599B1BD9" w14:textId="77777777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color w:val="00000A"/>
                <w:sz w:val="19"/>
              </w:rPr>
              <w:t>edad</w:t>
            </w:r>
          </w:p>
        </w:tc>
        <w:tc>
          <w:tcPr>
            <w:tcW w:w="5095" w:type="dxa"/>
          </w:tcPr>
          <w:p w14:paraId="2E88305F" w14:textId="798A2365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A"/>
                    <w:sz w:val="19"/>
                  </w:rPr>
                  <m:t xml:space="preserve">0≥edad </m:t>
                </m:r>
              </m:oMath>
            </m:oMathPara>
          </w:p>
        </w:tc>
        <w:tc>
          <w:tcPr>
            <w:tcW w:w="1698" w:type="dxa"/>
          </w:tcPr>
          <w:p w14:paraId="39B46C80" w14:textId="77777777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037E1" w14:paraId="7582439A" w14:textId="77777777" w:rsidTr="00EE26D8">
        <w:trPr>
          <w:trHeight w:val="441"/>
        </w:trPr>
        <w:tc>
          <w:tcPr>
            <w:tcW w:w="1427" w:type="dxa"/>
          </w:tcPr>
          <w:p w14:paraId="4E03C742" w14:textId="77777777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</w:t>
            </w:r>
          </w:p>
        </w:tc>
        <w:tc>
          <w:tcPr>
            <w:tcW w:w="5095" w:type="dxa"/>
          </w:tcPr>
          <w:p w14:paraId="02001568" w14:textId="353DF319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A"/>
                    <w:sz w:val="19"/>
                  </w:rPr>
                  <m:t>0&lt;edad</m:t>
                </m:r>
                <m:r>
                  <w:rPr>
                    <w:rFonts w:ascii="Cambria Math" w:hAnsi="Cambria Math"/>
                    <w:color w:val="00000A"/>
                    <w:sz w:val="19"/>
                  </w:rPr>
                  <m:t>&lt;18</m:t>
                </m:r>
              </m:oMath>
            </m:oMathPara>
          </w:p>
        </w:tc>
        <w:tc>
          <w:tcPr>
            <w:tcW w:w="1698" w:type="dxa"/>
          </w:tcPr>
          <w:p w14:paraId="5841F5DF" w14:textId="77777777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037E1" w14:paraId="1F1A67AF" w14:textId="77777777" w:rsidTr="00EE26D8">
        <w:trPr>
          <w:trHeight w:val="441"/>
        </w:trPr>
        <w:tc>
          <w:tcPr>
            <w:tcW w:w="1427" w:type="dxa"/>
          </w:tcPr>
          <w:p w14:paraId="5183CD09" w14:textId="650F5435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</w:t>
            </w:r>
          </w:p>
        </w:tc>
        <w:tc>
          <w:tcPr>
            <w:tcW w:w="5095" w:type="dxa"/>
          </w:tcPr>
          <w:p w14:paraId="485DA4B1" w14:textId="27D531ED" w:rsidR="007037E1" w:rsidRDefault="007037E1" w:rsidP="007037E1">
            <w:pPr>
              <w:pStyle w:val="TableParagraph"/>
              <w:rPr>
                <w:rFonts w:ascii="Times New Roman"/>
                <w:color w:val="00000A"/>
                <w:sz w:val="19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A"/>
                    <w:sz w:val="19"/>
                  </w:rPr>
                  <m:t>18≤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A"/>
                    <w:sz w:val="19"/>
                  </w:rPr>
                  <m:t>edad</m:t>
                </m:r>
                <m:r>
                  <w:rPr>
                    <w:rFonts w:ascii="Cambria Math" w:hAnsi="Cambria Math"/>
                    <w:color w:val="00000A"/>
                    <w:sz w:val="19"/>
                  </w:rPr>
                  <m:t>≤65</m:t>
                </m:r>
              </m:oMath>
            </m:oMathPara>
          </w:p>
        </w:tc>
        <w:tc>
          <w:tcPr>
            <w:tcW w:w="1698" w:type="dxa"/>
          </w:tcPr>
          <w:p w14:paraId="4B83ECA6" w14:textId="5F9628D4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037E1" w14:paraId="60C271A1" w14:textId="77777777" w:rsidTr="00EE26D8">
        <w:trPr>
          <w:trHeight w:val="441"/>
        </w:trPr>
        <w:tc>
          <w:tcPr>
            <w:tcW w:w="1427" w:type="dxa"/>
          </w:tcPr>
          <w:p w14:paraId="6EF072AD" w14:textId="5B3CF8E6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</w:t>
            </w:r>
          </w:p>
        </w:tc>
        <w:tc>
          <w:tcPr>
            <w:tcW w:w="5095" w:type="dxa"/>
          </w:tcPr>
          <w:p w14:paraId="196C44C5" w14:textId="069761B7" w:rsidR="007037E1" w:rsidRDefault="007037E1" w:rsidP="007037E1">
            <w:pPr>
              <w:pStyle w:val="TableParagraph"/>
              <w:rPr>
                <w:rFonts w:ascii="Times New Roman"/>
                <w:color w:val="00000A"/>
                <w:sz w:val="19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A"/>
                    <w:sz w:val="19"/>
                  </w:rPr>
                  <m:t>edad</m:t>
                </m:r>
                <m:r>
                  <w:rPr>
                    <w:rFonts w:ascii="Cambria Math" w:hAnsi="Cambria Math"/>
                    <w:color w:val="00000A"/>
                    <w:sz w:val="19"/>
                  </w:rPr>
                  <m:t>&gt;</m:t>
                </m:r>
                <m:r>
                  <w:rPr>
                    <w:rFonts w:ascii="Cambria Math" w:hAnsi="Cambria Math"/>
                    <w:color w:val="00000A"/>
                    <w:sz w:val="19"/>
                  </w:rPr>
                  <m:t>65</m:t>
                </m:r>
              </m:oMath>
            </m:oMathPara>
          </w:p>
        </w:tc>
        <w:tc>
          <w:tcPr>
            <w:tcW w:w="1698" w:type="dxa"/>
          </w:tcPr>
          <w:p w14:paraId="6996FF06" w14:textId="2E5D63F8" w:rsidR="007037E1" w:rsidRDefault="007037E1" w:rsidP="007037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</w:tbl>
    <w:p w14:paraId="216868C1" w14:textId="77777777" w:rsidR="00AA191F" w:rsidRDefault="00AA191F">
      <w:pPr>
        <w:pStyle w:val="Textoindependiente"/>
        <w:rPr>
          <w:sz w:val="22"/>
        </w:rPr>
      </w:pPr>
    </w:p>
    <w:p w14:paraId="3D8766B1" w14:textId="77777777" w:rsidR="00AA191F" w:rsidRDefault="00AA191F">
      <w:pPr>
        <w:pStyle w:val="Textoindependiente"/>
        <w:spacing w:before="4"/>
        <w:rPr>
          <w:sz w:val="24"/>
        </w:rPr>
      </w:pPr>
    </w:p>
    <w:p w14:paraId="51041DD5" w14:textId="275E3C56" w:rsidR="00AA191F" w:rsidRDefault="00C57B96" w:rsidP="00EB05F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r>
        <w:rPr>
          <w:sz w:val="19"/>
        </w:rPr>
        <w:t>Para</w:t>
      </w:r>
      <w:r>
        <w:rPr>
          <w:spacing w:val="23"/>
          <w:sz w:val="19"/>
        </w:rPr>
        <w:t xml:space="preserve"> </w:t>
      </w:r>
      <w:r>
        <w:rPr>
          <w:sz w:val="19"/>
        </w:rPr>
        <w:t>cada</w:t>
      </w:r>
      <w:r>
        <w:rPr>
          <w:spacing w:val="23"/>
          <w:sz w:val="19"/>
        </w:rPr>
        <w:t xml:space="preserve"> </w:t>
      </w:r>
      <w:r>
        <w:rPr>
          <w:sz w:val="19"/>
        </w:rPr>
        <w:t>clase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equivalencia,</w:t>
      </w:r>
      <w:r>
        <w:rPr>
          <w:spacing w:val="22"/>
          <w:sz w:val="19"/>
        </w:rPr>
        <w:t xml:space="preserve"> </w:t>
      </w:r>
      <w:r>
        <w:rPr>
          <w:sz w:val="19"/>
        </w:rPr>
        <w:t>defina</w:t>
      </w:r>
      <w:r>
        <w:rPr>
          <w:spacing w:val="23"/>
          <w:sz w:val="19"/>
        </w:rPr>
        <w:t xml:space="preserve"> </w:t>
      </w:r>
      <w:r>
        <w:rPr>
          <w:sz w:val="19"/>
        </w:rPr>
        <w:t>un</w:t>
      </w:r>
      <w:r>
        <w:rPr>
          <w:spacing w:val="23"/>
          <w:sz w:val="19"/>
        </w:rPr>
        <w:t xml:space="preserve"> </w:t>
      </w:r>
      <w:r>
        <w:rPr>
          <w:sz w:val="19"/>
        </w:rPr>
        <w:t>caso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prueba</w:t>
      </w:r>
      <w:r>
        <w:rPr>
          <w:spacing w:val="23"/>
          <w:sz w:val="19"/>
        </w:rPr>
        <w:t xml:space="preserve"> </w:t>
      </w:r>
      <w:r>
        <w:rPr>
          <w:sz w:val="19"/>
        </w:rPr>
        <w:t>específico,</w:t>
      </w:r>
      <w:r>
        <w:rPr>
          <w:spacing w:val="22"/>
          <w:sz w:val="19"/>
        </w:rPr>
        <w:t xml:space="preserve"> </w:t>
      </w:r>
      <w:r>
        <w:rPr>
          <w:sz w:val="19"/>
        </w:rPr>
        <w:t>definiendo:</w:t>
      </w:r>
      <w:r>
        <w:rPr>
          <w:spacing w:val="22"/>
          <w:sz w:val="19"/>
        </w:rPr>
        <w:t xml:space="preserve"> </w:t>
      </w:r>
      <w:r>
        <w:rPr>
          <w:sz w:val="19"/>
        </w:rPr>
        <w:t>parámetros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entrada</w:t>
      </w:r>
      <w:r>
        <w:rPr>
          <w:spacing w:val="22"/>
          <w:sz w:val="19"/>
        </w:rPr>
        <w:t xml:space="preserve"> </w:t>
      </w:r>
      <w:r>
        <w:rPr>
          <w:sz w:val="19"/>
        </w:rPr>
        <w:t>y</w:t>
      </w:r>
      <w:r>
        <w:rPr>
          <w:spacing w:val="22"/>
          <w:sz w:val="19"/>
        </w:rPr>
        <w:t xml:space="preserve"> </w:t>
      </w:r>
      <w:r>
        <w:rPr>
          <w:sz w:val="19"/>
        </w:rPr>
        <w:t>resultados</w:t>
      </w:r>
      <w:r>
        <w:rPr>
          <w:spacing w:val="21"/>
          <w:sz w:val="19"/>
        </w:rPr>
        <w:t xml:space="preserve"> </w:t>
      </w:r>
      <w:r>
        <w:rPr>
          <w:sz w:val="19"/>
        </w:rPr>
        <w:t>esperados.</w:t>
      </w:r>
      <w:r w:rsidR="00C77E41" w:rsidRPr="00EB05F0">
        <w:rPr>
          <w:sz w:val="19"/>
        </w:rPr>
        <w:br/>
      </w:r>
    </w:p>
    <w:p w14:paraId="169BD3EC" w14:textId="2B3AD77A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   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@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Test</w:t>
      </w:r>
    </w:p>
    <w:p w14:paraId="731DD401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265111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public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void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validateNegBase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 {</w:t>
      </w:r>
    </w:p>
    <w:p w14:paraId="5A5B314F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777F82C8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-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71C91FC0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4BD3F492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1D5A6D91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312A1610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369D3B1B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assertNotEquals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8F145BD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assertFalse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6B0D2FB6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}</w:t>
      </w:r>
    </w:p>
    <w:p w14:paraId="73EC40F7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49853AA4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@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Test</w:t>
      </w:r>
    </w:p>
    <w:p w14:paraId="1727899C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265111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public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void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validateNegDias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 {</w:t>
      </w:r>
    </w:p>
    <w:p w14:paraId="62D6EBF4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6A26D803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6F39EC43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-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1C29CC3D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0A8D0A6B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5FD55E92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1799ED9E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073D936E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assertFalse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604D8BF2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}</w:t>
      </w:r>
    </w:p>
    <w:p w14:paraId="19FEAA78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59DE721E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@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Test</w:t>
      </w:r>
    </w:p>
    <w:p w14:paraId="45CCCF66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265111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public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void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validateNegEdad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 {</w:t>
      </w:r>
    </w:p>
    <w:p w14:paraId="5D3D6879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17DDE3CB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3678A38F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4D27835C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-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7FE7352A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63EF76CE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74ADA210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assertNotEquals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42F28DD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assertFalse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603F733C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lastRenderedPageBreak/>
        <w:t>    }</w:t>
      </w:r>
    </w:p>
    <w:p w14:paraId="7D34B38A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69D8A0CD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@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Test</w:t>
      </w:r>
    </w:p>
    <w:p w14:paraId="369DD96D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265111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public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void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validateSuperEdad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 {</w:t>
      </w:r>
    </w:p>
    <w:p w14:paraId="60AAF539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198E889D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0C1BC103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1FC838A1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5000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5F31363A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DFA42AE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04DD17D5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System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4FC1FF"/>
          <w:sz w:val="21"/>
          <w:szCs w:val="21"/>
          <w:lang w:val="es-CO" w:eastAsia="es-CO"/>
        </w:rPr>
        <w:t>out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println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30E7FB5B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13.8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EA295A5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265111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265111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assertTrue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265111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265111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E53AEA3" w14:textId="77777777" w:rsidR="00265111" w:rsidRPr="00265111" w:rsidRDefault="00265111" w:rsidP="00265111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265111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}</w:t>
      </w:r>
    </w:p>
    <w:p w14:paraId="653D8243" w14:textId="77777777" w:rsidR="00265111" w:rsidRPr="00265111" w:rsidRDefault="00265111" w:rsidP="00265111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p w14:paraId="25F95A0F" w14:textId="0B693080" w:rsidR="00AA191F" w:rsidRDefault="00C57B96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partir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3"/>
          <w:sz w:val="19"/>
        </w:rPr>
        <w:t xml:space="preserve"> </w:t>
      </w:r>
      <w:r>
        <w:rPr>
          <w:sz w:val="19"/>
        </w:rPr>
        <w:t>identificadas</w:t>
      </w:r>
      <w:r>
        <w:rPr>
          <w:spacing w:val="22"/>
          <w:sz w:val="19"/>
        </w:rPr>
        <w:t xml:space="preserve"> </w:t>
      </w:r>
      <w:r>
        <w:rPr>
          <w:sz w:val="19"/>
        </w:rPr>
        <w:t>en</w:t>
      </w:r>
      <w:r>
        <w:rPr>
          <w:spacing w:val="23"/>
          <w:sz w:val="19"/>
        </w:rPr>
        <w:t xml:space="preserve"> </w:t>
      </w:r>
      <w:r>
        <w:rPr>
          <w:sz w:val="19"/>
        </w:rPr>
        <w:t>el</w:t>
      </w:r>
      <w:r>
        <w:rPr>
          <w:spacing w:val="21"/>
          <w:sz w:val="19"/>
        </w:rPr>
        <w:t xml:space="preserve"> </w:t>
      </w:r>
      <w:r>
        <w:rPr>
          <w:sz w:val="19"/>
        </w:rPr>
        <w:t>punto</w:t>
      </w:r>
      <w:r>
        <w:rPr>
          <w:spacing w:val="23"/>
          <w:sz w:val="19"/>
        </w:rPr>
        <w:t xml:space="preserve"> </w:t>
      </w:r>
      <w:r>
        <w:rPr>
          <w:sz w:val="19"/>
        </w:rPr>
        <w:t>2,</w:t>
      </w:r>
      <w:r>
        <w:rPr>
          <w:spacing w:val="22"/>
          <w:sz w:val="19"/>
        </w:rPr>
        <w:t xml:space="preserve"> </w:t>
      </w:r>
      <w:r>
        <w:rPr>
          <w:sz w:val="19"/>
        </w:rPr>
        <w:t>identifique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2"/>
          <w:sz w:val="19"/>
        </w:rPr>
        <w:t xml:space="preserve"> </w:t>
      </w:r>
      <w:r>
        <w:rPr>
          <w:sz w:val="19"/>
        </w:rPr>
        <w:t>límite</w:t>
      </w:r>
      <w:r>
        <w:rPr>
          <w:spacing w:val="23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mismas.</w:t>
      </w:r>
    </w:p>
    <w:p w14:paraId="5D76556C" w14:textId="25E557F7" w:rsidR="00265111" w:rsidRDefault="00265111" w:rsidP="00265111">
      <w:pPr>
        <w:pStyle w:val="Prrafodelista"/>
        <w:numPr>
          <w:ilvl w:val="1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m:oMath>
        <m:r>
          <w:rPr>
            <w:rFonts w:ascii="Cambria Math" w:hAnsi="Cambria Math"/>
            <w:sz w:val="19"/>
          </w:rPr>
          <m:t>tarifaBase</m:t>
        </m:r>
        <m:r>
          <m:rPr>
            <m:sty m:val="p"/>
          </m:rPr>
          <w:rPr>
            <w:rFonts w:ascii="Cambria Math" w:hAnsi="Cambria Math"/>
            <w:sz w:val="1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1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9"/>
              </w:rPr>
              <m:t>0</m:t>
            </m:r>
          </m:e>
        </m:d>
      </m:oMath>
    </w:p>
    <w:p w14:paraId="54C8AF27" w14:textId="5B8A78A4" w:rsidR="00791BA3" w:rsidRPr="007037E1" w:rsidRDefault="00265111" w:rsidP="00201A09">
      <w:pPr>
        <w:pStyle w:val="Prrafodelista"/>
        <w:numPr>
          <w:ilvl w:val="1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m:oMath>
        <m:r>
          <m:rPr>
            <m:sty m:val="p"/>
          </m:rPr>
          <w:rPr>
            <w:rFonts w:ascii="Cambria Math" w:hAnsi="Cambria Math"/>
            <w:sz w:val="19"/>
          </w:rPr>
          <m:t>diasAntelacion</m:t>
        </m:r>
        <m:r>
          <m:rPr>
            <m:sty m:val="p"/>
          </m:rPr>
          <w:rPr>
            <w:rFonts w:ascii="Cambria Math" w:hAnsi="Cambria Math"/>
            <w:sz w:val="1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1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9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9"/>
              </w:rPr>
              <m:t>,20</m:t>
            </m:r>
          </m:e>
        </m:d>
      </m:oMath>
    </w:p>
    <w:p w14:paraId="6A43002B" w14:textId="7CD2616B" w:rsidR="007037E1" w:rsidRPr="007037E1" w:rsidRDefault="007037E1" w:rsidP="00201A09">
      <w:pPr>
        <w:pStyle w:val="Prrafodelista"/>
        <w:numPr>
          <w:ilvl w:val="1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m:oMath>
        <m:r>
          <w:rPr>
            <w:rFonts w:ascii="Cambria Math" w:hAnsi="Cambria Math"/>
            <w:sz w:val="19"/>
          </w:rPr>
          <m:t>edad=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9"/>
              </w:rPr>
            </m:ctrlPr>
          </m:dPr>
          <m:e>
            <m:r>
              <w:rPr>
                <w:rFonts w:ascii="Cambria Math" w:hAnsi="Cambria Math"/>
                <w:sz w:val="19"/>
              </w:rPr>
              <m:t>0,18,65</m:t>
            </m:r>
          </m:e>
        </m:d>
      </m:oMath>
    </w:p>
    <w:p w14:paraId="6A00B794" w14:textId="083012B7" w:rsidR="00AA191F" w:rsidRDefault="00C57B96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46"/>
        <w:ind w:hanging="361"/>
        <w:rPr>
          <w:sz w:val="19"/>
        </w:rPr>
      </w:pPr>
      <w:r>
        <w:rPr>
          <w:sz w:val="19"/>
        </w:rPr>
        <w:t>Para</w:t>
      </w:r>
      <w:r>
        <w:rPr>
          <w:spacing w:val="22"/>
          <w:sz w:val="19"/>
        </w:rPr>
        <w:t xml:space="preserve"> </w:t>
      </w:r>
      <w:r>
        <w:rPr>
          <w:sz w:val="19"/>
        </w:rPr>
        <w:t>cada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anteriores,</w:t>
      </w:r>
      <w:r>
        <w:rPr>
          <w:spacing w:val="21"/>
          <w:sz w:val="19"/>
        </w:rPr>
        <w:t xml:space="preserve"> </w:t>
      </w:r>
      <w:r>
        <w:rPr>
          <w:sz w:val="19"/>
        </w:rPr>
        <w:t>defina</w:t>
      </w:r>
      <w:r>
        <w:rPr>
          <w:spacing w:val="22"/>
          <w:sz w:val="19"/>
        </w:rPr>
        <w:t xml:space="preserve"> </w:t>
      </w:r>
      <w:r>
        <w:rPr>
          <w:sz w:val="19"/>
        </w:rPr>
        <w:t>casos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prueba</w:t>
      </w:r>
      <w:r>
        <w:rPr>
          <w:spacing w:val="22"/>
          <w:sz w:val="19"/>
        </w:rPr>
        <w:t xml:space="preserve"> </w:t>
      </w:r>
      <w:r>
        <w:rPr>
          <w:sz w:val="19"/>
        </w:rPr>
        <w:t>específicos.</w:t>
      </w:r>
      <w:r w:rsidR="004B5080">
        <w:rPr>
          <w:sz w:val="19"/>
        </w:rPr>
        <w:br/>
      </w:r>
    </w:p>
    <w:p w14:paraId="29848BCD" w14:textId="223D2FF9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6A9955"/>
          <w:sz w:val="21"/>
          <w:szCs w:val="21"/>
          <w:lang w:val="fr-FR" w:eastAsia="es-CO"/>
        </w:rPr>
        <w:t xml:space="preserve"> 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fr-FR" w:eastAsia="es-CO"/>
        </w:rPr>
        <w:t xml:space="preserve">  </w:t>
      </w:r>
      <w:r w:rsidRPr="004B5080">
        <w:rPr>
          <w:rFonts w:ascii="Consolas" w:eastAsia="Times New Roman" w:hAnsi="Consolas" w:cs="Times New Roman"/>
          <w:color w:val="6A9955"/>
          <w:sz w:val="21"/>
          <w:szCs w:val="21"/>
          <w:lang w:val="fr-FR" w:eastAsia="es-CO"/>
        </w:rPr>
        <w:t>/**</w:t>
      </w:r>
    </w:p>
    <w:p w14:paraId="5CF40AA4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6A9955"/>
          <w:sz w:val="21"/>
          <w:szCs w:val="21"/>
          <w:lang w:val="fr-FR" w:eastAsia="es-CO"/>
        </w:rPr>
        <w:t>     * Tests en Frontera</w:t>
      </w:r>
    </w:p>
    <w:p w14:paraId="1949273F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6A9955"/>
          <w:sz w:val="21"/>
          <w:szCs w:val="21"/>
          <w:lang w:val="fr-FR" w:eastAsia="es-CO"/>
        </w:rPr>
        <w:t>     */</w:t>
      </w:r>
    </w:p>
    <w:p w14:paraId="2673646B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>    @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fr-FR" w:eastAsia="es-CO"/>
        </w:rPr>
        <w:t>Test</w:t>
      </w:r>
    </w:p>
    <w:p w14:paraId="33E0301E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    </w:t>
      </w:r>
      <w:r w:rsidRPr="004B5080">
        <w:rPr>
          <w:rFonts w:ascii="Consolas" w:eastAsia="Times New Roman" w:hAnsi="Consolas" w:cs="Times New Roman"/>
          <w:color w:val="569CD6"/>
          <w:sz w:val="21"/>
          <w:szCs w:val="21"/>
          <w:lang w:val="fr-FR" w:eastAsia="es-CO"/>
        </w:rPr>
        <w:t>public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fr-FR" w:eastAsia="es-CO"/>
        </w:rPr>
        <w:t>void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fr-FR" w:eastAsia="es-CO"/>
        </w:rPr>
        <w:t>validateBaseLimite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>() {</w:t>
      </w:r>
    </w:p>
    <w:p w14:paraId="3AA2C12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fr-FR" w:eastAsia="es-CO"/>
        </w:rPr>
        <w:t>double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fr-FR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fr-FR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>;</w:t>
      </w:r>
    </w:p>
    <w:p w14:paraId="10D97966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fr-FR" w:eastAsia="es-CO"/>
        </w:rPr>
        <w:t>double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fr-FR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fr-FR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>;</w:t>
      </w:r>
    </w:p>
    <w:p w14:paraId="0212EB51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fr-FR" w:eastAsia="es-CO"/>
        </w:rPr>
        <w:t>int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fr-FR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fr-FR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>;</w:t>
      </w:r>
    </w:p>
    <w:p w14:paraId="2ADA2AD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fr-FR" w:eastAsia="es-CO"/>
        </w:rPr>
        <w:t>int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fr-FR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fr-FR" w:eastAsia="es-CO"/>
        </w:rPr>
        <w:t>50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>;</w:t>
      </w:r>
    </w:p>
    <w:p w14:paraId="0EA943B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</w:pPr>
    </w:p>
    <w:p w14:paraId="0E98496F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fr-FR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0345DB67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29FEBB1D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2C5CFFF6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06D4423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++;</w:t>
      </w:r>
    </w:p>
    <w:p w14:paraId="17FD9E5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77AF2479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151725C1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assertTrue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341010E4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}</w:t>
      </w:r>
    </w:p>
    <w:p w14:paraId="6764C202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1F73B5FF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@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Test</w:t>
      </w:r>
    </w:p>
    <w:p w14:paraId="3519C75D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4B508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public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void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validateDiasLimite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 {</w:t>
      </w:r>
    </w:p>
    <w:p w14:paraId="3901F874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1BA5406D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2DA5579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lastRenderedPageBreak/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3B1ED67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50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29173295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9FC484E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5E6ED1CB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5C734384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CF218F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EB37DEF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++;</w:t>
      </w:r>
    </w:p>
    <w:p w14:paraId="46F3365B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7B7916B3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12.75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6F68C277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assertTrue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20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20F94FB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}</w:t>
      </w:r>
    </w:p>
    <w:p w14:paraId="1774A68E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1266575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@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Test</w:t>
      </w:r>
    </w:p>
    <w:p w14:paraId="690F2B78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</w:t>
      </w:r>
      <w:r w:rsidRPr="004B5080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public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void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validateEdadLimite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 {</w:t>
      </w:r>
    </w:p>
    <w:p w14:paraId="06037F14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4F2EC5A2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double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5060A78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2706B69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int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17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47967CB7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33B607A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7F12D05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14.25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0A58E6AC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assertTrue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&lt;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0F95FD66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0826EC47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++;</w:t>
      </w:r>
    </w:p>
    <w:p w14:paraId="5843187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210D66D1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1A2E2982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18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77FB21F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7851D97D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;</w:t>
      </w:r>
    </w:p>
    <w:p w14:paraId="7711806D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7578C4B7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351F88B5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15CC54B5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5ADA6C22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++;</w:t>
      </w:r>
    </w:p>
    <w:p w14:paraId="08734007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=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CalculadorDescuentos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calculoTarifa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base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diasAntelación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486C00B1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assertEquals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13.8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result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,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0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72637052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        </w:t>
      </w:r>
      <w:r w:rsidRPr="004B5080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Assert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.</w:t>
      </w:r>
      <w:r w:rsidRPr="004B5080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assertTrue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4B5080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edad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 xml:space="preserve"> &gt; </w:t>
      </w:r>
      <w:r w:rsidRPr="004B5080">
        <w:rPr>
          <w:rFonts w:ascii="Consolas" w:eastAsia="Times New Roman" w:hAnsi="Consolas" w:cs="Times New Roman"/>
          <w:color w:val="B5CEA8"/>
          <w:sz w:val="21"/>
          <w:szCs w:val="21"/>
          <w:lang w:val="es-CO" w:eastAsia="es-CO"/>
        </w:rPr>
        <w:t>65</w:t>
      </w: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);</w:t>
      </w:r>
    </w:p>
    <w:p w14:paraId="6BD8FAD0" w14:textId="77777777" w:rsidR="004B5080" w:rsidRPr="004B5080" w:rsidRDefault="004B5080" w:rsidP="004B5080">
      <w:pPr>
        <w:widowControl/>
        <w:shd w:val="clear" w:color="auto" w:fill="1E1E1E"/>
        <w:autoSpaceDE/>
        <w:autoSpaceDN/>
        <w:spacing w:line="285" w:lineRule="atLeast"/>
        <w:ind w:left="467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4B5080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   }</w:t>
      </w:r>
    </w:p>
    <w:p w14:paraId="374ABEA3" w14:textId="77777777" w:rsidR="004B5080" w:rsidRPr="004B5080" w:rsidRDefault="004B5080" w:rsidP="004B5080">
      <w:pPr>
        <w:tabs>
          <w:tab w:val="left" w:pos="827"/>
          <w:tab w:val="left" w:pos="828"/>
        </w:tabs>
        <w:spacing w:before="146"/>
        <w:rPr>
          <w:sz w:val="19"/>
        </w:rPr>
      </w:pPr>
    </w:p>
    <w:sectPr w:rsidR="004B5080" w:rsidRPr="004B5080"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1055"/>
    <w:multiLevelType w:val="hybridMultilevel"/>
    <w:tmpl w:val="A044FFBE"/>
    <w:lvl w:ilvl="0" w:tplc="D46A9B24">
      <w:numFmt w:val="bullet"/>
      <w:lvlText w:val=""/>
      <w:lvlJc w:val="left"/>
      <w:pPr>
        <w:ind w:left="1174" w:hanging="283"/>
      </w:pPr>
      <w:rPr>
        <w:rFonts w:hint="default"/>
        <w:w w:val="103"/>
        <w:lang w:val="es-ES" w:eastAsia="en-US" w:bidi="ar-SA"/>
      </w:rPr>
    </w:lvl>
    <w:lvl w:ilvl="1" w:tplc="2AD6D1D0">
      <w:numFmt w:val="bullet"/>
      <w:lvlText w:val="•"/>
      <w:lvlJc w:val="left"/>
      <w:pPr>
        <w:ind w:left="2042" w:hanging="283"/>
      </w:pPr>
      <w:rPr>
        <w:rFonts w:hint="default"/>
        <w:lang w:val="es-ES" w:eastAsia="en-US" w:bidi="ar-SA"/>
      </w:rPr>
    </w:lvl>
    <w:lvl w:ilvl="2" w:tplc="B0FAFF4A">
      <w:numFmt w:val="bullet"/>
      <w:lvlText w:val="•"/>
      <w:lvlJc w:val="left"/>
      <w:pPr>
        <w:ind w:left="2904" w:hanging="283"/>
      </w:pPr>
      <w:rPr>
        <w:rFonts w:hint="default"/>
        <w:lang w:val="es-ES" w:eastAsia="en-US" w:bidi="ar-SA"/>
      </w:rPr>
    </w:lvl>
    <w:lvl w:ilvl="3" w:tplc="7DE65CBA">
      <w:numFmt w:val="bullet"/>
      <w:lvlText w:val="•"/>
      <w:lvlJc w:val="left"/>
      <w:pPr>
        <w:ind w:left="3766" w:hanging="283"/>
      </w:pPr>
      <w:rPr>
        <w:rFonts w:hint="default"/>
        <w:lang w:val="es-ES" w:eastAsia="en-US" w:bidi="ar-SA"/>
      </w:rPr>
    </w:lvl>
    <w:lvl w:ilvl="4" w:tplc="A4BEAC5E">
      <w:numFmt w:val="bullet"/>
      <w:lvlText w:val="•"/>
      <w:lvlJc w:val="left"/>
      <w:pPr>
        <w:ind w:left="4628" w:hanging="283"/>
      </w:pPr>
      <w:rPr>
        <w:rFonts w:hint="default"/>
        <w:lang w:val="es-ES" w:eastAsia="en-US" w:bidi="ar-SA"/>
      </w:rPr>
    </w:lvl>
    <w:lvl w:ilvl="5" w:tplc="0B8EC6C8">
      <w:numFmt w:val="bullet"/>
      <w:lvlText w:val="•"/>
      <w:lvlJc w:val="left"/>
      <w:pPr>
        <w:ind w:left="5490" w:hanging="283"/>
      </w:pPr>
      <w:rPr>
        <w:rFonts w:hint="default"/>
        <w:lang w:val="es-ES" w:eastAsia="en-US" w:bidi="ar-SA"/>
      </w:rPr>
    </w:lvl>
    <w:lvl w:ilvl="6" w:tplc="5F9A2E70">
      <w:numFmt w:val="bullet"/>
      <w:lvlText w:val="•"/>
      <w:lvlJc w:val="left"/>
      <w:pPr>
        <w:ind w:left="6352" w:hanging="283"/>
      </w:pPr>
      <w:rPr>
        <w:rFonts w:hint="default"/>
        <w:lang w:val="es-ES" w:eastAsia="en-US" w:bidi="ar-SA"/>
      </w:rPr>
    </w:lvl>
    <w:lvl w:ilvl="7" w:tplc="FC362652">
      <w:numFmt w:val="bullet"/>
      <w:lvlText w:val="•"/>
      <w:lvlJc w:val="left"/>
      <w:pPr>
        <w:ind w:left="7214" w:hanging="283"/>
      </w:pPr>
      <w:rPr>
        <w:rFonts w:hint="default"/>
        <w:lang w:val="es-ES" w:eastAsia="en-US" w:bidi="ar-SA"/>
      </w:rPr>
    </w:lvl>
    <w:lvl w:ilvl="8" w:tplc="84C62252">
      <w:numFmt w:val="bullet"/>
      <w:lvlText w:val="•"/>
      <w:lvlJc w:val="left"/>
      <w:pPr>
        <w:ind w:left="8076" w:hanging="283"/>
      </w:pPr>
      <w:rPr>
        <w:rFonts w:hint="default"/>
        <w:lang w:val="es-ES" w:eastAsia="en-US" w:bidi="ar-SA"/>
      </w:rPr>
    </w:lvl>
  </w:abstractNum>
  <w:abstractNum w:abstractNumId="1" w15:restartNumberingAfterBreak="0">
    <w:nsid w:val="3F7647C5"/>
    <w:multiLevelType w:val="hybridMultilevel"/>
    <w:tmpl w:val="242AC67C"/>
    <w:lvl w:ilvl="0" w:tplc="2CBEF44C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spacing w:val="0"/>
        <w:w w:val="103"/>
        <w:lang w:val="es-ES" w:eastAsia="en-US" w:bidi="ar-SA"/>
      </w:rPr>
    </w:lvl>
    <w:lvl w:ilvl="1" w:tplc="C51C7774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1A2A3D8C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7F0C706A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EF1CB200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223CD4D2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361C4E54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5926959C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FE5A67FA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num w:numId="1" w16cid:durableId="1318730133">
    <w:abstractNumId w:val="1"/>
  </w:num>
  <w:num w:numId="2" w16cid:durableId="132188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91F"/>
    <w:rsid w:val="00265111"/>
    <w:rsid w:val="004B5080"/>
    <w:rsid w:val="007037E1"/>
    <w:rsid w:val="00791BA3"/>
    <w:rsid w:val="00AA191F"/>
    <w:rsid w:val="00C57B96"/>
    <w:rsid w:val="00C77E41"/>
    <w:rsid w:val="00EB05F0"/>
    <w:rsid w:val="00E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02BA"/>
  <w15:docId w15:val="{A44F6F27-81FD-4B8A-9C2B-FE1D9CE5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08"/>
      <w:ind w:left="107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EE26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26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26D8"/>
    <w:rPr>
      <w:rFonts w:ascii="Georgia" w:eastAsia="Georgia" w:hAnsi="Georgia" w:cs="Georg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26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26D8"/>
    <w:rPr>
      <w:rFonts w:ascii="Georgia" w:eastAsia="Georgia" w:hAnsi="Georgia" w:cs="Georgia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26D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6D8"/>
    <w:rPr>
      <w:rFonts w:ascii="Segoe UI" w:eastAsia="Georgia" w:hAnsi="Segoe UI" w:cs="Segoe UI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EE2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B4C4-BC0D-430A-BE08-F6A0C75E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952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ANDRES ROCHA CRISTANCHO</cp:lastModifiedBy>
  <cp:revision>3</cp:revision>
  <dcterms:created xsi:type="dcterms:W3CDTF">2022-08-30T17:15:00Z</dcterms:created>
  <dcterms:modified xsi:type="dcterms:W3CDTF">2022-08-31T02:11:00Z</dcterms:modified>
</cp:coreProperties>
</file>