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ímite"/>
      <w:r>
        <w:t xml:space="preserve">Límite</w:t>
      </w:r>
      <w:bookmarkEnd w:id="20"/>
    </w:p>
    <w:p>
      <w:pPr>
        <w:pStyle w:val="FirstParagraph"/>
      </w:pPr>
      <w:r>
        <w:t xml:space="preserve">El concepto de límite es un concepto clave porque formaliza la noción intuitiva</w:t>
      </w:r>
      <w:r>
        <w:t xml:space="preserve"> </w:t>
      </w:r>
      <w:r>
        <w:t xml:space="preserve">de aproximación hacia un punto concreto de una función.</w:t>
      </w:r>
    </w:p>
    <w:p>
      <w:pPr>
        <w:pStyle w:val="BodyText"/>
      </w:pPr>
      <w:r>
        <w:t xml:space="preserve">De manera informal decimos que el limite de la función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es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si a</w:t>
      </w:r>
      <w:r>
        <w:t xml:space="preserve"> </w:t>
      </w:r>
      <w:r>
        <w:t xml:space="preserve">medida que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aproxima a una valor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la función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se</w:t>
      </w:r>
      <w:r>
        <w:t xml:space="preserve"> </w:t>
      </w:r>
      <w:r>
        <w:t xml:space="preserve">aproxima a</w:t>
      </w:r>
      <w:r>
        <w:t xml:space="preserve"> </w:t>
      </w:r>
      <m:oMath>
        <m:r>
          <m:t>L</m:t>
        </m:r>
      </m:oMath>
      <w:r>
        <w:t xml:space="preserve">. Esta idea se expresa como: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a</m:t>
              </m:r>
            </m:lim>
          </m:limLow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L</m:t>
          </m:r>
        </m:oMath>
      </m:oMathPara>
    </w:p>
    <w:p>
      <w:pPr>
        <w:pStyle w:val="Heading1"/>
      </w:pPr>
      <w:bookmarkStart w:id="21" w:name="límites-laterales"/>
      <w:r>
        <w:t xml:space="preserve">Límites laterales</w:t>
      </w:r>
      <w:bookmarkEnd w:id="21"/>
    </w:p>
    <w:p>
      <w:pPr>
        <w:pStyle w:val="FirstParagraph"/>
      </w:pPr>
      <w:r>
        <w:t xml:space="preserve">Considera el comportamiento de la función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 medida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tiende a</w:t>
      </w:r>
      <w:r>
        <w:t xml:space="preserve"> </w:t>
      </w:r>
      <m:oMath>
        <m:r>
          <m:t>2</m:t>
        </m:r>
      </m:oMath>
      <w:r>
        <w:t xml:space="preserve">. Tenemos dos maneras de aproximarnos al número</w:t>
      </w:r>
      <w:r>
        <w:t xml:space="preserve"> </w:t>
      </w:r>
      <m:oMath>
        <m:r>
          <m:t>2</m:t>
        </m:r>
      </m:oMath>
      <w:r>
        <w:t xml:space="preserve">: por la derecha</w:t>
      </w:r>
      <w:r>
        <w:t xml:space="preserve"> </w:t>
      </w:r>
      <w:r>
        <w:t xml:space="preserve">(números mas grandes que 2) y por la izquierda(números mas pequeños que 2):</w:t>
      </w:r>
    </w:p>
    <w:p>
      <w:pPr>
        <w:pStyle w:val="Heading2"/>
      </w:pPr>
      <w:bookmarkStart w:id="22" w:name="límite-por-la-izquierda."/>
      <w:r>
        <w:t xml:space="preserve">Límite por la izquierda.</w:t>
      </w:r>
      <w:bookmarkEnd w:id="22"/>
    </w:p>
    <w:p>
      <w:pPr>
        <w:pStyle w:val="FirstParagraph"/>
      </w:pPr>
      <w:r>
        <w:t xml:space="preserve">Vamos a aproximarnos al número 2 por la izquierda: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</m:t>
              </m:r>
              <m:r>
                <m:t>)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1.5</m:t>
              </m:r>
              <m:r>
                <m:t>)</m:t>
              </m:r>
              <m:r>
                <m:t>=</m:t>
              </m:r>
              <m:r>
                <m:t>2.25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1.9</m:t>
              </m:r>
              <m:r>
                <m:t>)</m:t>
              </m:r>
              <m:r>
                <m:t>=</m:t>
              </m:r>
              <m:r>
                <m:t>3.61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1.99</m:t>
              </m:r>
              <m:r>
                <m:t>)</m:t>
              </m:r>
              <m:r>
                <m:t>=</m:t>
              </m:r>
              <m:r>
                <m:t>3.9601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1.999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1.999</m:t>
              </m:r>
              <m:r>
                <m:t>)</m:t>
              </m:r>
              <m:r>
                <m:t>=</m:t>
              </m:r>
              <m:r>
                <m:t>3.996001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1.9999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1.9999</m:t>
              </m:r>
              <m:r>
                <m:t>)</m:t>
              </m:r>
              <m:r>
                <m:t>=</m:t>
              </m:r>
              <m:r>
                <m:t>3.99960001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1.99999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1.99999</m:t>
              </m:r>
              <m:r>
                <m:t>)</m:t>
              </m:r>
              <m:r>
                <m:t>=</m:t>
              </m:r>
              <m:r>
                <m:t>3.9999600001</m:t>
              </m:r>
            </m:oMath>
          </w:p>
        </w:tc>
      </w:tr>
    </w:tbl>
    <w:p>
      <w:pPr>
        <w:pStyle w:val="BodyText"/>
      </w:pPr>
      <w:r>
        <w:t xml:space="preserve">Podemos nosotros suponer que la función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tiende a</w:t>
      </w:r>
      <w:r>
        <w:t xml:space="preserve"> </w:t>
      </w:r>
      <m:oMath>
        <m:r>
          <m:t>4</m:t>
        </m:r>
      </m:oMath>
      <w:r>
        <w:t xml:space="preserve">. Expresamos</w:t>
      </w:r>
      <w:r>
        <w:t xml:space="preserve"> </w:t>
      </w:r>
      <w:r>
        <w:t xml:space="preserve">esta idea como: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p>
                <m:e>
                  <m:r>
                    <m:t>2</m:t>
                  </m:r>
                </m:e>
                <m:sup>
                  <m:r>
                    <m:t>−</m:t>
                  </m:r>
                </m:sup>
              </m:sSup>
            </m:lim>
          </m:limLow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=</m:t>
          </m:r>
          <m:r>
            <m:t>4</m:t>
          </m:r>
        </m:oMath>
      </m:oMathPara>
    </w:p>
    <w:p>
      <w:pPr>
        <w:pStyle w:val="Heading2"/>
      </w:pPr>
      <w:bookmarkStart w:id="23" w:name="límite-por-la-derecha."/>
      <w:r>
        <w:t xml:space="preserve">Límite por la derecha.</w:t>
      </w:r>
      <w:bookmarkEnd w:id="23"/>
    </w:p>
    <w:p>
      <w:pPr>
        <w:pStyle w:val="FirstParagraph"/>
      </w:pPr>
      <w:r>
        <w:t xml:space="preserve">Vamos a aproximarnos al número 2 por la derecha: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</m:t>
              </m:r>
              <m:r>
                <m:t>)</m:t>
              </m:r>
              <m:r>
                <m:t>=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2.5</m:t>
              </m:r>
              <m:r>
                <m:t>)</m:t>
              </m:r>
              <m:r>
                <m:t>=</m:t>
              </m:r>
              <m:r>
                <m:t>6.25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2.1</m:t>
              </m:r>
              <m:r>
                <m:t>)</m:t>
              </m:r>
              <m:r>
                <m:t>=</m:t>
              </m:r>
              <m:r>
                <m:t>4.41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2.01</m:t>
              </m:r>
              <m:r>
                <m:t>)</m:t>
              </m:r>
              <m:r>
                <m:t>=</m:t>
              </m:r>
              <m:r>
                <m:t>4.0401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2.001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2.001</m:t>
              </m:r>
              <m:r>
                <m:t>)</m:t>
              </m:r>
              <m:r>
                <m:t>=</m:t>
              </m:r>
              <m:r>
                <m:t>4.004001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2.0001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2.0001</m:t>
              </m:r>
              <m:r>
                <m:t>)</m:t>
              </m:r>
              <m:r>
                <m:t>=</m:t>
              </m:r>
              <m:r>
                <m:t>4.00040001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2.00001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2.00001</m:t>
              </m:r>
              <m:r>
                <m:t>)</m:t>
              </m:r>
              <m:r>
                <m:t>=</m:t>
              </m:r>
              <m:r>
                <m:t>4.0000400001</m:t>
              </m:r>
            </m:oMath>
          </w:p>
        </w:tc>
      </w:tr>
    </w:tbl>
    <w:p>
      <w:pPr>
        <w:pStyle w:val="BodyText"/>
      </w:pPr>
      <w:r>
        <w:t xml:space="preserve">Y por lo tanto: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p>
                <m:e>
                  <m:r>
                    <m:t>2</m:t>
                  </m:r>
                </m:e>
                <m:sup>
                  <m:r>
                    <m:t>+</m:t>
                  </m:r>
                </m:sup>
              </m:sSup>
            </m:lim>
          </m:limLow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Como los límites por ambos lados tienden 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decimos entonces que: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2</m:t>
              </m:r>
            </m:lim>
          </m:limLow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=</m:t>
          </m:r>
          <m:r>
            <m:t>4</m:t>
          </m:r>
        </m:oMath>
      </m:oMathPara>
    </w:p>
    <w:p>
      <w:pPr>
        <w:pStyle w:val="Heading2"/>
      </w:pPr>
      <w:bookmarkStart w:id="24" w:name="el-límite-no-existe."/>
      <w:r>
        <w:t xml:space="preserve">El límite no existe.</w:t>
      </w:r>
      <w:bookmarkEnd w:id="24"/>
    </w:p>
    <w:p>
      <w:pPr>
        <w:pStyle w:val="FirstParagraph"/>
      </w:pPr>
      <w:r>
        <w:t xml:space="preserve">Existen ocasiones en donde una función se aproxima a algun valur especifico, es</w:t>
      </w:r>
      <w:r>
        <w:t xml:space="preserve"> </w:t>
      </w:r>
      <w:r>
        <w:t xml:space="preserve">decir, los limites por la izquierda y por la derecha son diferentes en ese caso</w:t>
      </w:r>
      <w:r>
        <w:t xml:space="preserve"> </w:t>
      </w:r>
      <w:r>
        <w:t xml:space="preserve">decimos que</w:t>
      </w:r>
      <w:r>
        <w:t xml:space="preserve"> </w:t>
      </w:r>
      <w:r>
        <w:rPr>
          <w:b/>
        </w:rPr>
        <w:t xml:space="preserve">el límite no existe.</w:t>
      </w:r>
    </w:p>
    <w:p>
      <w:pPr>
        <w:pStyle w:val="BodyText"/>
      </w:pPr>
      <w:r>
        <w:t xml:space="preserve">Considera la función: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y estima que pasa con esta función a medida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aproxima a cero, es</w:t>
      </w:r>
      <w:r>
        <w:t xml:space="preserve"> </w:t>
      </w:r>
      <w:r>
        <w:t xml:space="preserve">decir: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Realizando limites laterales obtenemos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-0.5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−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−</m:t>
              </m:r>
              <m:r>
                <m:t>0.1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−</m:t>
              </m:r>
              <m:r>
                <m:t>0.01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100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−</m:t>
              </m:r>
              <m:r>
                <m:t>0.001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1000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-0.0001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−</m:t>
              </m:r>
              <m:r>
                <m:t>0.0001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10000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-0.00001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−</m:t>
              </m:r>
              <m:r>
                <m:t>0.00001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100000</m:t>
              </m:r>
            </m:oMath>
          </w:p>
        </w:tc>
      </w:tr>
    </w:tbl>
    <w:p>
      <w:pPr>
        <w:pStyle w:val="BodyText"/>
      </w:pPr>
      <w:r>
        <w:t xml:space="preserve">Podemos concluir que: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p>
                <m:e>
                  <m:r>
                    <m:t>0</m:t>
                  </m:r>
                </m:e>
                <m:sup>
                  <m:r>
                    <m:t>−</m:t>
                  </m:r>
                </m:sup>
              </m:sSup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t>=</m:t>
          </m:r>
          <m:r>
            <m:t>−</m:t>
          </m:r>
          <m:r>
            <m:t>∞</m:t>
          </m:r>
        </m:oMath>
      </m:oMathPara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1</m:t>
              </m:r>
              <m:r>
                <m:t>)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0.1</m:t>
              </m:r>
              <m:r>
                <m:t>)</m:t>
              </m:r>
              <m:r>
                <m:t>=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0.01</m:t>
              </m:r>
              <m:r>
                <m:t>)</m:t>
              </m:r>
              <m:r>
                <m:t>=</m:t>
              </m:r>
              <m:r>
                <m:t>100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0.001</m:t>
              </m:r>
              <m:r>
                <m:t>)</m:t>
              </m:r>
              <m:r>
                <m:t>=</m:t>
              </m:r>
              <m:r>
                <m:t>1000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0.0001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0.0001</m:t>
              </m:r>
              <m:r>
                <m:t>)</m:t>
              </m:r>
              <m:r>
                <m:t>=</m:t>
              </m:r>
              <m:r>
                <m:t>10000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0.00001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0.00001</m:t>
              </m:r>
              <m:r>
                <m:t>)</m:t>
              </m:r>
              <m:r>
                <m:t>=</m:t>
              </m:r>
              <m:r>
                <m:t>100000</m:t>
              </m:r>
            </m:oMath>
          </w:p>
        </w:tc>
      </w:tr>
    </w:tbl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p>
                <m:e>
                  <m:r>
                    <m:t>0</m:t>
                  </m:r>
                </m:e>
                <m:sup>
                  <m:r>
                    <m:t>+</m:t>
                  </m:r>
                </m:sup>
              </m:sSup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t>=</m:t>
          </m:r>
          <m:r>
            <m:t>∞</m:t>
          </m:r>
        </m:oMath>
      </m:oMathPara>
    </w:p>
    <w:p>
      <w:pPr>
        <w:pStyle w:val="FirstParagraph"/>
      </w:pPr>
      <w:r>
        <w:t xml:space="preserve">El límite por la izquierda tiende a</w:t>
      </w:r>
      <w:r>
        <w:t xml:space="preserve"> </w:t>
      </w:r>
      <m:oMath>
        <m:r>
          <m:t>−</m:t>
        </m:r>
        <m:r>
          <m:t>∞</m:t>
        </m:r>
      </m:oMath>
      <w:r>
        <w:t xml:space="preserve"> </w:t>
      </w:r>
      <w:r>
        <w:t xml:space="preserve">mientras que el límite por la</w:t>
      </w:r>
      <w:r>
        <w:t xml:space="preserve"> </w:t>
      </w:r>
      <w:r>
        <w:t xml:space="preserve">derecha tiende a</w:t>
      </w:r>
      <w:r>
        <w:t xml:space="preserve"> </w:t>
      </w:r>
      <m:oMath>
        <m:r>
          <m:t>∞</m:t>
        </m:r>
      </m:oMath>
      <w:r>
        <w:t xml:space="preserve">, como los valores son distintos decimos que el límite</w:t>
      </w:r>
      <w:r>
        <w:t xml:space="preserve"> </w:t>
      </w:r>
      <w:r>
        <w:t xml:space="preserve">no existe.</w:t>
      </w:r>
    </w:p>
    <w:p>
      <w:pPr>
        <w:pStyle w:val="Heading1"/>
      </w:pPr>
      <w:bookmarkStart w:id="25" w:name="teoremas-para-el-cálculo-de-límites."/>
      <w:r>
        <w:t xml:space="preserve">Teoremas para el cálculo de límites.</w:t>
      </w:r>
      <w:bookmarkEnd w:id="25"/>
    </w:p>
    <w:p>
      <w:pPr>
        <w:pStyle w:val="FirstParagraph"/>
      </w:pPr>
      <w:r>
        <w:t xml:space="preserve">Los limites laterales son una herramienta límitada para la estimación del valor</w:t>
      </w:r>
      <w:r>
        <w:t xml:space="preserve"> </w:t>
      </w:r>
      <w:r>
        <w:t xml:space="preserve">del un límite. Considera el límite: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4</m:t>
              </m:r>
            </m:lim>
          </m:limLow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x</m:t>
              </m:r>
              <m:r>
                <m:t>−</m:t>
              </m:r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Realizando el límite por la izquierda: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</m:t>
              </m:r>
              <m:r>
                <m:t>)</m:t>
              </m:r>
              <m:r>
                <m:t>=</m:t>
              </m:r>
              <m:r>
                <m:t>0.1666666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3.5</m:t>
              </m:r>
              <m:r>
                <m:t>)</m:t>
              </m:r>
              <m:r>
                <m:t>=</m:t>
              </m:r>
              <m:r>
                <m:t>0.1538461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3.9</m:t>
              </m:r>
              <m:r>
                <m:t>)</m:t>
              </m:r>
              <m:r>
                <m:t>=</m:t>
              </m:r>
              <m:r>
                <m:t>0.1449275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3.99</m:t>
              </m:r>
              <m:r>
                <m:t>)</m:t>
              </m:r>
              <m:r>
                <m:t>=</m:t>
              </m:r>
              <m:r>
                <m:t>0.1430615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3.999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3.999</m:t>
              </m:r>
              <m:r>
                <m:t>)</m:t>
              </m:r>
              <m:r>
                <m:t>=</m:t>
              </m:r>
              <m:r>
                <m:t>0.1428775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3.9999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3.9999</m:t>
              </m:r>
              <m:r>
                <m:t>)</m:t>
              </m:r>
              <m:r>
                <m:t>=</m:t>
              </m:r>
              <m:r>
                <m:t>0.1428591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3.99999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3.99999</m:t>
              </m:r>
              <m:r>
                <m:t>)</m:t>
              </m:r>
              <m:r>
                <m:t>=</m:t>
              </m:r>
              <m:r>
                <m:t>0.1428573</m:t>
              </m:r>
            </m:oMath>
          </w:p>
        </w:tc>
      </w:tr>
    </w:tbl>
    <w:p>
      <w:pPr>
        <w:pStyle w:val="BodyText"/>
      </w:pPr>
      <w:r>
        <w:t xml:space="preserve">El valor del límite no es evidente a partir de la tabulación, sin embargo,</w:t>
      </w:r>
      <w:r>
        <w:t xml:space="preserve"> </w:t>
      </w:r>
      <w:r>
        <w:t xml:space="preserve">incluso aunque puedas estimar que el valor</w:t>
      </w:r>
      <w:r>
        <w:t xml:space="preserve"> </w:t>
      </w:r>
      <w:r>
        <w:t xml:space="preserve">“</w:t>
      </w:r>
      <w:r>
        <w:t xml:space="preserve">tiende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, no podemos</w:t>
      </w:r>
      <w:r>
        <w:t xml:space="preserve"> </w:t>
      </w:r>
      <w:r>
        <w:t xml:space="preserve">estar seguro que ese sea el valor exacto del límite.</w:t>
      </w:r>
    </w:p>
    <w:p>
      <w:pPr>
        <w:pStyle w:val="BodyText"/>
      </w:pPr>
      <w:r>
        <w:t xml:space="preserve">Un ejemplo con un comportamiento mas extraño es: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0</m:t>
              </m:r>
            </m:lim>
          </m:limLow>
          <m:r>
            <m:t>c</m:t>
          </m:r>
          <m:r>
            <m:t>o</m:t>
          </m:r>
          <m:r>
            <m:t>s</m:t>
          </m:r>
          <m:r>
            <m:t>(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x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Se deja como ejercicio al alumno investigar el comportamiento de ese límite.</w:t>
      </w:r>
    </w:p>
    <w:p>
      <w:pPr>
        <w:pStyle w:val="BodyText"/>
      </w:pPr>
      <w:r>
        <w:t xml:space="preserve">Por lo tanto, para calcular límites usaremos algebra.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2020-10-12T03:37:50Z</dcterms:created>
  <dcterms:modified xsi:type="dcterms:W3CDTF">2020-10-12T03:37:50Z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