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993" w:rsidRDefault="00F4764F">
      <w:pPr>
        <w:pStyle w:val="Standard"/>
        <w:ind w:firstLine="0"/>
      </w:pPr>
      <w:r>
        <w:rPr>
          <w:b/>
        </w:rPr>
        <w:t>Приветствие (слайд 1)</w:t>
      </w:r>
    </w:p>
    <w:p w:rsidR="00951993" w:rsidRDefault="00F5789C">
      <w:pPr>
        <w:pStyle w:val="Standard"/>
      </w:pPr>
      <w:r>
        <w:t>Здравствуйте</w:t>
      </w:r>
      <w:r w:rsidR="00F4764F">
        <w:t>, уважаем</w:t>
      </w:r>
      <w:r>
        <w:t xml:space="preserve">ые члены </w:t>
      </w:r>
      <w:r w:rsidR="00F4764F">
        <w:t>комиссия. Доклад займёт не более восьми минут.</w:t>
      </w:r>
    </w:p>
    <w:p w:rsidR="00951993" w:rsidRDefault="00951993">
      <w:pPr>
        <w:pStyle w:val="Standard"/>
      </w:pPr>
      <w:bookmarkStart w:id="0" w:name="_GoBack"/>
      <w:bookmarkEnd w:id="0"/>
    </w:p>
    <w:p w:rsidR="00951993" w:rsidRPr="004474B8" w:rsidRDefault="004474B8">
      <w:pPr>
        <w:pStyle w:val="Standard"/>
        <w:ind w:firstLine="0"/>
      </w:pPr>
      <w:r>
        <w:rPr>
          <w:b/>
        </w:rPr>
        <w:t>Цель и задачи</w:t>
      </w:r>
      <w:r w:rsidR="00F4764F">
        <w:rPr>
          <w:b/>
        </w:rPr>
        <w:t xml:space="preserve"> (слайд 2)</w:t>
      </w:r>
      <w:r>
        <w:rPr>
          <w:b/>
        </w:rPr>
        <w:t xml:space="preserve"> </w:t>
      </w:r>
      <w:r w:rsidRPr="004474B8">
        <w:rPr>
          <w:b/>
        </w:rPr>
        <w:t>#</w:t>
      </w:r>
      <w:r>
        <w:rPr>
          <w:b/>
        </w:rPr>
        <w:t xml:space="preserve"> </w:t>
      </w:r>
      <w:r>
        <w:rPr>
          <w:i/>
          <w:sz w:val="22"/>
        </w:rPr>
        <w:t>убрал слайд актуальности:</w:t>
      </w:r>
      <w:r w:rsidRPr="004474B8">
        <w:rPr>
          <w:i/>
          <w:sz w:val="22"/>
        </w:rPr>
        <w:t xml:space="preserve"> инфа </w:t>
      </w:r>
      <w:proofErr w:type="spellStart"/>
      <w:r w:rsidRPr="004474B8">
        <w:rPr>
          <w:i/>
          <w:sz w:val="22"/>
        </w:rPr>
        <w:t>дублиуется</w:t>
      </w:r>
      <w:proofErr w:type="spellEnd"/>
    </w:p>
    <w:p w:rsidR="00951993" w:rsidRDefault="00F4764F">
      <w:pPr>
        <w:pStyle w:val="Standard"/>
        <w:ind w:firstLine="0"/>
      </w:pPr>
      <w:r>
        <w:rPr>
          <w:b/>
        </w:rPr>
        <w:tab/>
      </w:r>
      <w:r w:rsidR="004474B8">
        <w:t>Мой п</w:t>
      </w:r>
      <w:r w:rsidR="0056167D">
        <w:t>роект направлен</w:t>
      </w:r>
      <w:r>
        <w:t xml:space="preserve"> на разработку специального программного обеспечения поддержки принятия управленческих решений при реагировании на чрезвычайные ситуации с участием ТС, перевозящих АХОВ.</w:t>
      </w:r>
    </w:p>
    <w:p w:rsidR="00951993" w:rsidRDefault="00521C63" w:rsidP="00F26148">
      <w:pPr>
        <w:pStyle w:val="Standard"/>
        <w:ind w:firstLine="709"/>
      </w:pPr>
      <w:r>
        <w:t xml:space="preserve">Для этого необходимо </w:t>
      </w:r>
      <w:r w:rsidR="004474B8">
        <w:t>в комплексе осуществля</w:t>
      </w:r>
      <w:r w:rsidR="004474B8">
        <w:t>ть</w:t>
      </w:r>
      <w:r w:rsidR="004474B8">
        <w:t xml:space="preserve"> </w:t>
      </w:r>
      <w:r w:rsidR="004474B8">
        <w:t>мониторинг перевозок АХОВ,</w:t>
      </w:r>
      <w:r w:rsidR="004474B8">
        <w:t xml:space="preserve"> рас</w:t>
      </w:r>
      <w:r w:rsidR="004474B8">
        <w:t>чёт возможной</w:t>
      </w:r>
      <w:r w:rsidR="004474B8">
        <w:t xml:space="preserve"> химическ</w:t>
      </w:r>
      <w:r w:rsidR="004474B8">
        <w:t>ой</w:t>
      </w:r>
      <w:r w:rsidR="004474B8">
        <w:t xml:space="preserve"> обстановк</w:t>
      </w:r>
      <w:r w:rsidR="004474B8">
        <w:t>и</w:t>
      </w:r>
      <w:r w:rsidR="004474B8" w:rsidRPr="009D3460">
        <w:t xml:space="preserve"> </w:t>
      </w:r>
      <w:r w:rsidR="004474B8">
        <w:t>при поступлении сообщения об аварии и выборку аварийно-спасательных подразделений по критериям их предназначения и времени прибытия к месту ЧС с целью устранения последствий произошедшей аварии.</w:t>
      </w:r>
      <w:r w:rsidR="00F26148">
        <w:t xml:space="preserve"> </w:t>
      </w:r>
      <w:r w:rsidR="004474B8">
        <w:t>П</w:t>
      </w:r>
      <w:r w:rsidRPr="00521C63">
        <w:t>олученн</w:t>
      </w:r>
      <w:r w:rsidR="004474B8">
        <w:t>ую</w:t>
      </w:r>
      <w:r w:rsidRPr="00521C63">
        <w:t xml:space="preserve"> в результате анализа информаци</w:t>
      </w:r>
      <w:r w:rsidR="004474B8">
        <w:t>ю необходимо предоставлять</w:t>
      </w:r>
      <w:r w:rsidRPr="00521C63">
        <w:t xml:space="preserve"> в виде отчёта.</w:t>
      </w:r>
    </w:p>
    <w:p w:rsidR="00951993" w:rsidRDefault="004474B8" w:rsidP="00F26148">
      <w:pPr>
        <w:pStyle w:val="Standard"/>
        <w:ind w:firstLine="708"/>
      </w:pPr>
      <w:r>
        <w:t>Хотелось бы отметить актуальность данной разработки, потому что на текущий момент программное обеспечение с подобным функционалом не известно.</w:t>
      </w:r>
    </w:p>
    <w:p w:rsidR="004474B8" w:rsidRDefault="004474B8">
      <w:pPr>
        <w:pStyle w:val="Standard"/>
        <w:ind w:firstLine="0"/>
      </w:pPr>
    </w:p>
    <w:p w:rsidR="00951993" w:rsidRDefault="00F4764F">
      <w:pPr>
        <w:pStyle w:val="Standard"/>
        <w:ind w:firstLine="0"/>
      </w:pPr>
      <w:r>
        <w:rPr>
          <w:b/>
        </w:rPr>
        <w:t xml:space="preserve">Допущения и ограничения (слайд </w:t>
      </w:r>
      <w:r w:rsidR="004474B8">
        <w:rPr>
          <w:b/>
        </w:rPr>
        <w:t>3</w:t>
      </w:r>
      <w:r>
        <w:rPr>
          <w:b/>
        </w:rPr>
        <w:t>)</w:t>
      </w:r>
    </w:p>
    <w:p w:rsidR="00521C63" w:rsidRDefault="00521C63">
      <w:pPr>
        <w:pStyle w:val="Standard"/>
      </w:pPr>
      <w:r>
        <w:t xml:space="preserve">На слайде </w:t>
      </w:r>
      <w:r w:rsidR="004474B8">
        <w:t>3</w:t>
      </w:r>
      <w:r>
        <w:t xml:space="preserve"> представлены допущения и ограничения, сделанные с целью получения правдоподобных результатов. </w:t>
      </w:r>
      <w:r w:rsidR="00F26148">
        <w:t>Допускается</w:t>
      </w:r>
      <w:r>
        <w:t>, что маршрут зарегистрированной перевозки не может быть изменён, водитель</w:t>
      </w:r>
      <w:r w:rsidR="00F26148">
        <w:t xml:space="preserve"> должен</w:t>
      </w:r>
      <w:r>
        <w:t xml:space="preserve"> дви</w:t>
      </w:r>
      <w:r w:rsidR="00F26148">
        <w:t>гаться</w:t>
      </w:r>
      <w:r>
        <w:t xml:space="preserve"> с постоянной скоростью 60 км/ч и без остановок, а автомобили подразделений ФПС МЧС России перемещаются со скоростью 100 км/ч. Допускается использование АХОВ из строго определённого перечня, а действие аварийного вещества прекращается через 24 часа после аварии</w:t>
      </w:r>
      <w:r w:rsidR="00F26148">
        <w:t>.</w:t>
      </w:r>
    </w:p>
    <w:p w:rsidR="00951993" w:rsidRDefault="00521C63">
      <w:pPr>
        <w:pStyle w:val="Standard"/>
      </w:pPr>
      <w:r>
        <w:t>.</w:t>
      </w:r>
    </w:p>
    <w:p w:rsidR="00951993" w:rsidRDefault="00F4764F">
      <w:pPr>
        <w:pStyle w:val="Standard"/>
        <w:ind w:firstLine="0"/>
      </w:pPr>
      <w:r>
        <w:rPr>
          <w:b/>
        </w:rPr>
        <w:t>Вариант</w:t>
      </w:r>
      <w:r w:rsidR="004474B8">
        <w:rPr>
          <w:b/>
        </w:rPr>
        <w:t>ы использования системы (слайд 4</w:t>
      </w:r>
      <w:r>
        <w:rPr>
          <w:b/>
        </w:rPr>
        <w:t>)</w:t>
      </w:r>
    </w:p>
    <w:p w:rsidR="00951993" w:rsidRDefault="00043629">
      <w:pPr>
        <w:pStyle w:val="Standard"/>
        <w:ind w:firstLine="0"/>
      </w:pPr>
      <w:r w:rsidRPr="00043629">
        <w:tab/>
      </w:r>
      <w:r>
        <w:t xml:space="preserve">На слайде </w:t>
      </w:r>
      <w:r w:rsidR="004474B8">
        <w:t>4</w:t>
      </w:r>
      <w:r>
        <w:t xml:space="preserve"> представлена диаграмма прецедентов, отражающая варианты использования, которые система должна предоставлять пользователю. </w:t>
      </w:r>
    </w:p>
    <w:p w:rsidR="004474B8" w:rsidRPr="00043629" w:rsidRDefault="004474B8">
      <w:pPr>
        <w:pStyle w:val="Standard"/>
        <w:ind w:firstLine="0"/>
      </w:pPr>
    </w:p>
    <w:p w:rsidR="00951993" w:rsidRDefault="00F4764F">
      <w:pPr>
        <w:pStyle w:val="Standard"/>
        <w:ind w:firstLine="0"/>
      </w:pPr>
      <w:r>
        <w:rPr>
          <w:b/>
        </w:rPr>
        <w:t xml:space="preserve">Общая схема программы (слайд </w:t>
      </w:r>
      <w:r w:rsidR="004474B8">
        <w:rPr>
          <w:b/>
        </w:rPr>
        <w:t>5</w:t>
      </w:r>
      <w:r>
        <w:rPr>
          <w:b/>
        </w:rPr>
        <w:t>)</w:t>
      </w:r>
    </w:p>
    <w:p w:rsidR="00951993" w:rsidRPr="00043629" w:rsidRDefault="00043629">
      <w:pPr>
        <w:pStyle w:val="Standard"/>
        <w:ind w:firstLine="0"/>
      </w:pPr>
      <w:r>
        <w:tab/>
        <w:t xml:space="preserve">В соответствии с требованиями технического задания спроектирована система, состоящая из компонентов, представленных на слайде номер </w:t>
      </w:r>
      <w:r w:rsidR="004474B8">
        <w:t>5</w:t>
      </w:r>
      <w:r>
        <w:t xml:space="preserve">. На рисунке </w:t>
      </w:r>
      <w:r w:rsidR="00F26148">
        <w:t>показано</w:t>
      </w:r>
      <w:r>
        <w:t xml:space="preserve">, что </w:t>
      </w:r>
      <w:r w:rsidR="00F26148">
        <w:t>работа с системой возможна</w:t>
      </w:r>
      <w:r>
        <w:t xml:space="preserve"> посредством взаимодействия с картой или ручного заполнения предоставляемых полей ввода информации.</w:t>
      </w:r>
      <w:r w:rsidR="004474B8">
        <w:t xml:space="preserve"> Управляющая программа распределяет запросы между менеджером карты и </w:t>
      </w:r>
      <w:r w:rsidR="003F3562">
        <w:t xml:space="preserve">менеджером </w:t>
      </w:r>
      <w:r w:rsidR="004474B8">
        <w:t>базы данных, получает от них ответы и отправляет информацию генератору отчёто</w:t>
      </w:r>
      <w:r w:rsidR="003F3562">
        <w:t>в.</w:t>
      </w:r>
    </w:p>
    <w:p w:rsidR="00043629" w:rsidRDefault="00043629">
      <w:pPr>
        <w:pStyle w:val="Standard"/>
        <w:ind w:firstLine="0"/>
        <w:rPr>
          <w:b/>
        </w:rPr>
      </w:pPr>
    </w:p>
    <w:p w:rsidR="00951993" w:rsidRDefault="00F4764F">
      <w:pPr>
        <w:pStyle w:val="Standard"/>
        <w:ind w:firstLine="0"/>
      </w:pPr>
      <w:r>
        <w:rPr>
          <w:b/>
        </w:rPr>
        <w:lastRenderedPageBreak/>
        <w:t xml:space="preserve">Взаимодействие основных процессов (слайд </w:t>
      </w:r>
      <w:r w:rsidR="006572A6">
        <w:rPr>
          <w:b/>
        </w:rPr>
        <w:t>6</w:t>
      </w:r>
      <w:r>
        <w:rPr>
          <w:b/>
        </w:rPr>
        <w:t>)</w:t>
      </w:r>
    </w:p>
    <w:p w:rsidR="00951993" w:rsidRPr="006572A6" w:rsidRDefault="006572A6">
      <w:pPr>
        <w:pStyle w:val="Standard"/>
        <w:ind w:firstLine="0"/>
      </w:pPr>
      <w:r>
        <w:rPr>
          <w:lang w:val="en-US"/>
        </w:rPr>
        <w:tab/>
      </w:r>
      <w:r>
        <w:t xml:space="preserve">Взаимодействие основных процессов системы представлено на </w:t>
      </w:r>
      <w:r>
        <w:rPr>
          <w:lang w:val="en-US"/>
        </w:rPr>
        <w:t>IDEF</w:t>
      </w:r>
      <w:r w:rsidRPr="006572A6">
        <w:t>0</w:t>
      </w:r>
      <w:r>
        <w:t xml:space="preserve"> диаграмме, отражающей чёткую логическую последовательность выполнения основных процессов. Механизмами являются разработанные программные модули, каждый процесс стартует по завершении предыдущего и дополняет полученные </w:t>
      </w:r>
      <w:r w:rsidR="003302E2">
        <w:t>данные. Вся собранная и рассчитанная информация поступает</w:t>
      </w:r>
      <w:r>
        <w:t xml:space="preserve"> на вход блока создания отчётов</w:t>
      </w:r>
      <w:r w:rsidR="0086198A">
        <w:t xml:space="preserve"> с реком</w:t>
      </w:r>
      <w:r>
        <w:t>ендациями.</w:t>
      </w:r>
    </w:p>
    <w:p w:rsidR="006572A6" w:rsidRPr="006572A6" w:rsidRDefault="006572A6">
      <w:pPr>
        <w:pStyle w:val="Standard"/>
        <w:ind w:firstLine="0"/>
      </w:pPr>
    </w:p>
    <w:p w:rsidR="00951993" w:rsidRDefault="00F4764F">
      <w:pPr>
        <w:pStyle w:val="Standard"/>
        <w:ind w:firstLine="0"/>
      </w:pPr>
      <w:r>
        <w:rPr>
          <w:b/>
        </w:rPr>
        <w:t xml:space="preserve">Расчёт промежуточных стадий перевозки (слайд </w:t>
      </w:r>
      <w:r w:rsidR="00DC0BA3">
        <w:rPr>
          <w:b/>
        </w:rPr>
        <w:t>7</w:t>
      </w:r>
      <w:r>
        <w:rPr>
          <w:b/>
        </w:rPr>
        <w:t>)</w:t>
      </w:r>
    </w:p>
    <w:p w:rsidR="00DC0BA3" w:rsidRPr="00FE6C5B" w:rsidRDefault="00F4764F">
      <w:pPr>
        <w:pStyle w:val="Standard"/>
      </w:pPr>
      <w:r>
        <w:t>Для идентификации ТС разработан метод, первым шагом которого является расчёт промежуточных стадий перевозки.</w:t>
      </w:r>
      <w:r w:rsidR="00C70606">
        <w:t xml:space="preserve"> Расчёт производится на этапе регистрации перевозки во время заполнения путевого листа, что позволяет не тратить ценное время при анализе возможной опасности.</w:t>
      </w:r>
      <w:r>
        <w:t xml:space="preserve"> </w:t>
      </w:r>
      <w:r w:rsidR="005F798A">
        <w:t xml:space="preserve">Использование технологии </w:t>
      </w:r>
      <w:proofErr w:type="spellStart"/>
      <w:r w:rsidR="005F798A">
        <w:rPr>
          <w:lang w:val="en-US"/>
        </w:rPr>
        <w:t>MapReduce</w:t>
      </w:r>
      <w:proofErr w:type="spellEnd"/>
      <w:r w:rsidR="005F798A" w:rsidRPr="00FE6C5B">
        <w:t xml:space="preserve"> </w:t>
      </w:r>
      <w:r w:rsidR="00FE6C5B">
        <w:t xml:space="preserve">от </w:t>
      </w:r>
      <w:r w:rsidR="00FE6C5B">
        <w:rPr>
          <w:lang w:val="en-US"/>
        </w:rPr>
        <w:t>Google</w:t>
      </w:r>
      <w:r w:rsidR="00FE6C5B">
        <w:t xml:space="preserve"> позволяет добиться зависимости времени расчёта от числа потоков вида </w:t>
      </w:r>
      <w:proofErr w:type="spellStart"/>
      <w:r w:rsidR="00FE6C5B">
        <w:rPr>
          <w:lang w:val="en-US"/>
        </w:rPr>
        <w:t>exp</w:t>
      </w:r>
      <w:proofErr w:type="spellEnd"/>
      <w:r w:rsidR="00FE6C5B" w:rsidRPr="00FE6C5B">
        <w:t>(-</w:t>
      </w:r>
      <w:r w:rsidR="00FE6C5B">
        <w:rPr>
          <w:lang w:val="en-US"/>
        </w:rPr>
        <w:t>x</w:t>
      </w:r>
      <w:r w:rsidR="00FE6C5B" w:rsidRPr="00FE6C5B">
        <w:t>)</w:t>
      </w:r>
      <w:r w:rsidR="00FE6C5B">
        <w:t>, что позволяет быстро рассчитывать промежуточные стадии длинных маршрутов (на графике показано исследование для маршрута длиной 1000 км).</w:t>
      </w:r>
    </w:p>
    <w:p w:rsidR="00DC0BA3" w:rsidRDefault="00DC0BA3">
      <w:pPr>
        <w:pStyle w:val="Standard"/>
      </w:pPr>
    </w:p>
    <w:p w:rsidR="00DC0BA3" w:rsidRPr="00DC0BA3" w:rsidRDefault="00DC0BA3" w:rsidP="00DC0BA3">
      <w:pPr>
        <w:pStyle w:val="Standard"/>
        <w:ind w:firstLine="0"/>
        <w:rPr>
          <w:b/>
        </w:rPr>
      </w:pPr>
      <w:r w:rsidRPr="00DC0BA3">
        <w:rPr>
          <w:b/>
        </w:rPr>
        <w:t>Выбор структуры для хранения промежуточных стадий (слайд 8)</w:t>
      </w:r>
    </w:p>
    <w:p w:rsidR="00951993" w:rsidRDefault="00F4764F">
      <w:pPr>
        <w:pStyle w:val="Standard"/>
      </w:pPr>
      <w:r>
        <w:t>Структурой данных для хранения рассчитанных</w:t>
      </w:r>
      <w:r w:rsidR="00E10D8F">
        <w:t xml:space="preserve"> промежуточных</w:t>
      </w:r>
      <w:r>
        <w:t xml:space="preserve"> стадий выбран файл</w:t>
      </w:r>
      <w:r w:rsidR="00E8112E">
        <w:t>, а не таблица базы данных</w:t>
      </w:r>
      <w:r>
        <w:t>, потому что для быстрого поиска перевозки необходимо создавать большое количество таких структур, к тому же количество операций создания, удаления и записи преобладает над количеством операций чтения.</w:t>
      </w:r>
    </w:p>
    <w:p w:rsidR="00951993" w:rsidRDefault="00951993">
      <w:pPr>
        <w:pStyle w:val="Standard"/>
      </w:pPr>
    </w:p>
    <w:p w:rsidR="00951993" w:rsidRDefault="00F4764F">
      <w:pPr>
        <w:pStyle w:val="Standard"/>
        <w:ind w:firstLine="0"/>
        <w:rPr>
          <w:b/>
        </w:rPr>
      </w:pPr>
      <w:r>
        <w:rPr>
          <w:b/>
        </w:rPr>
        <w:t xml:space="preserve">Метод выборки необходимых аварийно-спасательных подразделений (слайд </w:t>
      </w:r>
      <w:r w:rsidR="00DE4DE6">
        <w:rPr>
          <w:b/>
        </w:rPr>
        <w:t>9</w:t>
      </w:r>
      <w:r>
        <w:rPr>
          <w:b/>
        </w:rPr>
        <w:t>)</w:t>
      </w:r>
    </w:p>
    <w:p w:rsidR="00637DC8" w:rsidRPr="00637DC8" w:rsidRDefault="00637DC8" w:rsidP="00637DC8">
      <w:pPr>
        <w:pStyle w:val="Standard"/>
        <w:ind w:firstLine="0"/>
      </w:pPr>
      <w:r>
        <w:rPr>
          <w:b/>
        </w:rPr>
        <w:tab/>
      </w:r>
      <w:r>
        <w:t>Выборка необходимых аварийно-спасательных подразделений производится по критериям их предназначения и времени прибытия на место ЧС. В первую очередь выбираются пункты, обладающие необходимым обезвреживающим веществом. Доступные им ресурсы для устранения автоматически учитываются. Далее последовательным перебором производится поиск минимальной суммы времён прибытия к месту аварии и устранения её последствий. Завершающим шагом является определение пунктов, при задействовании которых была найдена минимальная из таких сумм.</w:t>
      </w:r>
    </w:p>
    <w:p w:rsidR="00951993" w:rsidRDefault="00951993">
      <w:pPr>
        <w:pStyle w:val="Standard"/>
        <w:ind w:firstLine="0"/>
        <w:rPr>
          <w:b/>
        </w:rPr>
      </w:pPr>
    </w:p>
    <w:p w:rsidR="00951993" w:rsidRDefault="00F4764F">
      <w:pPr>
        <w:pStyle w:val="Standard"/>
        <w:ind w:firstLine="0"/>
        <w:rPr>
          <w:b/>
        </w:rPr>
      </w:pPr>
      <w:r>
        <w:rPr>
          <w:b/>
        </w:rPr>
        <w:t>Алгоритм выборки необходимых аварийно-спасательных подразделений (слайд 1</w:t>
      </w:r>
      <w:r w:rsidR="00DE4DE6">
        <w:rPr>
          <w:b/>
        </w:rPr>
        <w:t>0</w:t>
      </w:r>
      <w:r>
        <w:rPr>
          <w:b/>
        </w:rPr>
        <w:t>)</w:t>
      </w:r>
    </w:p>
    <w:p w:rsidR="00E36D06" w:rsidRPr="00E36D06" w:rsidRDefault="00E36D06">
      <w:pPr>
        <w:pStyle w:val="Standard"/>
        <w:ind w:firstLine="0"/>
      </w:pPr>
      <w:r>
        <w:rPr>
          <w:b/>
        </w:rPr>
        <w:tab/>
      </w:r>
      <w:r>
        <w:t xml:space="preserve">На слайде №10 представлена схема алгоритма выборки </w:t>
      </w:r>
      <w:r w:rsidRPr="00E36D06">
        <w:t>необходимых аварийно-спасательных подразделений</w:t>
      </w:r>
      <w:r w:rsidR="00F76745">
        <w:t>, являющегося</w:t>
      </w:r>
      <w:r>
        <w:t xml:space="preserve"> реализацией разработанного метода.</w:t>
      </w:r>
      <w:r w:rsidR="00A93E9D">
        <w:t xml:space="preserve"> В структуре алгоритма можно отметить</w:t>
      </w:r>
      <w:r w:rsidR="00F76745">
        <w:t xml:space="preserve">, что поиск расстояний от каждого из подразделений </w:t>
      </w:r>
      <w:r w:rsidR="00F76745">
        <w:lastRenderedPageBreak/>
        <w:t>ФПС МЧС России выполняется в отдельном потоке для каждого из подразделений.</w:t>
      </w:r>
      <w:r w:rsidR="008C5655">
        <w:t xml:space="preserve"> Также реализована возможность заранее грубо оценить, можно ли вообще устранить последствия аварии, что позволяет не выполнять долгий из-за построения маршрутов ото ВСЕХ подразделений расчёт.  </w:t>
      </w:r>
    </w:p>
    <w:p w:rsidR="00951993" w:rsidRDefault="00951993">
      <w:pPr>
        <w:pStyle w:val="Standard"/>
      </w:pPr>
    </w:p>
    <w:p w:rsidR="00951993" w:rsidRDefault="00DE4DE6">
      <w:pPr>
        <w:pStyle w:val="Standard"/>
        <w:ind w:firstLine="0"/>
      </w:pPr>
      <w:r>
        <w:rPr>
          <w:b/>
        </w:rPr>
        <w:t>Пример созданного отчёта</w:t>
      </w:r>
      <w:r w:rsidR="00F4764F">
        <w:rPr>
          <w:b/>
        </w:rPr>
        <w:t xml:space="preserve"> (слайд 1</w:t>
      </w:r>
      <w:r>
        <w:rPr>
          <w:b/>
        </w:rPr>
        <w:t>1</w:t>
      </w:r>
      <w:r w:rsidR="00F4764F">
        <w:rPr>
          <w:b/>
        </w:rPr>
        <w:t>)</w:t>
      </w:r>
    </w:p>
    <w:p w:rsidR="00951993" w:rsidRDefault="001D41E3">
      <w:pPr>
        <w:pStyle w:val="Standard"/>
        <w:ind w:firstLine="0"/>
      </w:pPr>
      <w:r>
        <w:rPr>
          <w:b/>
        </w:rPr>
        <w:tab/>
      </w:r>
      <w:r>
        <w:t>На слайде 11 показан пример отчёта, созданного в результате анализа опасности крупной аварии, последствия которой возможно устранить в течение 24-х часов.</w:t>
      </w:r>
    </w:p>
    <w:p w:rsidR="00B42883" w:rsidRDefault="00B42883">
      <w:pPr>
        <w:pStyle w:val="Standard"/>
        <w:ind w:firstLine="0"/>
      </w:pPr>
    </w:p>
    <w:p w:rsidR="00B42883" w:rsidRDefault="00B42883">
      <w:pPr>
        <w:pStyle w:val="Standard"/>
        <w:ind w:firstLine="0"/>
        <w:rPr>
          <w:b/>
        </w:rPr>
      </w:pPr>
      <w:r w:rsidRPr="00B42883">
        <w:rPr>
          <w:b/>
        </w:rPr>
        <w:t xml:space="preserve">Примеры отчётов о ЧС </w:t>
      </w:r>
      <w:proofErr w:type="gramStart"/>
      <w:r w:rsidRPr="00B42883">
        <w:rPr>
          <w:b/>
        </w:rPr>
        <w:t>последствия</w:t>
      </w:r>
      <w:proofErr w:type="gramEnd"/>
      <w:r w:rsidRPr="00B42883">
        <w:rPr>
          <w:b/>
        </w:rPr>
        <w:t xml:space="preserve"> которых не удастся устранить за 24 часа (12)</w:t>
      </w:r>
    </w:p>
    <w:p w:rsidR="00B42883" w:rsidRPr="00B42883" w:rsidRDefault="00B42883">
      <w:pPr>
        <w:pStyle w:val="Standard"/>
        <w:ind w:firstLine="0"/>
      </w:pPr>
      <w:r>
        <w:rPr>
          <w:b/>
        </w:rPr>
        <w:tab/>
      </w:r>
      <w:r>
        <w:t>Также возможны ситуации, когда устранить последствия за 24 часа не удаётся. На слайде №12 представлены примеры отчётов, полученных в результате анализа подобных ситуаций.</w:t>
      </w:r>
    </w:p>
    <w:p w:rsidR="001D41E3" w:rsidRDefault="001D41E3">
      <w:pPr>
        <w:pStyle w:val="Standard"/>
        <w:ind w:firstLine="0"/>
        <w:rPr>
          <w:b/>
        </w:rPr>
      </w:pPr>
    </w:p>
    <w:p w:rsidR="00951993" w:rsidRDefault="00F4764F">
      <w:pPr>
        <w:pStyle w:val="Standard"/>
        <w:ind w:firstLine="0"/>
      </w:pPr>
      <w:r>
        <w:rPr>
          <w:b/>
        </w:rPr>
        <w:t>Выводы (слайд 1</w:t>
      </w:r>
      <w:r w:rsidR="001D41E3">
        <w:rPr>
          <w:b/>
        </w:rPr>
        <w:t>3</w:t>
      </w:r>
      <w:r>
        <w:rPr>
          <w:b/>
        </w:rPr>
        <w:t>)</w:t>
      </w:r>
    </w:p>
    <w:p w:rsidR="00A44568" w:rsidRDefault="00A44568">
      <w:pPr>
        <w:pStyle w:val="Standard"/>
        <w:ind w:firstLine="0"/>
      </w:pPr>
      <w:r>
        <w:rPr>
          <w:b/>
        </w:rPr>
        <w:tab/>
      </w:r>
      <w:r>
        <w:t xml:space="preserve">Итак, в процессе разработки системы спроектирована база данных, разработаны методы идентификации переводки АХОВ по месту и времени и выборки необходимых аварийно-спасательных подразделений по критериям их предназначения и времени прибытия к месту ЧС; </w:t>
      </w:r>
    </w:p>
    <w:p w:rsidR="00951993" w:rsidRPr="00A44568" w:rsidRDefault="00A44568">
      <w:pPr>
        <w:pStyle w:val="Standard"/>
        <w:ind w:firstLine="0"/>
      </w:pPr>
      <w:r>
        <w:t xml:space="preserve">реализованы подсистемы ввода и вывода данных, который включает формирование подробных отчётов в формате </w:t>
      </w:r>
      <w:r>
        <w:rPr>
          <w:lang w:val="en-US"/>
        </w:rPr>
        <w:t>Excel</w:t>
      </w:r>
      <w:r>
        <w:t>.</w:t>
      </w:r>
    </w:p>
    <w:p w:rsidR="00A44568" w:rsidRDefault="00A44568">
      <w:pPr>
        <w:pStyle w:val="Standard"/>
        <w:ind w:firstLine="0"/>
        <w:rPr>
          <w:b/>
        </w:rPr>
      </w:pPr>
    </w:p>
    <w:p w:rsidR="00951993" w:rsidRDefault="00DE4DE6">
      <w:pPr>
        <w:pStyle w:val="Standard"/>
        <w:ind w:firstLine="0"/>
        <w:rPr>
          <w:b/>
        </w:rPr>
      </w:pPr>
      <w:r>
        <w:rPr>
          <w:b/>
        </w:rPr>
        <w:t>Дальнейшее развитие (слайд 1</w:t>
      </w:r>
      <w:r w:rsidR="001D41E3">
        <w:rPr>
          <w:b/>
        </w:rPr>
        <w:t>4</w:t>
      </w:r>
      <w:r>
        <w:rPr>
          <w:b/>
        </w:rPr>
        <w:t>)</w:t>
      </w:r>
    </w:p>
    <w:p w:rsidR="00A44568" w:rsidRDefault="00A44568">
      <w:pPr>
        <w:pStyle w:val="Standard"/>
        <w:ind w:firstLine="0"/>
      </w:pPr>
      <w:r>
        <w:rPr>
          <w:b/>
        </w:rPr>
        <w:tab/>
      </w:r>
      <w:r>
        <w:t>Подводя итоги, хотелось бы отметить, что разработанные методы могут быть использованы для выявления «слабых мест» в схеме расположения аварийно-спасательных подразделений, а также для составления графика перевозок.</w:t>
      </w:r>
    </w:p>
    <w:p w:rsidR="00A44568" w:rsidRDefault="00A44568">
      <w:pPr>
        <w:pStyle w:val="Standard"/>
        <w:ind w:firstLine="0"/>
      </w:pPr>
    </w:p>
    <w:p w:rsidR="00A44568" w:rsidRPr="00A44568" w:rsidRDefault="00A44568">
      <w:pPr>
        <w:pStyle w:val="Standard"/>
        <w:ind w:firstLine="0"/>
      </w:pPr>
      <w:r>
        <w:t>Доклад окончен. Готов ответить на Ваши вопросы.</w:t>
      </w:r>
    </w:p>
    <w:p w:rsidR="00951993" w:rsidRDefault="00951993">
      <w:pPr>
        <w:pStyle w:val="Standard"/>
        <w:ind w:firstLine="0"/>
        <w:rPr>
          <w:b/>
        </w:rPr>
      </w:pPr>
    </w:p>
    <w:p w:rsidR="00951993" w:rsidRDefault="00951993">
      <w:pPr>
        <w:pStyle w:val="Standard"/>
      </w:pPr>
    </w:p>
    <w:sectPr w:rsidR="0095199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1C3" w:rsidRDefault="005671C3">
      <w:pPr>
        <w:spacing w:after="0" w:line="240" w:lineRule="auto"/>
      </w:pPr>
      <w:r>
        <w:separator/>
      </w:r>
    </w:p>
  </w:endnote>
  <w:endnote w:type="continuationSeparator" w:id="0">
    <w:p w:rsidR="005671C3" w:rsidRDefault="0056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1C3" w:rsidRDefault="005671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671C3" w:rsidRDefault="00567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6803"/>
    <w:multiLevelType w:val="hybridMultilevel"/>
    <w:tmpl w:val="60B8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1993"/>
    <w:rsid w:val="00043629"/>
    <w:rsid w:val="0007163B"/>
    <w:rsid w:val="0018301A"/>
    <w:rsid w:val="001D41E3"/>
    <w:rsid w:val="002E7D58"/>
    <w:rsid w:val="003302E2"/>
    <w:rsid w:val="003F3562"/>
    <w:rsid w:val="004474B8"/>
    <w:rsid w:val="004C4F7E"/>
    <w:rsid w:val="00521C63"/>
    <w:rsid w:val="0056167D"/>
    <w:rsid w:val="005671C3"/>
    <w:rsid w:val="005F798A"/>
    <w:rsid w:val="00637DC8"/>
    <w:rsid w:val="006572A6"/>
    <w:rsid w:val="0086198A"/>
    <w:rsid w:val="008C5655"/>
    <w:rsid w:val="00951993"/>
    <w:rsid w:val="009D3460"/>
    <w:rsid w:val="00A44568"/>
    <w:rsid w:val="00A93E9D"/>
    <w:rsid w:val="00B33AE5"/>
    <w:rsid w:val="00B42883"/>
    <w:rsid w:val="00C70606"/>
    <w:rsid w:val="00CC5EA4"/>
    <w:rsid w:val="00DC0BA3"/>
    <w:rsid w:val="00DE4DE6"/>
    <w:rsid w:val="00E10D8F"/>
    <w:rsid w:val="00E36D06"/>
    <w:rsid w:val="00E8112E"/>
    <w:rsid w:val="00F26148"/>
    <w:rsid w:val="00F4764F"/>
    <w:rsid w:val="00F5789C"/>
    <w:rsid w:val="00F76745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pageBreakBefore/>
      <w:spacing w:before="160" w:after="60"/>
      <w:ind w:firstLine="0"/>
      <w:outlineLvl w:val="0"/>
    </w:pPr>
    <w:rPr>
      <w:rFonts w:ascii="Calibri" w:hAnsi="Calibri" w:cs="Arial"/>
      <w:bCs/>
      <w:sz w:val="36"/>
      <w:szCs w:val="32"/>
    </w:rPr>
  </w:style>
  <w:style w:type="paragraph" w:styleId="2">
    <w:name w:val="heading 2"/>
    <w:basedOn w:val="Standard"/>
    <w:next w:val="Textbody"/>
    <w:pPr>
      <w:keepNext/>
      <w:spacing w:before="120" w:after="60"/>
      <w:ind w:firstLine="0"/>
      <w:outlineLvl w:val="1"/>
    </w:pPr>
    <w:rPr>
      <w:rFonts w:ascii="Calibri" w:hAnsi="Calibri" w:cs="Arial"/>
      <w:bCs/>
      <w:iCs/>
      <w:sz w:val="32"/>
      <w:szCs w:val="28"/>
    </w:rPr>
  </w:style>
  <w:style w:type="paragraph" w:styleId="3">
    <w:name w:val="heading 3"/>
    <w:basedOn w:val="Standard"/>
    <w:next w:val="Textbody"/>
    <w:pPr>
      <w:keepNext/>
      <w:keepLines/>
      <w:spacing w:before="200"/>
      <w:outlineLvl w:val="2"/>
    </w:pPr>
    <w:rPr>
      <w:rFonts w:ascii="Cambria" w:hAnsi="Cambria" w:cs="F"/>
      <w:b/>
      <w:bCs/>
      <w:color w:val="4F81BD"/>
    </w:rPr>
  </w:style>
  <w:style w:type="paragraph" w:styleId="4">
    <w:name w:val="heading 4"/>
    <w:basedOn w:val="Standard"/>
    <w:next w:val="Textbody"/>
    <w:pPr>
      <w:keepNext/>
      <w:keepLines/>
      <w:spacing w:before="200"/>
      <w:outlineLvl w:val="3"/>
    </w:pPr>
    <w:rPr>
      <w:rFonts w:ascii="Cambria" w:hAnsi="Cambria" w:cs="F"/>
      <w:b/>
      <w:bCs/>
      <w:i/>
      <w:iCs/>
      <w:color w:val="4F81BD"/>
    </w:rPr>
  </w:style>
  <w:style w:type="paragraph" w:styleId="5">
    <w:name w:val="heading 5"/>
    <w:basedOn w:val="Standard"/>
    <w:next w:val="Textbody"/>
    <w:pPr>
      <w:keepNext/>
      <w:keepLines/>
      <w:spacing w:before="200"/>
      <w:outlineLvl w:val="4"/>
    </w:pPr>
    <w:rPr>
      <w:rFonts w:ascii="Cambria" w:hAnsi="Cambria" w:cs="F"/>
      <w:color w:val="243F60"/>
    </w:rPr>
  </w:style>
  <w:style w:type="paragraph" w:styleId="6">
    <w:name w:val="heading 6"/>
    <w:basedOn w:val="Standard"/>
    <w:next w:val="Textbody"/>
    <w:pPr>
      <w:keepNext/>
      <w:keepLines/>
      <w:spacing w:before="200"/>
      <w:outlineLvl w:val="5"/>
    </w:pPr>
    <w:rPr>
      <w:rFonts w:ascii="Cambria" w:hAnsi="Cambria" w:cs="F"/>
      <w:i/>
      <w:iCs/>
      <w:color w:val="243F60"/>
    </w:rPr>
  </w:style>
  <w:style w:type="paragraph" w:styleId="7">
    <w:name w:val="heading 7"/>
    <w:basedOn w:val="Standard"/>
    <w:next w:val="Textbody"/>
    <w:pPr>
      <w:keepNext/>
      <w:keepLines/>
      <w:spacing w:before="200"/>
      <w:outlineLvl w:val="6"/>
    </w:pPr>
    <w:rPr>
      <w:rFonts w:ascii="Cambria" w:hAnsi="Cambria" w:cs="F"/>
      <w:i/>
      <w:iCs/>
      <w:color w:val="404040"/>
    </w:rPr>
  </w:style>
  <w:style w:type="paragraph" w:styleId="8">
    <w:name w:val="heading 8"/>
    <w:basedOn w:val="Standard"/>
    <w:next w:val="Textbody"/>
    <w:pPr>
      <w:keepNext/>
      <w:keepLines/>
      <w:spacing w:before="200"/>
      <w:outlineLvl w:val="7"/>
    </w:pPr>
    <w:rPr>
      <w:rFonts w:ascii="Cambria" w:hAnsi="Cambria" w:cs="F"/>
      <w:color w:val="404040"/>
      <w:sz w:val="20"/>
    </w:rPr>
  </w:style>
  <w:style w:type="paragraph" w:styleId="9">
    <w:name w:val="heading 9"/>
    <w:basedOn w:val="Standard"/>
    <w:next w:val="Textbody"/>
    <w:pPr>
      <w:keepNext/>
      <w:keepLines/>
      <w:spacing w:before="200"/>
      <w:outlineLvl w:val="8"/>
    </w:pPr>
    <w:rPr>
      <w:rFonts w:ascii="Cambria" w:hAnsi="Cambria" w:cs="F"/>
      <w:i/>
      <w:iCs/>
      <w:color w:val="40404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pBdr>
        <w:bottom w:val="single" w:sz="8" w:space="4" w:color="4F81BD"/>
      </w:pBdr>
      <w:spacing w:after="300"/>
      <w:jc w:val="left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a6">
    <w:name w:val="Subtitle"/>
    <w:basedOn w:val="Standard"/>
    <w:next w:val="Textbody"/>
    <w:pPr>
      <w:spacing w:after="40"/>
      <w:ind w:firstLine="0"/>
      <w:jc w:val="center"/>
      <w:outlineLvl w:val="2"/>
    </w:pPr>
    <w:rPr>
      <w:rFonts w:ascii="Calibri" w:hAnsi="Calibri" w:cs="F"/>
      <w:i/>
      <w:iCs/>
      <w:sz w:val="28"/>
      <w:szCs w:val="28"/>
    </w:rPr>
  </w:style>
  <w:style w:type="paragraph" w:styleId="a7">
    <w:name w:val="No Spacing"/>
    <w:basedOn w:val="Standard"/>
    <w:pPr>
      <w:ind w:firstLine="0"/>
    </w:pPr>
    <w:rPr>
      <w:rFonts w:ascii="Calibri" w:hAnsi="Calibri" w:cs="F"/>
    </w:rPr>
  </w:style>
  <w:style w:type="paragraph" w:styleId="a8">
    <w:name w:val="List Paragraph"/>
    <w:basedOn w:val="Standard"/>
  </w:style>
  <w:style w:type="paragraph" w:styleId="20">
    <w:name w:val="Quote"/>
    <w:basedOn w:val="Standard"/>
    <w:rPr>
      <w:i/>
      <w:iCs/>
      <w:color w:val="000000"/>
    </w:rPr>
  </w:style>
  <w:style w:type="paragraph" w:styleId="a9">
    <w:name w:val="Intense Quote"/>
    <w:basedOn w:val="Standar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basedOn w:val="1"/>
    <w:pPr>
      <w:suppressLineNumbers/>
    </w:pPr>
    <w:rPr>
      <w:b/>
      <w:sz w:val="32"/>
    </w:rPr>
  </w:style>
  <w:style w:type="character" w:customStyle="1" w:styleId="10">
    <w:name w:val="Заголовок 1 Знак"/>
    <w:basedOn w:val="a0"/>
    <w:rPr>
      <w:rFonts w:cs="Arial"/>
      <w:bCs/>
      <w:kern w:val="3"/>
      <w:sz w:val="36"/>
      <w:szCs w:val="32"/>
    </w:rPr>
  </w:style>
  <w:style w:type="character" w:customStyle="1" w:styleId="21">
    <w:name w:val="Заголовок 2 Знак"/>
    <w:rPr>
      <w:rFonts w:cs="Arial"/>
      <w:bCs/>
      <w:iCs/>
      <w:sz w:val="32"/>
      <w:szCs w:val="28"/>
    </w:rPr>
  </w:style>
  <w:style w:type="character" w:customStyle="1" w:styleId="30">
    <w:name w:val="Заголовок 3 Знак"/>
    <w:rPr>
      <w:rFonts w:ascii="Cambria" w:hAnsi="Cambria" w:cs="F"/>
      <w:b/>
      <w:bCs/>
      <w:color w:val="4F81BD"/>
      <w:sz w:val="24"/>
      <w:szCs w:val="20"/>
    </w:rPr>
  </w:style>
  <w:style w:type="character" w:customStyle="1" w:styleId="40">
    <w:name w:val="Заголовок 4 Знак"/>
    <w:rPr>
      <w:rFonts w:ascii="Cambria" w:hAnsi="Cambria" w:cs="F"/>
      <w:b/>
      <w:bCs/>
      <w:i/>
      <w:iCs/>
      <w:color w:val="4F81BD"/>
      <w:sz w:val="24"/>
      <w:szCs w:val="20"/>
    </w:rPr>
  </w:style>
  <w:style w:type="character" w:customStyle="1" w:styleId="50">
    <w:name w:val="Заголовок 5 Знак"/>
    <w:rPr>
      <w:rFonts w:ascii="Cambria" w:hAnsi="Cambria" w:cs="F"/>
      <w:color w:val="243F60"/>
      <w:sz w:val="24"/>
      <w:szCs w:val="20"/>
    </w:rPr>
  </w:style>
  <w:style w:type="character" w:customStyle="1" w:styleId="60">
    <w:name w:val="Заголовок 6 Знак"/>
    <w:rPr>
      <w:rFonts w:ascii="Cambria" w:hAnsi="Cambria" w:cs="F"/>
      <w:i/>
      <w:iCs/>
      <w:color w:val="243F60"/>
      <w:sz w:val="24"/>
      <w:szCs w:val="20"/>
    </w:rPr>
  </w:style>
  <w:style w:type="character" w:customStyle="1" w:styleId="70">
    <w:name w:val="Заголовок 7 Знак"/>
    <w:rPr>
      <w:rFonts w:ascii="Cambria" w:hAnsi="Cambria" w:cs="F"/>
      <w:i/>
      <w:iCs/>
      <w:color w:val="404040"/>
      <w:sz w:val="24"/>
      <w:szCs w:val="20"/>
    </w:rPr>
  </w:style>
  <w:style w:type="character" w:customStyle="1" w:styleId="80">
    <w:name w:val="Заголовок 8 Знак"/>
    <w:rPr>
      <w:rFonts w:ascii="Cambria" w:hAnsi="Cambria" w:cs="F"/>
      <w:color w:val="404040"/>
      <w:sz w:val="20"/>
      <w:szCs w:val="20"/>
    </w:rPr>
  </w:style>
  <w:style w:type="character" w:customStyle="1" w:styleId="90">
    <w:name w:val="Заголовок 9 Знак"/>
    <w:rPr>
      <w:rFonts w:ascii="Cambria" w:hAnsi="Cambria" w:cs="F"/>
      <w:i/>
      <w:iCs/>
      <w:color w:val="404040"/>
      <w:sz w:val="20"/>
      <w:szCs w:val="20"/>
    </w:rPr>
  </w:style>
  <w:style w:type="character" w:customStyle="1" w:styleId="aa">
    <w:name w:val="Название Знак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ab">
    <w:name w:val="Подзаголовок Знак"/>
    <w:rPr>
      <w:rFonts w:cs="F"/>
      <w:sz w:val="28"/>
      <w:szCs w:val="24"/>
    </w:rPr>
  </w:style>
  <w:style w:type="character" w:customStyle="1" w:styleId="StrongEmphasis">
    <w:name w:val="Strong Emphasis"/>
    <w:rPr>
      <w:b/>
      <w:bCs/>
    </w:rPr>
  </w:style>
  <w:style w:type="character" w:styleId="ac">
    <w:name w:val="Emphasis"/>
    <w:rPr>
      <w:i/>
      <w:iCs/>
    </w:rPr>
  </w:style>
  <w:style w:type="character" w:customStyle="1" w:styleId="ad">
    <w:name w:val="Без интервала Знак"/>
    <w:rPr>
      <w:sz w:val="24"/>
      <w:szCs w:val="24"/>
    </w:rPr>
  </w:style>
  <w:style w:type="character" w:customStyle="1" w:styleId="22">
    <w:name w:val="Цитата 2 Знак"/>
    <w:rPr>
      <w:rFonts w:ascii="Times New Roman" w:hAnsi="Times New Roman"/>
      <w:i/>
      <w:iCs/>
      <w:color w:val="000000"/>
      <w:sz w:val="24"/>
      <w:szCs w:val="20"/>
    </w:rPr>
  </w:style>
  <w:style w:type="character" w:customStyle="1" w:styleId="ae">
    <w:name w:val="Выделенная цитата Знак"/>
    <w:rPr>
      <w:rFonts w:ascii="Times New Roman" w:hAnsi="Times New Roman"/>
      <w:b/>
      <w:bCs/>
      <w:i/>
      <w:iCs/>
      <w:color w:val="4F81BD"/>
      <w:sz w:val="24"/>
      <w:szCs w:val="20"/>
    </w:rPr>
  </w:style>
  <w:style w:type="character" w:styleId="af">
    <w:name w:val="Subtle Emphasis"/>
    <w:rPr>
      <w:i/>
      <w:iCs/>
      <w:color w:val="808080"/>
    </w:rPr>
  </w:style>
  <w:style w:type="character" w:styleId="af0">
    <w:name w:val="Intense Emphasis"/>
    <w:rPr>
      <w:b/>
      <w:bCs/>
      <w:i/>
      <w:iCs/>
      <w:color w:val="4F81BD"/>
    </w:rPr>
  </w:style>
  <w:style w:type="character" w:styleId="af1">
    <w:name w:val="Subtle Reference"/>
    <w:rPr>
      <w:smallCaps/>
      <w:color w:val="C0504D"/>
      <w:u w:val="single"/>
    </w:rPr>
  </w:style>
  <w:style w:type="character" w:styleId="af2">
    <w:name w:val="Intense Reference"/>
    <w:rPr>
      <w:b/>
      <w:bCs/>
      <w:smallCaps/>
      <w:color w:val="C0504D"/>
      <w:spacing w:val="5"/>
      <w:u w:val="single"/>
    </w:rPr>
  </w:style>
  <w:style w:type="character" w:styleId="af3">
    <w:name w:val="Book Titl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pageBreakBefore/>
      <w:spacing w:before="160" w:after="60"/>
      <w:ind w:firstLine="0"/>
      <w:outlineLvl w:val="0"/>
    </w:pPr>
    <w:rPr>
      <w:rFonts w:ascii="Calibri" w:hAnsi="Calibri" w:cs="Arial"/>
      <w:bCs/>
      <w:sz w:val="36"/>
      <w:szCs w:val="32"/>
    </w:rPr>
  </w:style>
  <w:style w:type="paragraph" w:styleId="2">
    <w:name w:val="heading 2"/>
    <w:basedOn w:val="Standard"/>
    <w:next w:val="Textbody"/>
    <w:pPr>
      <w:keepNext/>
      <w:spacing w:before="120" w:after="60"/>
      <w:ind w:firstLine="0"/>
      <w:outlineLvl w:val="1"/>
    </w:pPr>
    <w:rPr>
      <w:rFonts w:ascii="Calibri" w:hAnsi="Calibri" w:cs="Arial"/>
      <w:bCs/>
      <w:iCs/>
      <w:sz w:val="32"/>
      <w:szCs w:val="28"/>
    </w:rPr>
  </w:style>
  <w:style w:type="paragraph" w:styleId="3">
    <w:name w:val="heading 3"/>
    <w:basedOn w:val="Standard"/>
    <w:next w:val="Textbody"/>
    <w:pPr>
      <w:keepNext/>
      <w:keepLines/>
      <w:spacing w:before="200"/>
      <w:outlineLvl w:val="2"/>
    </w:pPr>
    <w:rPr>
      <w:rFonts w:ascii="Cambria" w:hAnsi="Cambria" w:cs="F"/>
      <w:b/>
      <w:bCs/>
      <w:color w:val="4F81BD"/>
    </w:rPr>
  </w:style>
  <w:style w:type="paragraph" w:styleId="4">
    <w:name w:val="heading 4"/>
    <w:basedOn w:val="Standard"/>
    <w:next w:val="Textbody"/>
    <w:pPr>
      <w:keepNext/>
      <w:keepLines/>
      <w:spacing w:before="200"/>
      <w:outlineLvl w:val="3"/>
    </w:pPr>
    <w:rPr>
      <w:rFonts w:ascii="Cambria" w:hAnsi="Cambria" w:cs="F"/>
      <w:b/>
      <w:bCs/>
      <w:i/>
      <w:iCs/>
      <w:color w:val="4F81BD"/>
    </w:rPr>
  </w:style>
  <w:style w:type="paragraph" w:styleId="5">
    <w:name w:val="heading 5"/>
    <w:basedOn w:val="Standard"/>
    <w:next w:val="Textbody"/>
    <w:pPr>
      <w:keepNext/>
      <w:keepLines/>
      <w:spacing w:before="200"/>
      <w:outlineLvl w:val="4"/>
    </w:pPr>
    <w:rPr>
      <w:rFonts w:ascii="Cambria" w:hAnsi="Cambria" w:cs="F"/>
      <w:color w:val="243F60"/>
    </w:rPr>
  </w:style>
  <w:style w:type="paragraph" w:styleId="6">
    <w:name w:val="heading 6"/>
    <w:basedOn w:val="Standard"/>
    <w:next w:val="Textbody"/>
    <w:pPr>
      <w:keepNext/>
      <w:keepLines/>
      <w:spacing w:before="200"/>
      <w:outlineLvl w:val="5"/>
    </w:pPr>
    <w:rPr>
      <w:rFonts w:ascii="Cambria" w:hAnsi="Cambria" w:cs="F"/>
      <w:i/>
      <w:iCs/>
      <w:color w:val="243F60"/>
    </w:rPr>
  </w:style>
  <w:style w:type="paragraph" w:styleId="7">
    <w:name w:val="heading 7"/>
    <w:basedOn w:val="Standard"/>
    <w:next w:val="Textbody"/>
    <w:pPr>
      <w:keepNext/>
      <w:keepLines/>
      <w:spacing w:before="200"/>
      <w:outlineLvl w:val="6"/>
    </w:pPr>
    <w:rPr>
      <w:rFonts w:ascii="Cambria" w:hAnsi="Cambria" w:cs="F"/>
      <w:i/>
      <w:iCs/>
      <w:color w:val="404040"/>
    </w:rPr>
  </w:style>
  <w:style w:type="paragraph" w:styleId="8">
    <w:name w:val="heading 8"/>
    <w:basedOn w:val="Standard"/>
    <w:next w:val="Textbody"/>
    <w:pPr>
      <w:keepNext/>
      <w:keepLines/>
      <w:spacing w:before="200"/>
      <w:outlineLvl w:val="7"/>
    </w:pPr>
    <w:rPr>
      <w:rFonts w:ascii="Cambria" w:hAnsi="Cambria" w:cs="F"/>
      <w:color w:val="404040"/>
      <w:sz w:val="20"/>
    </w:rPr>
  </w:style>
  <w:style w:type="paragraph" w:styleId="9">
    <w:name w:val="heading 9"/>
    <w:basedOn w:val="Standard"/>
    <w:next w:val="Textbody"/>
    <w:pPr>
      <w:keepNext/>
      <w:keepLines/>
      <w:spacing w:before="200"/>
      <w:outlineLvl w:val="8"/>
    </w:pPr>
    <w:rPr>
      <w:rFonts w:ascii="Cambria" w:hAnsi="Cambria" w:cs="F"/>
      <w:i/>
      <w:iCs/>
      <w:color w:val="40404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Title"/>
    <w:basedOn w:val="Standard"/>
    <w:next w:val="a6"/>
    <w:pPr>
      <w:pBdr>
        <w:bottom w:val="single" w:sz="8" w:space="4" w:color="4F81BD"/>
      </w:pBdr>
      <w:spacing w:after="300"/>
      <w:jc w:val="left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a6">
    <w:name w:val="Subtitle"/>
    <w:basedOn w:val="Standard"/>
    <w:next w:val="Textbody"/>
    <w:pPr>
      <w:spacing w:after="40"/>
      <w:ind w:firstLine="0"/>
      <w:jc w:val="center"/>
      <w:outlineLvl w:val="2"/>
    </w:pPr>
    <w:rPr>
      <w:rFonts w:ascii="Calibri" w:hAnsi="Calibri" w:cs="F"/>
      <w:i/>
      <w:iCs/>
      <w:sz w:val="28"/>
      <w:szCs w:val="28"/>
    </w:rPr>
  </w:style>
  <w:style w:type="paragraph" w:styleId="a7">
    <w:name w:val="No Spacing"/>
    <w:basedOn w:val="Standard"/>
    <w:pPr>
      <w:ind w:firstLine="0"/>
    </w:pPr>
    <w:rPr>
      <w:rFonts w:ascii="Calibri" w:hAnsi="Calibri" w:cs="F"/>
    </w:rPr>
  </w:style>
  <w:style w:type="paragraph" w:styleId="a8">
    <w:name w:val="List Paragraph"/>
    <w:basedOn w:val="Standard"/>
  </w:style>
  <w:style w:type="paragraph" w:styleId="20">
    <w:name w:val="Quote"/>
    <w:basedOn w:val="Standard"/>
    <w:rPr>
      <w:i/>
      <w:iCs/>
      <w:color w:val="000000"/>
    </w:rPr>
  </w:style>
  <w:style w:type="paragraph" w:styleId="a9">
    <w:name w:val="Intense Quote"/>
    <w:basedOn w:val="Standar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basedOn w:val="1"/>
    <w:pPr>
      <w:suppressLineNumbers/>
    </w:pPr>
    <w:rPr>
      <w:b/>
      <w:sz w:val="32"/>
    </w:rPr>
  </w:style>
  <w:style w:type="character" w:customStyle="1" w:styleId="10">
    <w:name w:val="Заголовок 1 Знак"/>
    <w:basedOn w:val="a0"/>
    <w:rPr>
      <w:rFonts w:cs="Arial"/>
      <w:bCs/>
      <w:kern w:val="3"/>
      <w:sz w:val="36"/>
      <w:szCs w:val="32"/>
    </w:rPr>
  </w:style>
  <w:style w:type="character" w:customStyle="1" w:styleId="21">
    <w:name w:val="Заголовок 2 Знак"/>
    <w:rPr>
      <w:rFonts w:cs="Arial"/>
      <w:bCs/>
      <w:iCs/>
      <w:sz w:val="32"/>
      <w:szCs w:val="28"/>
    </w:rPr>
  </w:style>
  <w:style w:type="character" w:customStyle="1" w:styleId="30">
    <w:name w:val="Заголовок 3 Знак"/>
    <w:rPr>
      <w:rFonts w:ascii="Cambria" w:hAnsi="Cambria" w:cs="F"/>
      <w:b/>
      <w:bCs/>
      <w:color w:val="4F81BD"/>
      <w:sz w:val="24"/>
      <w:szCs w:val="20"/>
    </w:rPr>
  </w:style>
  <w:style w:type="character" w:customStyle="1" w:styleId="40">
    <w:name w:val="Заголовок 4 Знак"/>
    <w:rPr>
      <w:rFonts w:ascii="Cambria" w:hAnsi="Cambria" w:cs="F"/>
      <w:b/>
      <w:bCs/>
      <w:i/>
      <w:iCs/>
      <w:color w:val="4F81BD"/>
      <w:sz w:val="24"/>
      <w:szCs w:val="20"/>
    </w:rPr>
  </w:style>
  <w:style w:type="character" w:customStyle="1" w:styleId="50">
    <w:name w:val="Заголовок 5 Знак"/>
    <w:rPr>
      <w:rFonts w:ascii="Cambria" w:hAnsi="Cambria" w:cs="F"/>
      <w:color w:val="243F60"/>
      <w:sz w:val="24"/>
      <w:szCs w:val="20"/>
    </w:rPr>
  </w:style>
  <w:style w:type="character" w:customStyle="1" w:styleId="60">
    <w:name w:val="Заголовок 6 Знак"/>
    <w:rPr>
      <w:rFonts w:ascii="Cambria" w:hAnsi="Cambria" w:cs="F"/>
      <w:i/>
      <w:iCs/>
      <w:color w:val="243F60"/>
      <w:sz w:val="24"/>
      <w:szCs w:val="20"/>
    </w:rPr>
  </w:style>
  <w:style w:type="character" w:customStyle="1" w:styleId="70">
    <w:name w:val="Заголовок 7 Знак"/>
    <w:rPr>
      <w:rFonts w:ascii="Cambria" w:hAnsi="Cambria" w:cs="F"/>
      <w:i/>
      <w:iCs/>
      <w:color w:val="404040"/>
      <w:sz w:val="24"/>
      <w:szCs w:val="20"/>
    </w:rPr>
  </w:style>
  <w:style w:type="character" w:customStyle="1" w:styleId="80">
    <w:name w:val="Заголовок 8 Знак"/>
    <w:rPr>
      <w:rFonts w:ascii="Cambria" w:hAnsi="Cambria" w:cs="F"/>
      <w:color w:val="404040"/>
      <w:sz w:val="20"/>
      <w:szCs w:val="20"/>
    </w:rPr>
  </w:style>
  <w:style w:type="character" w:customStyle="1" w:styleId="90">
    <w:name w:val="Заголовок 9 Знак"/>
    <w:rPr>
      <w:rFonts w:ascii="Cambria" w:hAnsi="Cambria" w:cs="F"/>
      <w:i/>
      <w:iCs/>
      <w:color w:val="404040"/>
      <w:sz w:val="20"/>
      <w:szCs w:val="20"/>
    </w:rPr>
  </w:style>
  <w:style w:type="character" w:customStyle="1" w:styleId="aa">
    <w:name w:val="Название Знак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ab">
    <w:name w:val="Подзаголовок Знак"/>
    <w:rPr>
      <w:rFonts w:cs="F"/>
      <w:sz w:val="28"/>
      <w:szCs w:val="24"/>
    </w:rPr>
  </w:style>
  <w:style w:type="character" w:customStyle="1" w:styleId="StrongEmphasis">
    <w:name w:val="Strong Emphasis"/>
    <w:rPr>
      <w:b/>
      <w:bCs/>
    </w:rPr>
  </w:style>
  <w:style w:type="character" w:styleId="ac">
    <w:name w:val="Emphasis"/>
    <w:rPr>
      <w:i/>
      <w:iCs/>
    </w:rPr>
  </w:style>
  <w:style w:type="character" w:customStyle="1" w:styleId="ad">
    <w:name w:val="Без интервала Знак"/>
    <w:rPr>
      <w:sz w:val="24"/>
      <w:szCs w:val="24"/>
    </w:rPr>
  </w:style>
  <w:style w:type="character" w:customStyle="1" w:styleId="22">
    <w:name w:val="Цитата 2 Знак"/>
    <w:rPr>
      <w:rFonts w:ascii="Times New Roman" w:hAnsi="Times New Roman"/>
      <w:i/>
      <w:iCs/>
      <w:color w:val="000000"/>
      <w:sz w:val="24"/>
      <w:szCs w:val="20"/>
    </w:rPr>
  </w:style>
  <w:style w:type="character" w:customStyle="1" w:styleId="ae">
    <w:name w:val="Выделенная цитата Знак"/>
    <w:rPr>
      <w:rFonts w:ascii="Times New Roman" w:hAnsi="Times New Roman"/>
      <w:b/>
      <w:bCs/>
      <w:i/>
      <w:iCs/>
      <w:color w:val="4F81BD"/>
      <w:sz w:val="24"/>
      <w:szCs w:val="20"/>
    </w:rPr>
  </w:style>
  <w:style w:type="character" w:styleId="af">
    <w:name w:val="Subtle Emphasis"/>
    <w:rPr>
      <w:i/>
      <w:iCs/>
      <w:color w:val="808080"/>
    </w:rPr>
  </w:style>
  <w:style w:type="character" w:styleId="af0">
    <w:name w:val="Intense Emphasis"/>
    <w:rPr>
      <w:b/>
      <w:bCs/>
      <w:i/>
      <w:iCs/>
      <w:color w:val="4F81BD"/>
    </w:rPr>
  </w:style>
  <w:style w:type="character" w:styleId="af1">
    <w:name w:val="Subtle Reference"/>
    <w:rPr>
      <w:smallCaps/>
      <w:color w:val="C0504D"/>
      <w:u w:val="single"/>
    </w:rPr>
  </w:style>
  <w:style w:type="character" w:styleId="af2">
    <w:name w:val="Intense Reference"/>
    <w:rPr>
      <w:b/>
      <w:bCs/>
      <w:smallCaps/>
      <w:color w:val="C0504D"/>
      <w:spacing w:val="5"/>
      <w:u w:val="single"/>
    </w:rPr>
  </w:style>
  <w:style w:type="character" w:styleId="af3">
    <w:name w:val="Book Titl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29</cp:revision>
  <dcterms:created xsi:type="dcterms:W3CDTF">2015-05-30T05:37:00Z</dcterms:created>
  <dcterms:modified xsi:type="dcterms:W3CDTF">2015-05-31T13:31:00Z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