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45" w:rsidRDefault="00FD0120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C86445" w:rsidRDefault="00FD0120">
      <w:pPr>
        <w:pBdr>
          <w:top w:val="nil"/>
          <w:left w:val="nil"/>
          <w:bottom w:val="double" w:sz="6" w:space="1" w:color="00000A"/>
          <w:right w:val="nil"/>
        </w:pBd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C86445" w:rsidRDefault="00C86445">
      <w:pPr>
        <w:spacing w:line="360" w:lineRule="auto"/>
        <w:jc w:val="center"/>
        <w:rPr>
          <w:sz w:val="28"/>
          <w:szCs w:val="28"/>
        </w:rPr>
      </w:pPr>
    </w:p>
    <w:p w:rsidR="00C86445" w:rsidRDefault="00C86445">
      <w:pPr>
        <w:spacing w:line="360" w:lineRule="auto"/>
        <w:jc w:val="center"/>
        <w:rPr>
          <w:sz w:val="28"/>
          <w:szCs w:val="28"/>
        </w:rPr>
      </w:pPr>
    </w:p>
    <w:p w:rsidR="00C86445" w:rsidRDefault="00FD01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 по проекту</w:t>
      </w:r>
    </w:p>
    <w:p w:rsidR="00C86445" w:rsidRDefault="00FD01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C4C0B">
        <w:rPr>
          <w:b/>
          <w:sz w:val="28"/>
          <w:szCs w:val="28"/>
        </w:rPr>
        <w:t>Система проверки и выдачи заданий по иностранному языку</w:t>
      </w:r>
      <w:r>
        <w:rPr>
          <w:b/>
          <w:sz w:val="28"/>
          <w:szCs w:val="28"/>
        </w:rPr>
        <w:t>»</w:t>
      </w:r>
    </w:p>
    <w:p w:rsidR="00C86445" w:rsidRDefault="00C86445">
      <w:pPr>
        <w:spacing w:line="360" w:lineRule="auto"/>
        <w:jc w:val="center"/>
        <w:rPr>
          <w:b/>
          <w:sz w:val="28"/>
          <w:szCs w:val="28"/>
        </w:rPr>
      </w:pP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C86445" w:rsidRDefault="00C86445">
      <w:pPr>
        <w:spacing w:line="360" w:lineRule="auto"/>
        <w:jc w:val="center"/>
        <w:rPr>
          <w:b/>
          <w:sz w:val="28"/>
          <w:szCs w:val="28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FD012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Москва, 2017</w:t>
      </w:r>
    </w:p>
    <w:p w:rsidR="00C86445" w:rsidRDefault="00FD0120">
      <w:pPr>
        <w:pStyle w:val="2"/>
        <w:pageBreakBefore/>
        <w:spacing w:line="276" w:lineRule="auto"/>
        <w:rPr>
          <w:rFonts w:ascii="Times New Roman" w:hAnsi="Times New Roman"/>
          <w:sz w:val="24"/>
          <w:szCs w:val="24"/>
        </w:rPr>
      </w:pPr>
      <w:bookmarkStart w:id="0" w:name="_Toc306433455"/>
      <w:bookmarkEnd w:id="0"/>
      <w:r>
        <w:rPr>
          <w:rFonts w:ascii="Times New Roman" w:hAnsi="Times New Roman"/>
          <w:sz w:val="24"/>
          <w:szCs w:val="24"/>
        </w:rPr>
        <w:lastRenderedPageBreak/>
        <w:t>Глоссарий</w:t>
      </w:r>
    </w:p>
    <w:tbl>
      <w:tblPr>
        <w:tblW w:w="0" w:type="auto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30"/>
        <w:gridCol w:w="7640"/>
      </w:tblGrid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Валидация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WEB-</w:t>
            </w: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СОА (SOA)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Сервис-ориентированная архитектура (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Oriented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Architecture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hyperlink r:id="rId5">
              <w:r>
                <w:rPr>
                  <w:rStyle w:val="InternetLink"/>
                  <w:sz w:val="24"/>
                  <w:szCs w:val="24"/>
                </w:rPr>
                <w:t>модульный</w:t>
              </w:r>
            </w:hyperlink>
            <w:r>
              <w:rPr>
                <w:sz w:val="24"/>
                <w:szCs w:val="24"/>
              </w:rPr>
              <w:t xml:space="preserve"> подход к разработке </w:t>
            </w:r>
            <w:hyperlink r:id="rId6">
              <w:r>
                <w:rPr>
                  <w:rStyle w:val="InternetLink"/>
                  <w:sz w:val="24"/>
                  <w:szCs w:val="24"/>
                </w:rPr>
                <w:t>программного обеспечения</w:t>
              </w:r>
            </w:hyperlink>
            <w:r>
              <w:rPr>
                <w:sz w:val="24"/>
                <w:szCs w:val="24"/>
              </w:rPr>
              <w:t xml:space="preserve">, основанный на использовании </w:t>
            </w:r>
            <w:hyperlink r:id="rId7">
              <w:r>
                <w:rPr>
                  <w:rStyle w:val="InternetLink"/>
                  <w:sz w:val="24"/>
                  <w:szCs w:val="24"/>
                </w:rPr>
                <w:t>распределённых</w:t>
              </w:r>
            </w:hyperlink>
            <w:r>
              <w:rPr>
                <w:sz w:val="24"/>
                <w:szCs w:val="24"/>
              </w:rPr>
              <w:t xml:space="preserve">, </w:t>
            </w:r>
            <w:hyperlink r:id="rId8">
              <w:r>
                <w:rPr>
                  <w:rStyle w:val="InternetLink"/>
                  <w:sz w:val="24"/>
                  <w:szCs w:val="24"/>
                </w:rPr>
                <w:t>слабо связанных</w:t>
              </w:r>
            </w:hyperlink>
            <w:r>
              <w:rPr>
                <w:sz w:val="24"/>
                <w:szCs w:val="24"/>
              </w:rPr>
              <w:t xml:space="preserve"> заменяемых компонентов, оснащённых стандартизированными </w:t>
            </w:r>
            <w:hyperlink r:id="rId9">
              <w:r>
                <w:rPr>
                  <w:rStyle w:val="InternetLink"/>
                  <w:sz w:val="24"/>
                  <w:szCs w:val="24"/>
                </w:rPr>
                <w:t>интерфейсами</w:t>
              </w:r>
            </w:hyperlink>
            <w:r>
              <w:rPr>
                <w:sz w:val="24"/>
                <w:szCs w:val="24"/>
              </w:rPr>
              <w:t xml:space="preserve"> для взаимодействия по стандартизированным </w:t>
            </w:r>
            <w:hyperlink r:id="rId10">
              <w:r>
                <w:rPr>
                  <w:rStyle w:val="InternetLink"/>
                  <w:sz w:val="24"/>
                  <w:szCs w:val="24"/>
                </w:rPr>
                <w:t>протоколам</w:t>
              </w:r>
            </w:hyperlink>
            <w:r>
              <w:rPr>
                <w:sz w:val="24"/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Профиль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 w:rsidP="00CD33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пользователе </w:t>
            </w:r>
            <w:r w:rsidR="00CD33B6">
              <w:rPr>
                <w:sz w:val="24"/>
                <w:szCs w:val="24"/>
              </w:rPr>
              <w:t>портала</w:t>
            </w:r>
            <w:r>
              <w:rPr>
                <w:sz w:val="24"/>
                <w:szCs w:val="24"/>
              </w:rPr>
              <w:t>, хранящаяся в портале, в частности, имя, фамилия, фотография и др.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Сессия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Сессия на сайте - серия запросов к порталу, сделанных одним пользователем в заданный промежуток времени, в данном документе - в течение 30 минут.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Фронтенд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Серверное приложение, принимающее запросы от пользователя портала. На каждый из типов запросов от пользователя (показать новости, показать список пациентов и др.) </w:t>
            </w:r>
            <w:proofErr w:type="spellStart"/>
            <w:proofErr w:type="gramStart"/>
            <w:r>
              <w:rPr>
                <w:sz w:val="24"/>
                <w:szCs w:val="24"/>
              </w:rPr>
              <w:t>фронтенд</w:t>
            </w:r>
            <w:proofErr w:type="spellEnd"/>
            <w:r>
              <w:rPr>
                <w:sz w:val="24"/>
                <w:szCs w:val="24"/>
              </w:rPr>
              <w:t xml:space="preserve">  определяет</w:t>
            </w:r>
            <w:proofErr w:type="gramEnd"/>
            <w:r>
              <w:rPr>
                <w:sz w:val="24"/>
                <w:szCs w:val="24"/>
              </w:rPr>
              <w:t xml:space="preserve">, как организовать выполнение запроса. </w:t>
            </w:r>
            <w:proofErr w:type="spellStart"/>
            <w:r>
              <w:rPr>
                <w:sz w:val="24"/>
                <w:szCs w:val="24"/>
              </w:rPr>
              <w:t>Фронтенд</w:t>
            </w:r>
            <w:proofErr w:type="spellEnd"/>
            <w:r>
              <w:rPr>
                <w:sz w:val="24"/>
                <w:szCs w:val="24"/>
              </w:rPr>
              <w:t xml:space="preserve"> принимает запросы от пользователя, анализирует их и в соответствии с заложенным алгоритмом выполняет запросы к </w:t>
            </w:r>
            <w:proofErr w:type="spellStart"/>
            <w:r>
              <w:rPr>
                <w:sz w:val="24"/>
                <w:szCs w:val="24"/>
              </w:rPr>
              <w:t>бекендам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9225E5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Бэ</w:t>
            </w:r>
            <w:r w:rsidR="00FD0120">
              <w:rPr>
                <w:sz w:val="24"/>
                <w:szCs w:val="24"/>
                <w:lang w:val="en-US"/>
              </w:rPr>
              <w:t>кенд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Серверное приложение, выполняющее определенную задачу, например, взаимодействие с СУБД. </w:t>
            </w:r>
            <w:proofErr w:type="spellStart"/>
            <w:r>
              <w:rPr>
                <w:sz w:val="24"/>
                <w:szCs w:val="24"/>
              </w:rPr>
              <w:t>Бекенды</w:t>
            </w:r>
            <w:proofErr w:type="spellEnd"/>
            <w:r>
              <w:rPr>
                <w:sz w:val="24"/>
                <w:szCs w:val="24"/>
              </w:rPr>
              <w:t xml:space="preserve"> принимают запросы от </w:t>
            </w:r>
            <w:proofErr w:type="spellStart"/>
            <w:r>
              <w:rPr>
                <w:sz w:val="24"/>
                <w:szCs w:val="24"/>
              </w:rPr>
              <w:t>фронтенда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Сервер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Шардинг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pStyle w:val="ListParagraph124"/>
              <w:spacing w:line="276" w:lineRule="auto"/>
              <w:ind w:left="0"/>
              <w:jc w:val="left"/>
            </w:pPr>
            <w:r>
              <w:t xml:space="preserve">Разделение данных по диапазонам первичных ключей между несколькими базами данных. 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Проект, портал, система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термины «проект», «портал» и «система» взаимозаменяемы.</w:t>
            </w:r>
          </w:p>
        </w:tc>
      </w:tr>
    </w:tbl>
    <w:p w:rsidR="009E1086" w:rsidRDefault="009E1086" w:rsidP="00CE5E3B">
      <w:pPr>
        <w:pStyle w:val="2"/>
        <w:rPr>
          <w:rFonts w:ascii="Times New Roman" w:hAnsi="Times New Roman"/>
          <w:i w:val="0"/>
          <w:lang w:val="ru-RU"/>
        </w:rPr>
      </w:pPr>
      <w:bookmarkStart w:id="1" w:name="_Toc306433456"/>
      <w:bookmarkStart w:id="2" w:name="_Toc422065434"/>
      <w:bookmarkStart w:id="3" w:name="_Toc422055730"/>
      <w:bookmarkStart w:id="4" w:name="_Toc421049462"/>
      <w:bookmarkStart w:id="5" w:name="_Toc421048952"/>
      <w:bookmarkStart w:id="6" w:name="_Toc232259687"/>
      <w:bookmarkEnd w:id="1"/>
      <w:bookmarkEnd w:id="2"/>
      <w:bookmarkEnd w:id="3"/>
      <w:bookmarkEnd w:id="4"/>
      <w:bookmarkEnd w:id="5"/>
      <w:bookmarkEnd w:id="6"/>
    </w:p>
    <w:p w:rsidR="00CE5E3B" w:rsidRPr="00CE5E3B" w:rsidRDefault="00CE5E3B" w:rsidP="00CE5E3B">
      <w:pPr>
        <w:pStyle w:val="2"/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 xml:space="preserve">Раздел 1. </w:t>
      </w:r>
      <w:r w:rsidRPr="00CE5E3B">
        <w:rPr>
          <w:rFonts w:ascii="Times New Roman" w:hAnsi="Times New Roman"/>
          <w:i w:val="0"/>
          <w:lang w:val="ru-RU"/>
        </w:rPr>
        <w:t>Общие сведения</w:t>
      </w:r>
    </w:p>
    <w:p w:rsidR="00C86445" w:rsidRDefault="00FD0120" w:rsidP="009E1086">
      <w:pPr>
        <w:pStyle w:val="a9"/>
      </w:pPr>
      <w:bookmarkStart w:id="7" w:name="_Toc422055731"/>
      <w:bookmarkStart w:id="8" w:name="_Toc421049463"/>
      <w:bookmarkStart w:id="9" w:name="_Toc421048953"/>
      <w:r>
        <w:t xml:space="preserve">Данное техническое задание составлено для разработки проекта «Система </w:t>
      </w:r>
      <w:r w:rsidR="00CD33B6">
        <w:t>проверки и выдачи заданий по иностранному языку</w:t>
      </w:r>
      <w:r>
        <w:t>». Техническое задание выполнено на основе ГОСТ 19.201—78 «ЕСПД. Техническое задание. Требования к содержанию и оформлению»</w:t>
      </w:r>
      <w:bookmarkEnd w:id="7"/>
      <w:bookmarkEnd w:id="8"/>
      <w:bookmarkEnd w:id="9"/>
      <w:r>
        <w:t>.</w:t>
      </w:r>
      <w:bookmarkStart w:id="10" w:name="_Toc232259690"/>
      <w:bookmarkStart w:id="11" w:name="_Toc306433459"/>
      <w:bookmarkStart w:id="12" w:name="_Toc422065437"/>
      <w:bookmarkStart w:id="13" w:name="_Toc422055737"/>
      <w:bookmarkStart w:id="14" w:name="_Toc421049469"/>
      <w:bookmarkStart w:id="15" w:name="_Toc421048959"/>
      <w:bookmarkEnd w:id="10"/>
      <w:bookmarkEnd w:id="11"/>
      <w:bookmarkEnd w:id="12"/>
      <w:bookmarkEnd w:id="13"/>
      <w:bookmarkEnd w:id="14"/>
      <w:bookmarkEnd w:id="15"/>
    </w:p>
    <w:p w:rsidR="00C86445" w:rsidRDefault="00FD0120" w:rsidP="000C573A">
      <w:pPr>
        <w:pStyle w:val="a9"/>
      </w:pPr>
      <w:r>
        <w:t>Разработка ведется в рамках выполнения лабораторных работ по курсу Методо</w:t>
      </w:r>
      <w:r w:rsidR="009E1086">
        <w:t xml:space="preserve">логия программной инженерии на </w:t>
      </w:r>
      <w:r>
        <w:t>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C86445" w:rsidRDefault="00CE5E3B">
      <w:pPr>
        <w:pStyle w:val="2"/>
        <w:rPr>
          <w:rFonts w:ascii="Times New Roman" w:hAnsi="Times New Roman"/>
          <w:i w:val="0"/>
          <w:lang w:val="ru-RU"/>
        </w:rPr>
      </w:pPr>
      <w:bookmarkStart w:id="16" w:name="_Toc232259696"/>
      <w:bookmarkStart w:id="17" w:name="_Toc306433461"/>
      <w:bookmarkStart w:id="18" w:name="_Toc422065439"/>
      <w:bookmarkStart w:id="19" w:name="_Toc422055740"/>
      <w:bookmarkStart w:id="20" w:name="_Toc421049473"/>
      <w:bookmarkStart w:id="21" w:name="_Toc421048963"/>
      <w:bookmarkEnd w:id="16"/>
      <w:bookmarkEnd w:id="17"/>
      <w:bookmarkEnd w:id="18"/>
      <w:bookmarkEnd w:id="19"/>
      <w:bookmarkEnd w:id="20"/>
      <w:bookmarkEnd w:id="21"/>
      <w:r w:rsidRPr="00CE5E3B">
        <w:rPr>
          <w:rFonts w:ascii="Times New Roman" w:hAnsi="Times New Roman"/>
          <w:i w:val="0"/>
          <w:lang w:val="ru-RU"/>
        </w:rPr>
        <w:lastRenderedPageBreak/>
        <w:t xml:space="preserve">Раздел 2. </w:t>
      </w:r>
      <w:r w:rsidR="00FD0120" w:rsidRPr="00CE5E3B">
        <w:rPr>
          <w:rFonts w:ascii="Times New Roman" w:hAnsi="Times New Roman"/>
          <w:i w:val="0"/>
        </w:rPr>
        <w:t>Назначение</w:t>
      </w:r>
      <w:r w:rsidRPr="00CE5E3B">
        <w:rPr>
          <w:rFonts w:ascii="Times New Roman" w:hAnsi="Times New Roman"/>
          <w:i w:val="0"/>
          <w:lang w:val="ru-RU"/>
        </w:rPr>
        <w:t xml:space="preserve"> и цели создания системы</w:t>
      </w:r>
    </w:p>
    <w:p w:rsidR="00570B66" w:rsidRDefault="00570B66" w:rsidP="00570B66">
      <w:pPr>
        <w:rPr>
          <w:lang w:eastAsia="x-none"/>
        </w:rPr>
      </w:pPr>
      <w:r>
        <w:rPr>
          <w:lang w:eastAsia="x-none"/>
        </w:rPr>
        <w:t>!!!уточнить и конкретизировать!!!</w:t>
      </w:r>
    </w:p>
    <w:p w:rsidR="00570B66" w:rsidRPr="00570B66" w:rsidRDefault="00570B66" w:rsidP="00570B66">
      <w:pPr>
        <w:rPr>
          <w:lang w:eastAsia="x-none"/>
        </w:rPr>
      </w:pPr>
      <w:r>
        <w:rPr>
          <w:lang w:eastAsia="x-none"/>
        </w:rPr>
        <w:t xml:space="preserve">словари, подсказки и </w:t>
      </w:r>
      <w:proofErr w:type="spellStart"/>
      <w:proofErr w:type="gramStart"/>
      <w:r>
        <w:rPr>
          <w:lang w:eastAsia="x-none"/>
        </w:rPr>
        <w:t>тп</w:t>
      </w:r>
      <w:proofErr w:type="spellEnd"/>
      <w:r>
        <w:rPr>
          <w:lang w:eastAsia="x-none"/>
        </w:rPr>
        <w:t>..</w:t>
      </w:r>
      <w:proofErr w:type="gramEnd"/>
      <w:r>
        <w:rPr>
          <w:lang w:eastAsia="x-none"/>
        </w:rPr>
        <w:t xml:space="preserve"> аудио, перевод, звук или текст и </w:t>
      </w:r>
      <w:proofErr w:type="spellStart"/>
      <w:r>
        <w:rPr>
          <w:lang w:eastAsia="x-none"/>
        </w:rPr>
        <w:t>т.п</w:t>
      </w:r>
      <w:proofErr w:type="spellEnd"/>
      <w:r>
        <w:rPr>
          <w:lang w:eastAsia="x-none"/>
        </w:rPr>
        <w:t>…</w:t>
      </w:r>
    </w:p>
    <w:p w:rsidR="009E1086" w:rsidRDefault="006733F8" w:rsidP="009E1086">
      <w:pPr>
        <w:pStyle w:val="a9"/>
      </w:pPr>
      <w:bookmarkStart w:id="22" w:name="_Toc232259697"/>
      <w:bookmarkStart w:id="23" w:name="_Toc306433462"/>
      <w:bookmarkStart w:id="24" w:name="_Toc422065440"/>
      <w:bookmarkStart w:id="25" w:name="_Toc422055741"/>
      <w:bookmarkStart w:id="26" w:name="_Toc421049474"/>
      <w:bookmarkStart w:id="27" w:name="_Toc421048964"/>
      <w:bookmarkEnd w:id="22"/>
      <w:bookmarkEnd w:id="23"/>
      <w:bookmarkEnd w:id="24"/>
      <w:bookmarkEnd w:id="25"/>
      <w:bookmarkEnd w:id="26"/>
      <w:bookmarkEnd w:id="27"/>
      <w:r>
        <w:tab/>
      </w:r>
      <w:r w:rsidR="009E1086">
        <w:t>Раз</w:t>
      </w:r>
      <w:r w:rsidR="00B84529">
        <w:t>личные</w:t>
      </w:r>
      <w:r w:rsidR="009E1086">
        <w:t xml:space="preserve"> студенты мыслят по-разному и делают различные ошибки при выполнении домашних заданий. В частности, если рассмотреть задания по иностранному языку, можно отследить ряд закономерностей. Например, какие ошибки чаще делают испанцы при обучении русскому языку, или, скажем, какие ошибки делают русские при изучении английского и чем эти ошибки отличаются от тех, которые делают глухонемые студенты.</w:t>
      </w:r>
      <w:r>
        <w:t xml:space="preserve"> </w:t>
      </w:r>
      <w:r>
        <w:tab/>
        <w:t xml:space="preserve">Разрабатываемая система призвана помочь преподавателю </w:t>
      </w:r>
      <w:r w:rsidR="009E56B2">
        <w:t>собрать и визуализировать</w:t>
      </w:r>
      <w:r>
        <w:t xml:space="preserve"> эти ошибки и </w:t>
      </w:r>
      <w:r w:rsidR="009E56B2">
        <w:t>классифицировать</w:t>
      </w:r>
      <w:r>
        <w:t xml:space="preserve"> закономерности.</w:t>
      </w:r>
    </w:p>
    <w:p w:rsidR="009E1086" w:rsidRDefault="009E1086" w:rsidP="009E1086">
      <w:pPr>
        <w:pStyle w:val="a9"/>
        <w:rPr>
          <w:szCs w:val="24"/>
        </w:rPr>
      </w:pPr>
      <w:r>
        <w:tab/>
      </w:r>
      <w:bookmarkStart w:id="28" w:name="_Toc421049467"/>
      <w:bookmarkStart w:id="29" w:name="_Toc421048957"/>
      <w:bookmarkStart w:id="30" w:name="_Toc422055735"/>
      <w:r>
        <w:t xml:space="preserve">Данное техническое задание определяет требования к разработке </w:t>
      </w:r>
      <w:bookmarkEnd w:id="28"/>
      <w:bookmarkEnd w:id="29"/>
      <w:r>
        <w:t xml:space="preserve">информационной системы наглядного представления </w:t>
      </w:r>
      <w:bookmarkEnd w:id="30"/>
      <w:r>
        <w:t>о выполнении домашних заданий по иностранному языку, анализе их ошибок и общих тенденций в зависимости от категории студента.</w:t>
      </w:r>
    </w:p>
    <w:p w:rsidR="00C86445" w:rsidRDefault="00CE5E3B">
      <w:pPr>
        <w:pStyle w:val="2"/>
        <w:rPr>
          <w:rFonts w:ascii="Times New Roman" w:hAnsi="Times New Roman"/>
          <w:i w:val="0"/>
        </w:rPr>
      </w:pPr>
      <w:r w:rsidRPr="00CE5E3B">
        <w:rPr>
          <w:rFonts w:ascii="Times New Roman" w:hAnsi="Times New Roman"/>
          <w:i w:val="0"/>
          <w:lang w:val="ru-RU"/>
        </w:rPr>
        <w:t xml:space="preserve">Раздел 3. </w:t>
      </w:r>
      <w:r w:rsidR="00FD0120" w:rsidRPr="00CE5E3B">
        <w:rPr>
          <w:rFonts w:ascii="Times New Roman" w:hAnsi="Times New Roman"/>
          <w:i w:val="0"/>
        </w:rPr>
        <w:t>Требования к системе</w:t>
      </w:r>
    </w:p>
    <w:p w:rsidR="00570B66" w:rsidRDefault="00570B66" w:rsidP="00570B66">
      <w:pPr>
        <w:rPr>
          <w:lang w:eastAsia="x-none"/>
        </w:rPr>
      </w:pPr>
      <w:r>
        <w:rPr>
          <w:lang w:eastAsia="x-none"/>
        </w:rPr>
        <w:t>!!!вынести в глоссарий!!!</w:t>
      </w:r>
    </w:p>
    <w:p w:rsidR="00570B66" w:rsidRDefault="00570B66" w:rsidP="00570B66">
      <w:pPr>
        <w:rPr>
          <w:lang w:eastAsia="x-none"/>
        </w:rPr>
      </w:pPr>
      <w:r>
        <w:rPr>
          <w:lang w:eastAsia="x-none"/>
        </w:rPr>
        <w:t>сначала основные требования! географическое распределение,</w:t>
      </w:r>
    </w:p>
    <w:p w:rsidR="00570B66" w:rsidRPr="00570B66" w:rsidRDefault="00570B66" w:rsidP="00570B66">
      <w:pPr>
        <w:rPr>
          <w:lang w:eastAsia="x-none"/>
        </w:rPr>
      </w:pPr>
      <w:r>
        <w:rPr>
          <w:lang w:eastAsia="x-none"/>
        </w:rPr>
        <w:t xml:space="preserve">кол-во серверов, какие под </w:t>
      </w:r>
      <w:proofErr w:type="spellStart"/>
      <w:r>
        <w:rPr>
          <w:lang w:eastAsia="x-none"/>
        </w:rPr>
        <w:t>бэкап</w:t>
      </w:r>
      <w:proofErr w:type="spellEnd"/>
      <w:r>
        <w:rPr>
          <w:lang w:eastAsia="x-none"/>
        </w:rPr>
        <w:t>, объём информации и т.п.</w:t>
      </w:r>
    </w:p>
    <w:p w:rsidR="001C6759" w:rsidRPr="001C6759" w:rsidRDefault="001C6759" w:rsidP="001C6759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 xml:space="preserve">Все взаимодействие выполняется по </w:t>
      </w:r>
      <w:proofErr w:type="spellStart"/>
      <w:r w:rsidRPr="001C6759">
        <w:rPr>
          <w:sz w:val="24"/>
          <w:szCs w:val="24"/>
          <w:lang w:eastAsia="x-none"/>
        </w:rPr>
        <w:t>rest</w:t>
      </w:r>
      <w:proofErr w:type="spellEnd"/>
      <w:r w:rsidRPr="001C6759">
        <w:rPr>
          <w:sz w:val="24"/>
          <w:szCs w:val="24"/>
          <w:lang w:eastAsia="x-none"/>
        </w:rPr>
        <w:t xml:space="preserve">, желательно использовать нотацию </w:t>
      </w:r>
      <w:proofErr w:type="spellStart"/>
      <w:r w:rsidRPr="001C6759">
        <w:rPr>
          <w:sz w:val="24"/>
          <w:szCs w:val="24"/>
          <w:lang w:eastAsia="x-none"/>
        </w:rPr>
        <w:t>RESTful</w:t>
      </w:r>
      <w:proofErr w:type="spellEnd"/>
      <w:r w:rsidRPr="001C6759">
        <w:rPr>
          <w:sz w:val="24"/>
          <w:szCs w:val="24"/>
          <w:lang w:eastAsia="x-none"/>
        </w:rPr>
        <w:t xml:space="preserve">. </w:t>
      </w:r>
    </w:p>
    <w:p w:rsidR="001C6759" w:rsidRPr="001C6759" w:rsidRDefault="001C6759" w:rsidP="001C6759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>Связь пользователей между системами выполняется с помощью UUID.</w:t>
      </w:r>
    </w:p>
    <w:p w:rsidR="001C6759" w:rsidRPr="001C6759" w:rsidRDefault="001C6759" w:rsidP="001C6759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 xml:space="preserve">Все системы должны собираться и </w:t>
      </w:r>
      <w:proofErr w:type="spellStart"/>
      <w:r w:rsidRPr="001C6759">
        <w:rPr>
          <w:sz w:val="24"/>
          <w:szCs w:val="24"/>
          <w:lang w:eastAsia="x-none"/>
        </w:rPr>
        <w:t>деплоит</w:t>
      </w:r>
      <w:r w:rsidR="00142412">
        <w:rPr>
          <w:sz w:val="24"/>
          <w:szCs w:val="24"/>
          <w:lang w:eastAsia="x-none"/>
        </w:rPr>
        <w:t>ь</w:t>
      </w:r>
      <w:r w:rsidRPr="001C6759">
        <w:rPr>
          <w:sz w:val="24"/>
          <w:szCs w:val="24"/>
          <w:lang w:eastAsia="x-none"/>
        </w:rPr>
        <w:t>ся</w:t>
      </w:r>
      <w:proofErr w:type="spellEnd"/>
      <w:r w:rsidRPr="001C6759">
        <w:rPr>
          <w:sz w:val="24"/>
          <w:szCs w:val="24"/>
          <w:lang w:eastAsia="x-none"/>
        </w:rPr>
        <w:t xml:space="preserve"> через CI (на локальной машине в случае развертывания CI на локальной машине, либо на какой-либо </w:t>
      </w:r>
      <w:proofErr w:type="spellStart"/>
      <w:r w:rsidRPr="001C6759">
        <w:rPr>
          <w:sz w:val="24"/>
          <w:szCs w:val="24"/>
          <w:lang w:eastAsia="x-none"/>
        </w:rPr>
        <w:t>IaaS</w:t>
      </w:r>
      <w:proofErr w:type="spellEnd"/>
      <w:r w:rsidRPr="001C6759">
        <w:rPr>
          <w:sz w:val="24"/>
          <w:szCs w:val="24"/>
          <w:lang w:eastAsia="x-none"/>
        </w:rPr>
        <w:t xml:space="preserve"> типа </w:t>
      </w:r>
      <w:proofErr w:type="spellStart"/>
      <w:r w:rsidRPr="001C6759">
        <w:rPr>
          <w:sz w:val="24"/>
          <w:szCs w:val="24"/>
          <w:lang w:eastAsia="x-none"/>
        </w:rPr>
        <w:t>Digtal</w:t>
      </w:r>
      <w:proofErr w:type="spellEnd"/>
      <w:r w:rsidRPr="001C6759">
        <w:rPr>
          <w:sz w:val="24"/>
          <w:szCs w:val="24"/>
          <w:lang w:eastAsia="x-none"/>
        </w:rPr>
        <w:t xml:space="preserve"> </w:t>
      </w:r>
      <w:proofErr w:type="spellStart"/>
      <w:r w:rsidRPr="001C6759">
        <w:rPr>
          <w:sz w:val="24"/>
          <w:szCs w:val="24"/>
          <w:lang w:eastAsia="x-none"/>
        </w:rPr>
        <w:t>Ocean</w:t>
      </w:r>
      <w:proofErr w:type="spellEnd"/>
      <w:r w:rsidRPr="001C6759">
        <w:rPr>
          <w:sz w:val="24"/>
          <w:szCs w:val="24"/>
          <w:lang w:eastAsia="x-none"/>
        </w:rPr>
        <w:t xml:space="preserve"> или </w:t>
      </w:r>
      <w:proofErr w:type="spellStart"/>
      <w:r w:rsidRPr="001C6759">
        <w:rPr>
          <w:sz w:val="24"/>
          <w:szCs w:val="24"/>
          <w:lang w:eastAsia="x-none"/>
        </w:rPr>
        <w:t>Heroku</w:t>
      </w:r>
      <w:proofErr w:type="spellEnd"/>
      <w:r w:rsidRPr="001C6759">
        <w:rPr>
          <w:sz w:val="24"/>
          <w:szCs w:val="24"/>
          <w:lang w:eastAsia="x-none"/>
        </w:rPr>
        <w:t xml:space="preserve"> в случае использования </w:t>
      </w:r>
      <w:proofErr w:type="spellStart"/>
      <w:r w:rsidRPr="001C6759">
        <w:rPr>
          <w:sz w:val="24"/>
          <w:szCs w:val="24"/>
          <w:lang w:eastAsia="x-none"/>
        </w:rPr>
        <w:t>Travis</w:t>
      </w:r>
      <w:proofErr w:type="spellEnd"/>
      <w:r w:rsidRPr="001C6759">
        <w:rPr>
          <w:sz w:val="24"/>
          <w:szCs w:val="24"/>
          <w:lang w:eastAsia="x-none"/>
        </w:rPr>
        <w:t xml:space="preserve"> CI). Так же желательно использовать контейнеризацию </w:t>
      </w:r>
      <w:proofErr w:type="spellStart"/>
      <w:r w:rsidRPr="001C6759">
        <w:rPr>
          <w:sz w:val="24"/>
          <w:szCs w:val="24"/>
          <w:lang w:eastAsia="x-none"/>
        </w:rPr>
        <w:t>Docker</w:t>
      </w:r>
      <w:proofErr w:type="spellEnd"/>
      <w:r w:rsidRPr="001C6759">
        <w:rPr>
          <w:sz w:val="24"/>
          <w:szCs w:val="24"/>
          <w:lang w:eastAsia="x-none"/>
        </w:rPr>
        <w:t xml:space="preserve"> или </w:t>
      </w:r>
      <w:proofErr w:type="spellStart"/>
      <w:r w:rsidRPr="001C6759">
        <w:rPr>
          <w:sz w:val="24"/>
          <w:szCs w:val="24"/>
          <w:lang w:eastAsia="x-none"/>
        </w:rPr>
        <w:t>Vagrant</w:t>
      </w:r>
      <w:proofErr w:type="spellEnd"/>
      <w:r w:rsidRPr="001C6759">
        <w:rPr>
          <w:sz w:val="24"/>
          <w:szCs w:val="24"/>
          <w:lang w:eastAsia="x-none"/>
        </w:rPr>
        <w:t xml:space="preserve"> (</w:t>
      </w:r>
      <w:proofErr w:type="spellStart"/>
      <w:r w:rsidRPr="001C6759">
        <w:rPr>
          <w:sz w:val="24"/>
          <w:szCs w:val="24"/>
          <w:lang w:eastAsia="x-none"/>
        </w:rPr>
        <w:t>Docker</w:t>
      </w:r>
      <w:proofErr w:type="spellEnd"/>
      <w:r w:rsidRPr="001C6759">
        <w:rPr>
          <w:sz w:val="24"/>
          <w:szCs w:val="24"/>
          <w:lang w:eastAsia="x-none"/>
        </w:rPr>
        <w:t xml:space="preserve"> предпочтительнее).</w:t>
      </w:r>
    </w:p>
    <w:p w:rsidR="001C6759" w:rsidRPr="001C6759" w:rsidRDefault="001C6759" w:rsidP="001C6759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 xml:space="preserve">Можно использовать SQL или </w:t>
      </w:r>
      <w:proofErr w:type="spellStart"/>
      <w:r w:rsidRPr="001C6759">
        <w:rPr>
          <w:sz w:val="24"/>
          <w:szCs w:val="24"/>
          <w:lang w:eastAsia="x-none"/>
        </w:rPr>
        <w:t>NoSQL</w:t>
      </w:r>
      <w:proofErr w:type="spellEnd"/>
      <w:r w:rsidRPr="001C6759">
        <w:rPr>
          <w:sz w:val="24"/>
          <w:szCs w:val="24"/>
          <w:lang w:eastAsia="x-none"/>
        </w:rPr>
        <w:t xml:space="preserve"> базы. Каждая система имеет свою </w:t>
      </w:r>
      <w:r w:rsidRPr="005D404B">
        <w:rPr>
          <w:iCs/>
          <w:sz w:val="24"/>
          <w:szCs w:val="24"/>
          <w:lang w:eastAsia="x-none"/>
        </w:rPr>
        <w:t>собственную</w:t>
      </w:r>
      <w:r w:rsidRPr="001C6759">
        <w:rPr>
          <w:sz w:val="24"/>
          <w:szCs w:val="24"/>
          <w:lang w:eastAsia="x-none"/>
        </w:rPr>
        <w:t xml:space="preserve"> базу, прямой запрос к сторонней базе запрещен.</w:t>
      </w:r>
    </w:p>
    <w:p w:rsidR="001C6759" w:rsidRPr="001C6759" w:rsidRDefault="001C6759" w:rsidP="001C6759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>Предусмотреть возможность масштабирования сервисов.</w:t>
      </w:r>
    </w:p>
    <w:p w:rsidR="001C6759" w:rsidRDefault="001C6759" w:rsidP="001C6759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 xml:space="preserve">Использовать </w:t>
      </w:r>
      <w:proofErr w:type="spellStart"/>
      <w:r w:rsidRPr="001C6759">
        <w:rPr>
          <w:sz w:val="24"/>
          <w:szCs w:val="24"/>
          <w:lang w:eastAsia="x-none"/>
        </w:rPr>
        <w:t>Git</w:t>
      </w:r>
      <w:proofErr w:type="spellEnd"/>
      <w:r w:rsidRPr="001C6759">
        <w:rPr>
          <w:sz w:val="24"/>
          <w:szCs w:val="24"/>
          <w:lang w:eastAsia="x-none"/>
        </w:rPr>
        <w:t xml:space="preserve"> и </w:t>
      </w:r>
      <w:proofErr w:type="spellStart"/>
      <w:r w:rsidRPr="001C6759">
        <w:rPr>
          <w:sz w:val="24"/>
          <w:szCs w:val="24"/>
          <w:lang w:eastAsia="x-none"/>
        </w:rPr>
        <w:t>GitHub</w:t>
      </w:r>
      <w:proofErr w:type="spellEnd"/>
      <w:r w:rsidRPr="001C6759">
        <w:rPr>
          <w:sz w:val="24"/>
          <w:szCs w:val="24"/>
          <w:lang w:eastAsia="x-none"/>
        </w:rPr>
        <w:t>.</w:t>
      </w:r>
    </w:p>
    <w:p w:rsidR="00055DB4" w:rsidRDefault="00055DB4" w:rsidP="00055DB4">
      <w:pPr>
        <w:spacing w:line="360" w:lineRule="auto"/>
        <w:rPr>
          <w:sz w:val="24"/>
          <w:szCs w:val="24"/>
          <w:lang w:eastAsia="x-none"/>
        </w:rPr>
      </w:pPr>
    </w:p>
    <w:p w:rsidR="00055DB4" w:rsidRDefault="00055DB4" w:rsidP="00055DB4">
      <w:pPr>
        <w:spacing w:line="360" w:lineRule="auto"/>
        <w:rPr>
          <w:b/>
          <w:sz w:val="28"/>
          <w:szCs w:val="28"/>
        </w:rPr>
      </w:pPr>
      <w:r w:rsidRPr="00055DB4">
        <w:rPr>
          <w:b/>
          <w:sz w:val="28"/>
          <w:szCs w:val="28"/>
        </w:rPr>
        <w:t xml:space="preserve">Требования </w:t>
      </w:r>
      <w:r>
        <w:rPr>
          <w:b/>
          <w:sz w:val="28"/>
          <w:szCs w:val="28"/>
        </w:rPr>
        <w:t>к пользовательскому интерфейсу</w:t>
      </w:r>
    </w:p>
    <w:p w:rsidR="00055DB4" w:rsidRDefault="00055DB4" w:rsidP="00055DB4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Получение задания студентом</w:t>
      </w:r>
    </w:p>
    <w:p w:rsidR="00055DB4" w:rsidRDefault="00055DB4" w:rsidP="00055DB4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Решение домашнего задания студентом</w:t>
      </w:r>
    </w:p>
    <w:p w:rsidR="00055DB4" w:rsidRDefault="00055DB4" w:rsidP="00055DB4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Отправка выполненного задания</w:t>
      </w:r>
    </w:p>
    <w:p w:rsidR="00055DB4" w:rsidRDefault="00055DB4" w:rsidP="00055DB4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Интерфейс</w:t>
      </w:r>
      <w:r w:rsidR="00A36139">
        <w:rPr>
          <w:sz w:val="24"/>
          <w:szCs w:val="24"/>
          <w:lang w:eastAsia="x-none"/>
        </w:rPr>
        <w:t xml:space="preserve"> для преподавателя</w:t>
      </w:r>
      <w:r>
        <w:rPr>
          <w:sz w:val="24"/>
          <w:szCs w:val="24"/>
          <w:lang w:eastAsia="x-none"/>
        </w:rPr>
        <w:t xml:space="preserve"> для п</w:t>
      </w:r>
      <w:r>
        <w:rPr>
          <w:sz w:val="24"/>
          <w:szCs w:val="24"/>
          <w:lang w:eastAsia="x-none"/>
        </w:rPr>
        <w:t>росмотр</w:t>
      </w:r>
      <w:r>
        <w:rPr>
          <w:sz w:val="24"/>
          <w:szCs w:val="24"/>
          <w:lang w:eastAsia="x-none"/>
        </w:rPr>
        <w:t>а</w:t>
      </w:r>
      <w:r w:rsidR="00FE6BC2">
        <w:rPr>
          <w:sz w:val="24"/>
          <w:szCs w:val="24"/>
          <w:lang w:eastAsia="x-none"/>
        </w:rPr>
        <w:t xml:space="preserve"> и анализа</w:t>
      </w:r>
      <w:r w:rsidR="00A3613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выполненных заданий</w:t>
      </w:r>
    </w:p>
    <w:p w:rsidR="00097A17" w:rsidRDefault="00097A17" w:rsidP="00097A17">
      <w:pPr>
        <w:spacing w:line="360" w:lineRule="auto"/>
        <w:rPr>
          <w:sz w:val="24"/>
          <w:szCs w:val="24"/>
          <w:lang w:eastAsia="x-none"/>
        </w:rPr>
      </w:pPr>
    </w:p>
    <w:p w:rsidR="00097A17" w:rsidRDefault="00097A17" w:rsidP="00097A17">
      <w:pPr>
        <w:spacing w:line="360" w:lineRule="auto"/>
        <w:rPr>
          <w:sz w:val="24"/>
          <w:szCs w:val="24"/>
          <w:lang w:eastAsia="x-none"/>
        </w:rPr>
      </w:pPr>
    </w:p>
    <w:p w:rsidR="00097A17" w:rsidRPr="00097A17" w:rsidRDefault="00097A17" w:rsidP="00097A17">
      <w:pPr>
        <w:spacing w:line="360" w:lineRule="auto"/>
        <w:rPr>
          <w:sz w:val="24"/>
          <w:szCs w:val="24"/>
          <w:lang w:eastAsia="x-none"/>
        </w:rPr>
      </w:pPr>
    </w:p>
    <w:p w:rsidR="00055DB4" w:rsidRDefault="00055DB4" w:rsidP="00055DB4">
      <w:pPr>
        <w:spacing w:line="360" w:lineRule="auto"/>
        <w:rPr>
          <w:sz w:val="24"/>
          <w:szCs w:val="24"/>
          <w:lang w:eastAsia="x-none"/>
        </w:rPr>
      </w:pPr>
    </w:p>
    <w:p w:rsidR="00A541D5" w:rsidRPr="00055DB4" w:rsidRDefault="00FD0120" w:rsidP="00055DB4">
      <w:pPr>
        <w:spacing w:line="360" w:lineRule="auto"/>
        <w:rPr>
          <w:sz w:val="24"/>
          <w:szCs w:val="24"/>
          <w:lang w:eastAsia="x-none"/>
        </w:rPr>
      </w:pPr>
      <w:r w:rsidRPr="00055DB4">
        <w:rPr>
          <w:b/>
          <w:sz w:val="28"/>
          <w:szCs w:val="28"/>
        </w:rPr>
        <w:t>Требования к надежности</w:t>
      </w:r>
      <w:bookmarkStart w:id="31" w:name="_Toc422055757"/>
      <w:bookmarkStart w:id="32" w:name="_Toc421049492"/>
      <w:bookmarkStart w:id="33" w:name="_Toc421048981"/>
    </w:p>
    <w:bookmarkEnd w:id="31"/>
    <w:bookmarkEnd w:id="32"/>
    <w:bookmarkEnd w:id="33"/>
    <w:p w:rsidR="00F924F6" w:rsidRPr="00B56C43" w:rsidRDefault="002D01E4" w:rsidP="00F86B1E">
      <w:pPr>
        <w:pStyle w:val="12"/>
        <w:spacing w:line="360" w:lineRule="auto"/>
        <w:rPr>
          <w:lang w:eastAsia="x-none"/>
        </w:rPr>
      </w:pPr>
      <w:r>
        <w:rPr>
          <w:rFonts w:eastAsia="Times New Roman"/>
          <w:bCs/>
          <w:color w:val="00000A"/>
          <w:szCs w:val="28"/>
          <w:lang w:val="x-none" w:eastAsia="x-none"/>
        </w:rPr>
        <w:tab/>
      </w:r>
      <w:r>
        <w:rPr>
          <w:rFonts w:eastAsia="Times New Roman"/>
          <w:bCs/>
          <w:color w:val="00000A"/>
          <w:szCs w:val="28"/>
          <w:lang w:eastAsia="x-none"/>
        </w:rPr>
        <w:t>Необходимо предусмотреть</w:t>
      </w:r>
      <w:r w:rsidRPr="002D01E4">
        <w:rPr>
          <w:rFonts w:eastAsia="Times New Roman"/>
          <w:bCs/>
          <w:color w:val="00000A"/>
          <w:szCs w:val="28"/>
          <w:lang w:val="x-none" w:eastAsia="x-none"/>
        </w:rPr>
        <w:t xml:space="preserve"> ситуацию недоступности систем, обработку таймаутов и ошибок сервисов. В случае ошибки/недоступности некритичного функционала выполнять деградацию функциональности.</w:t>
      </w:r>
    </w:p>
    <w:p w:rsidR="00CF51BA" w:rsidRDefault="00CF51BA" w:rsidP="00CF51BA"/>
    <w:p w:rsidR="00CF51BA" w:rsidRDefault="00F86B1E" w:rsidP="00CF51BA">
      <w:pPr>
        <w:pStyle w:val="2"/>
        <w:rPr>
          <w:rFonts w:ascii="Times New Roman" w:hAnsi="Times New Roman"/>
          <w:i w:val="0"/>
          <w:lang w:val="ru-RU"/>
        </w:rPr>
      </w:pPr>
      <w:r>
        <w:rPr>
          <w:rFonts w:ascii="Times New Roman" w:hAnsi="Times New Roman"/>
          <w:i w:val="0"/>
          <w:lang w:val="ru-RU"/>
        </w:rPr>
        <w:t>Раздел 5</w:t>
      </w:r>
      <w:bookmarkStart w:id="34" w:name="_GoBack"/>
      <w:bookmarkEnd w:id="34"/>
      <w:r w:rsidR="00CF51BA" w:rsidRPr="00CE5E3B">
        <w:rPr>
          <w:rFonts w:ascii="Times New Roman" w:hAnsi="Times New Roman"/>
          <w:i w:val="0"/>
          <w:lang w:val="ru-RU"/>
        </w:rPr>
        <w:t xml:space="preserve">. </w:t>
      </w:r>
      <w:r w:rsidR="00CF51BA">
        <w:rPr>
          <w:rFonts w:ascii="Times New Roman" w:hAnsi="Times New Roman"/>
          <w:i w:val="0"/>
          <w:lang w:val="ru-RU"/>
        </w:rPr>
        <w:t>Порядок контроля и приёмки системы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</w:t>
      </w:r>
      <w:r w:rsidRPr="00435885">
        <w:rPr>
          <w:sz w:val="24"/>
          <w:szCs w:val="24"/>
          <w:lang w:eastAsia="x-none"/>
        </w:rPr>
        <w:t xml:space="preserve">оказать процесс сборки проекта из </w:t>
      </w:r>
      <w:proofErr w:type="spellStart"/>
      <w:r w:rsidRPr="00435885">
        <w:rPr>
          <w:sz w:val="24"/>
          <w:szCs w:val="24"/>
          <w:lang w:eastAsia="x-none"/>
        </w:rPr>
        <w:t>master’а</w:t>
      </w:r>
      <w:proofErr w:type="spellEnd"/>
      <w:r w:rsidRPr="00435885">
        <w:rPr>
          <w:sz w:val="24"/>
          <w:szCs w:val="24"/>
          <w:lang w:eastAsia="x-none"/>
        </w:rPr>
        <w:t xml:space="preserve"> и </w:t>
      </w:r>
      <w:proofErr w:type="spellStart"/>
      <w:r w:rsidRPr="00435885">
        <w:rPr>
          <w:sz w:val="24"/>
          <w:szCs w:val="24"/>
          <w:lang w:eastAsia="x-none"/>
        </w:rPr>
        <w:t>деплоя</w:t>
      </w:r>
      <w:proofErr w:type="spellEnd"/>
      <w:r w:rsidRPr="00435885">
        <w:rPr>
          <w:sz w:val="24"/>
          <w:szCs w:val="24"/>
          <w:lang w:eastAsia="x-none"/>
        </w:rPr>
        <w:t>.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</w:t>
      </w:r>
      <w:r w:rsidRPr="00435885">
        <w:rPr>
          <w:sz w:val="24"/>
          <w:szCs w:val="24"/>
          <w:lang w:eastAsia="x-none"/>
        </w:rPr>
        <w:t>родемонстрировать работоспособность в случае доступности всех сервисов (</w:t>
      </w:r>
      <w:proofErr w:type="spellStart"/>
      <w:r w:rsidRPr="00435885">
        <w:rPr>
          <w:sz w:val="24"/>
          <w:szCs w:val="24"/>
          <w:lang w:eastAsia="x-none"/>
        </w:rPr>
        <w:t>happy</w:t>
      </w:r>
      <w:proofErr w:type="spellEnd"/>
      <w:r w:rsidRPr="00435885">
        <w:rPr>
          <w:sz w:val="24"/>
          <w:szCs w:val="24"/>
          <w:lang w:eastAsia="x-none"/>
        </w:rPr>
        <w:t xml:space="preserve"> </w:t>
      </w:r>
      <w:proofErr w:type="spellStart"/>
      <w:r w:rsidRPr="00435885">
        <w:rPr>
          <w:sz w:val="24"/>
          <w:szCs w:val="24"/>
          <w:lang w:eastAsia="x-none"/>
        </w:rPr>
        <w:t>way</w:t>
      </w:r>
      <w:proofErr w:type="spellEnd"/>
      <w:r w:rsidRPr="00435885">
        <w:rPr>
          <w:sz w:val="24"/>
          <w:szCs w:val="24"/>
          <w:lang w:eastAsia="x-none"/>
        </w:rPr>
        <w:t>) и поведение системы в случае недоступности одного или нескольких сервисов.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 w:rsidRPr="00435885">
        <w:rPr>
          <w:sz w:val="24"/>
          <w:szCs w:val="24"/>
          <w:lang w:eastAsia="x-none"/>
        </w:rPr>
        <w:t>Отдельно продемонстрировать обработку медленного ответа сервиса.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 w:rsidRPr="00435885">
        <w:rPr>
          <w:sz w:val="24"/>
          <w:szCs w:val="24"/>
          <w:lang w:eastAsia="x-none"/>
        </w:rPr>
        <w:t>Продемонстрировать возможн</w:t>
      </w:r>
      <w:r>
        <w:rPr>
          <w:sz w:val="24"/>
          <w:szCs w:val="24"/>
          <w:lang w:eastAsia="x-none"/>
        </w:rPr>
        <w:t>ость масштабирования сервисов (</w:t>
      </w:r>
      <w:r w:rsidRPr="00435885">
        <w:rPr>
          <w:sz w:val="24"/>
          <w:szCs w:val="24"/>
          <w:lang w:eastAsia="x-none"/>
        </w:rPr>
        <w:t>устное объяснение, без самой демонстрации).</w:t>
      </w:r>
    </w:p>
    <w:p w:rsidR="00CE5E3B" w:rsidRDefault="00CF51BA" w:rsidP="002F12CD">
      <w:pPr>
        <w:numPr>
          <w:ilvl w:val="0"/>
          <w:numId w:val="13"/>
        </w:numPr>
        <w:spacing w:line="360" w:lineRule="auto"/>
        <w:rPr>
          <w:lang w:eastAsia="x-none"/>
        </w:rPr>
      </w:pPr>
      <w:r w:rsidRPr="00435885">
        <w:rPr>
          <w:sz w:val="24"/>
          <w:szCs w:val="24"/>
          <w:lang w:eastAsia="x-none"/>
        </w:rPr>
        <w:t>Расчетно-пояснительная записка с диаграммами, описывающими функционирование системы.</w:t>
      </w:r>
      <w:r w:rsidR="00BF2B7C">
        <w:rPr>
          <w:lang w:eastAsia="x-none"/>
        </w:rPr>
        <w:t xml:space="preserve"> </w:t>
      </w:r>
    </w:p>
    <w:p w:rsidR="00CE5E3B" w:rsidRPr="00CE5E3B" w:rsidRDefault="00CE5E3B" w:rsidP="00CE5E3B">
      <w:pPr>
        <w:rPr>
          <w:lang w:eastAsia="x-none"/>
        </w:rPr>
      </w:pPr>
    </w:p>
    <w:sectPr w:rsidR="00CE5E3B" w:rsidRPr="00CE5E3B">
      <w:pgSz w:w="11906" w:h="16838"/>
      <w:pgMar w:top="1134" w:right="850" w:bottom="1134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2A0E"/>
    <w:multiLevelType w:val="multilevel"/>
    <w:tmpl w:val="194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AA3232"/>
    <w:multiLevelType w:val="multilevel"/>
    <w:tmpl w:val="EE48F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3B6105"/>
    <w:multiLevelType w:val="multilevel"/>
    <w:tmpl w:val="AB903712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2B8A1996"/>
    <w:multiLevelType w:val="multilevel"/>
    <w:tmpl w:val="94A2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5A0F57"/>
    <w:multiLevelType w:val="multilevel"/>
    <w:tmpl w:val="45787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896124"/>
    <w:multiLevelType w:val="hybridMultilevel"/>
    <w:tmpl w:val="161237A2"/>
    <w:lvl w:ilvl="0" w:tplc="5C58F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30BCE"/>
    <w:multiLevelType w:val="multilevel"/>
    <w:tmpl w:val="21C4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D769F6"/>
    <w:multiLevelType w:val="multilevel"/>
    <w:tmpl w:val="8B7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35010C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60160"/>
    <w:multiLevelType w:val="multilevel"/>
    <w:tmpl w:val="021C4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414E2D"/>
    <w:multiLevelType w:val="multilevel"/>
    <w:tmpl w:val="A6F46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6445"/>
    <w:rsid w:val="00016EB5"/>
    <w:rsid w:val="00055DB4"/>
    <w:rsid w:val="00097A17"/>
    <w:rsid w:val="000C573A"/>
    <w:rsid w:val="00142412"/>
    <w:rsid w:val="00185362"/>
    <w:rsid w:val="001C6759"/>
    <w:rsid w:val="00207C6E"/>
    <w:rsid w:val="002C4C0B"/>
    <w:rsid w:val="002D01E4"/>
    <w:rsid w:val="002F12CD"/>
    <w:rsid w:val="002F5359"/>
    <w:rsid w:val="003A2C5B"/>
    <w:rsid w:val="00435885"/>
    <w:rsid w:val="00570B66"/>
    <w:rsid w:val="005747A5"/>
    <w:rsid w:val="005D404B"/>
    <w:rsid w:val="00605F65"/>
    <w:rsid w:val="00636CC5"/>
    <w:rsid w:val="006733F8"/>
    <w:rsid w:val="006C6EBB"/>
    <w:rsid w:val="00777A10"/>
    <w:rsid w:val="009225E5"/>
    <w:rsid w:val="009E1086"/>
    <w:rsid w:val="009E56B2"/>
    <w:rsid w:val="00A30271"/>
    <w:rsid w:val="00A36139"/>
    <w:rsid w:val="00A541D5"/>
    <w:rsid w:val="00A662C0"/>
    <w:rsid w:val="00A830F7"/>
    <w:rsid w:val="00B56C43"/>
    <w:rsid w:val="00B84529"/>
    <w:rsid w:val="00BF2B7C"/>
    <w:rsid w:val="00C86445"/>
    <w:rsid w:val="00CB2C6F"/>
    <w:rsid w:val="00CD33B6"/>
    <w:rsid w:val="00CE5E3B"/>
    <w:rsid w:val="00CF51BA"/>
    <w:rsid w:val="00DA39C9"/>
    <w:rsid w:val="00DA3B41"/>
    <w:rsid w:val="00E849D5"/>
    <w:rsid w:val="00E915DB"/>
    <w:rsid w:val="00F86B1E"/>
    <w:rsid w:val="00F924F6"/>
    <w:rsid w:val="00FD0120"/>
    <w:rsid w:val="00F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3B118-033F-4770-89F0-760B190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37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638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67F37"/>
    <w:pPr>
      <w:keepNext/>
      <w:spacing w:before="240" w:after="24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7F37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a3">
    <w:name w:val="Верхний колонтитул Знак"/>
    <w:basedOn w:val="a0"/>
    <w:link w:val="a4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638"/>
    <w:rPr>
      <w:rFonts w:ascii="Calibri Light" w:hAnsi="Calibri Light"/>
      <w:color w:val="2E74B5"/>
      <w:sz w:val="32"/>
      <w:szCs w:val="32"/>
      <w:lang w:eastAsia="ru-RU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next w:val="a"/>
    <w:uiPriority w:val="35"/>
    <w:qFormat/>
    <w:rsid w:val="00367F37"/>
    <w:pPr>
      <w:overflowPunct w:val="0"/>
      <w:textAlignment w:val="auto"/>
    </w:pPr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9">
    <w:name w:val="Документ"/>
    <w:basedOn w:val="a"/>
    <w:qFormat/>
    <w:rsid w:val="00367F37"/>
    <w:pPr>
      <w:widowControl w:val="0"/>
      <w:overflowPunct w:val="0"/>
      <w:spacing w:line="360" w:lineRule="auto"/>
      <w:ind w:firstLine="397"/>
      <w:jc w:val="both"/>
      <w:textAlignment w:val="auto"/>
    </w:pPr>
    <w:rPr>
      <w:sz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367F37"/>
    <w:pPr>
      <w:overflowPunct w:val="0"/>
      <w:ind w:left="720"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2">
    <w:name w:val="Стиль 12 пт Междустр.интервал:  одинарный"/>
    <w:basedOn w:val="a"/>
    <w:rsid w:val="00367F37"/>
    <w:pPr>
      <w:overflowPunct w:val="0"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367F37"/>
    <w:pPr>
      <w:overflowPunct w:val="0"/>
      <w:ind w:firstLine="709"/>
      <w:jc w:val="both"/>
      <w:textAlignment w:val="auto"/>
    </w:pPr>
    <w:rPr>
      <w:rFonts w:eastAsia="Calibri"/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FF3C26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customStyle="1" w:styleId="ab">
    <w:name w:val="документ"/>
    <w:basedOn w:val="1"/>
    <w:qFormat/>
    <w:rsid w:val="00467638"/>
    <w:pPr>
      <w:keepLines w:val="0"/>
      <w:overflowPunct w:val="0"/>
      <w:spacing w:before="0" w:line="360" w:lineRule="auto"/>
      <w:ind w:firstLine="709"/>
      <w:jc w:val="both"/>
      <w:textAlignment w:val="auto"/>
    </w:pPr>
    <w:rPr>
      <w:rFonts w:ascii="Times New Roman" w:hAnsi="Times New Roman"/>
      <w:bCs/>
      <w:color w:val="00000A"/>
      <w:sz w:val="24"/>
      <w:szCs w:val="28"/>
      <w:lang w:val="x-none" w:eastAsia="x-none"/>
    </w:rPr>
  </w:style>
  <w:style w:type="paragraph" w:customStyle="1" w:styleId="ac">
    <w:name w:val="титул"/>
    <w:basedOn w:val="ab"/>
    <w:qFormat/>
    <w:rsid w:val="00467638"/>
    <w:pPr>
      <w:jc w:val="center"/>
    </w:pPr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&#1057;&#1083;&#1072;&#1073;&#1086;&#1077;_&#1089;&#1074;&#1103;&#1079;&#1099;&#1074;&#1072;&#1085;&#1080;&#1077;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6;&#1072;&#1089;&#1087;&#1088;&#1077;&#1076;&#1077;&#1083;&#1105;&#1085;&#1085;&#1099;&#1077;_&#1074;&#1099;&#1095;&#1080;&#1089;&#1083;&#1077;&#1085;&#1080;&#1103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&#1052;&#1086;&#1076;&#1091;&#1083;&#1100;&#1085;&#1086;&#1089;&#1090;&#1100;_(&#1087;&#1088;&#1086;&#1075;&#1088;&#1072;&#1084;&#1084;&#1080;&#1088;&#1086;&#1074;&#1072;&#1085;&#1080;&#1077;)" TargetMode="External"/><Relationship Id="rId10" Type="http://schemas.openxmlformats.org/officeDocument/2006/relationships/hyperlink" Target="https://ru.wikipedia.org/wiki/&#1057;&#1077;&#1090;&#1077;&#1074;&#1086;&#1081;_&#1087;&#1088;&#1086;&#1090;&#1086;&#1082;&#1086;&#108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Pakhomov</cp:lastModifiedBy>
  <cp:revision>52</cp:revision>
  <dcterms:created xsi:type="dcterms:W3CDTF">2016-04-05T14:03:00Z</dcterms:created>
  <dcterms:modified xsi:type="dcterms:W3CDTF">2017-03-20T12:08:00Z</dcterms:modified>
  <dc:language>en-US</dc:language>
</cp:coreProperties>
</file>