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765"/>
        <w:gridCol w:w="10185"/>
      </w:tblGrid>
      <w:tr w:rsidR="007B4A55" w:rsidRPr="00207424" w14:paraId="4C532492" w14:textId="77777777" w:rsidTr="007B4A55">
        <w:tc>
          <w:tcPr>
            <w:tcW w:w="4495" w:type="dxa"/>
          </w:tcPr>
          <w:p w14:paraId="5A6B3F92" w14:textId="2CAEE1D6" w:rsidR="007B4A55" w:rsidRPr="00207424" w:rsidRDefault="007B4A55" w:rsidP="007B4A55">
            <w:pPr>
              <w:rPr>
                <w:rFonts w:ascii="Times New Roman" w:hAnsi="Times New Roman" w:cs="Times New Roman"/>
                <w:b/>
              </w:rPr>
            </w:pPr>
            <w:r>
              <w:rPr>
                <w:rFonts w:ascii="Palatino Linotype" w:hAnsi="Palatino Linotype"/>
                <w:sz w:val="21"/>
                <w:szCs w:val="21"/>
              </w:rPr>
              <w:t>Team Name</w:t>
            </w:r>
          </w:p>
        </w:tc>
        <w:tc>
          <w:tcPr>
            <w:tcW w:w="8100" w:type="dxa"/>
          </w:tcPr>
          <w:p w14:paraId="5F72A5E5" w14:textId="4BB1172C" w:rsidR="007B4A55" w:rsidRPr="00207424" w:rsidRDefault="00B919C2" w:rsidP="00207424">
            <w:pPr>
              <w:rPr>
                <w:rFonts w:ascii="Times New Roman" w:hAnsi="Times New Roman" w:cs="Times New Roman"/>
              </w:rPr>
            </w:pPr>
            <w:proofErr w:type="spellStart"/>
            <w:r>
              <w:rPr>
                <w:rFonts w:ascii="Times New Roman" w:hAnsi="Times New Roman" w:cs="Times New Roman"/>
              </w:rPr>
              <w:t>PreFlowd</w:t>
            </w:r>
            <w:proofErr w:type="spellEnd"/>
          </w:p>
        </w:tc>
      </w:tr>
      <w:tr w:rsidR="00414FCD" w:rsidRPr="00207424" w14:paraId="5F4E2789" w14:textId="77777777" w:rsidTr="007B4A55">
        <w:tc>
          <w:tcPr>
            <w:tcW w:w="4495" w:type="dxa"/>
          </w:tcPr>
          <w:p w14:paraId="4EB78CEA" w14:textId="5D7927AF" w:rsidR="00414FCD" w:rsidRPr="007B4A55" w:rsidRDefault="00414FCD" w:rsidP="007B4A55">
            <w:pPr>
              <w:rPr>
                <w:rFonts w:ascii="Palatino Linotype" w:hAnsi="Palatino Linotype"/>
                <w:sz w:val="21"/>
                <w:szCs w:val="21"/>
              </w:rPr>
            </w:pPr>
            <w:r w:rsidRPr="007B4A55">
              <w:rPr>
                <w:rFonts w:ascii="Palatino Linotype" w:hAnsi="Palatino Linotype"/>
                <w:sz w:val="21"/>
                <w:szCs w:val="21"/>
              </w:rPr>
              <w:t>Project Name</w:t>
            </w:r>
          </w:p>
        </w:tc>
        <w:tc>
          <w:tcPr>
            <w:tcW w:w="8100" w:type="dxa"/>
          </w:tcPr>
          <w:p w14:paraId="72A5D7A1" w14:textId="29A51C20" w:rsidR="00414FCD" w:rsidRPr="00B919C2" w:rsidRDefault="00B919C2" w:rsidP="00207424">
            <w:pPr>
              <w:rPr>
                <w:rFonts w:ascii="Georgia" w:eastAsia="Palatino Linotype" w:hAnsi="Georgia" w:cs="Palatino Linotype"/>
                <w:sz w:val="21"/>
                <w:szCs w:val="21"/>
              </w:rPr>
            </w:pPr>
            <w:r w:rsidRPr="00323DD4">
              <w:rPr>
                <w:rFonts w:ascii="Georgia" w:eastAsia="Palatino Linotype" w:hAnsi="Georgia" w:cs="Palatino Linotype"/>
                <w:b/>
                <w:bCs/>
                <w:sz w:val="21"/>
                <w:szCs w:val="21"/>
              </w:rPr>
              <w:t>Pre</w:t>
            </w:r>
            <w:r>
              <w:rPr>
                <w:rFonts w:ascii="Georgia" w:eastAsia="Palatino Linotype" w:hAnsi="Georgia" w:cs="Palatino Linotype"/>
                <w:sz w:val="21"/>
                <w:szCs w:val="21"/>
              </w:rPr>
              <w:t xml:space="preserve">diction and </w:t>
            </w:r>
            <w:r w:rsidRPr="00323DD4">
              <w:rPr>
                <w:rFonts w:ascii="Georgia" w:eastAsia="Palatino Linotype" w:hAnsi="Georgia" w:cs="Palatino Linotype"/>
                <w:b/>
                <w:bCs/>
                <w:sz w:val="21"/>
                <w:szCs w:val="21"/>
              </w:rPr>
              <w:t>Pre</w:t>
            </w:r>
            <w:r>
              <w:rPr>
                <w:rFonts w:ascii="Georgia" w:eastAsia="Palatino Linotype" w:hAnsi="Georgia" w:cs="Palatino Linotype"/>
                <w:sz w:val="21"/>
                <w:szCs w:val="21"/>
              </w:rPr>
              <w:t xml:space="preserve">vention of </w:t>
            </w:r>
            <w:r w:rsidRPr="00323DD4">
              <w:rPr>
                <w:rFonts w:ascii="Georgia" w:eastAsia="Palatino Linotype" w:hAnsi="Georgia" w:cs="Palatino Linotype"/>
                <w:b/>
                <w:bCs/>
                <w:sz w:val="21"/>
                <w:szCs w:val="21"/>
              </w:rPr>
              <w:t>F</w:t>
            </w:r>
            <w:r w:rsidRPr="007D66B8">
              <w:rPr>
                <w:rFonts w:ascii="Georgia" w:eastAsia="Palatino Linotype" w:hAnsi="Georgia" w:cs="Palatino Linotype"/>
                <w:b/>
                <w:bCs/>
                <w:sz w:val="21"/>
                <w:szCs w:val="21"/>
              </w:rPr>
              <w:t>lo</w:t>
            </w:r>
            <w:r>
              <w:rPr>
                <w:rFonts w:ascii="Georgia" w:eastAsia="Palatino Linotype" w:hAnsi="Georgia" w:cs="Palatino Linotype"/>
                <w:sz w:val="21"/>
                <w:szCs w:val="21"/>
              </w:rPr>
              <w:t xml:space="preserve">od through pre-Flood </w:t>
            </w:r>
            <w:r w:rsidRPr="007D66B8">
              <w:rPr>
                <w:rFonts w:ascii="Georgia" w:eastAsia="Palatino Linotype" w:hAnsi="Georgia" w:cs="Palatino Linotype"/>
                <w:b/>
                <w:bCs/>
                <w:sz w:val="21"/>
                <w:szCs w:val="21"/>
              </w:rPr>
              <w:t>w</w:t>
            </w:r>
            <w:r>
              <w:rPr>
                <w:rFonts w:ascii="Georgia" w:eastAsia="Palatino Linotype" w:hAnsi="Georgia" w:cs="Palatino Linotype"/>
                <w:sz w:val="21"/>
                <w:szCs w:val="21"/>
              </w:rPr>
              <w:t xml:space="preserve">ater </w:t>
            </w:r>
            <w:r w:rsidRPr="007D66B8">
              <w:rPr>
                <w:rFonts w:ascii="Georgia" w:eastAsia="Palatino Linotype" w:hAnsi="Georgia" w:cs="Palatino Linotype"/>
                <w:b/>
                <w:bCs/>
                <w:sz w:val="21"/>
                <w:szCs w:val="21"/>
              </w:rPr>
              <w:t>d</w:t>
            </w:r>
            <w:r>
              <w:rPr>
                <w:rFonts w:ascii="Georgia" w:eastAsia="Palatino Linotype" w:hAnsi="Georgia" w:cs="Palatino Linotype"/>
                <w:sz w:val="21"/>
                <w:szCs w:val="21"/>
              </w:rPr>
              <w:t>iversion to water-crisis areas</w:t>
            </w:r>
          </w:p>
        </w:tc>
      </w:tr>
      <w:tr w:rsidR="007B4A55" w:rsidRPr="00207424" w14:paraId="546A7E72" w14:textId="77777777" w:rsidTr="007B4A55">
        <w:tc>
          <w:tcPr>
            <w:tcW w:w="4495" w:type="dxa"/>
          </w:tcPr>
          <w:p w14:paraId="42F349EE" w14:textId="3DB7FCE5" w:rsidR="007B4A55" w:rsidRPr="007B4A55" w:rsidRDefault="007B4A55" w:rsidP="007B4A55">
            <w:pPr>
              <w:rPr>
                <w:rFonts w:ascii="Palatino Linotype" w:hAnsi="Palatino Linotype"/>
                <w:sz w:val="21"/>
                <w:szCs w:val="21"/>
              </w:rPr>
            </w:pPr>
            <w:r w:rsidRPr="007E7C47">
              <w:rPr>
                <w:rFonts w:ascii="Palatino Linotype" w:hAnsi="Palatino Linotype"/>
                <w:sz w:val="21"/>
                <w:szCs w:val="21"/>
              </w:rPr>
              <w:t xml:space="preserve">Innovation statement </w:t>
            </w:r>
          </w:p>
        </w:tc>
        <w:tc>
          <w:tcPr>
            <w:tcW w:w="8100" w:type="dxa"/>
          </w:tcPr>
          <w:p w14:paraId="0A680A94" w14:textId="2C2D44E7" w:rsidR="007B4A55" w:rsidRPr="00207424" w:rsidRDefault="00B919C2" w:rsidP="00207424">
            <w:pPr>
              <w:rPr>
                <w:rFonts w:ascii="Times New Roman" w:hAnsi="Times New Roman" w:cs="Times New Roman"/>
              </w:rPr>
            </w:pPr>
            <w:r>
              <w:rPr>
                <w:rFonts w:ascii="Georgia" w:eastAsia="Palatino Linotype" w:hAnsi="Georgia" w:cs="Palatino Linotype"/>
                <w:sz w:val="21"/>
                <w:szCs w:val="21"/>
              </w:rPr>
              <w:t xml:space="preserve">Strategic water diversion for </w:t>
            </w:r>
            <w:proofErr w:type="spellStart"/>
            <w:r w:rsidR="001178F1">
              <w:rPr>
                <w:rFonts w:ascii="Georgia" w:eastAsia="Palatino Linotype" w:hAnsi="Georgia" w:cs="Palatino Linotype"/>
                <w:sz w:val="21"/>
                <w:szCs w:val="21"/>
              </w:rPr>
              <w:t>foresighful</w:t>
            </w:r>
            <w:proofErr w:type="spellEnd"/>
            <w:r>
              <w:rPr>
                <w:rFonts w:ascii="Georgia" w:eastAsia="Palatino Linotype" w:hAnsi="Georgia" w:cs="Palatino Linotype"/>
                <w:sz w:val="21"/>
                <w:szCs w:val="21"/>
              </w:rPr>
              <w:t xml:space="preserve"> solutions at diverse timescales and </w:t>
            </w:r>
            <w:r w:rsidR="001178F1">
              <w:rPr>
                <w:rFonts w:ascii="Georgia" w:eastAsia="Palatino Linotype" w:hAnsi="Georgia" w:cs="Palatino Linotype"/>
                <w:sz w:val="21"/>
                <w:szCs w:val="21"/>
              </w:rPr>
              <w:t>geographical locations</w:t>
            </w:r>
          </w:p>
        </w:tc>
      </w:tr>
      <w:tr w:rsidR="00414FCD" w:rsidRPr="00207424" w14:paraId="35963B4C" w14:textId="77777777" w:rsidTr="007B4A55">
        <w:tc>
          <w:tcPr>
            <w:tcW w:w="4495" w:type="dxa"/>
          </w:tcPr>
          <w:p w14:paraId="544F89E9" w14:textId="38B37D3E" w:rsidR="00414FCD" w:rsidRPr="007B4A55" w:rsidRDefault="00414FCD" w:rsidP="007B4A55">
            <w:pPr>
              <w:rPr>
                <w:rFonts w:ascii="Palatino Linotype" w:hAnsi="Palatino Linotype"/>
                <w:sz w:val="21"/>
                <w:szCs w:val="21"/>
              </w:rPr>
            </w:pPr>
            <w:r w:rsidRPr="007B4A55">
              <w:rPr>
                <w:rFonts w:ascii="Palatino Linotype" w:hAnsi="Palatino Linotype"/>
                <w:sz w:val="21"/>
                <w:szCs w:val="21"/>
              </w:rPr>
              <w:t>Report compiled by</w:t>
            </w:r>
            <w:r w:rsidR="009A7954">
              <w:rPr>
                <w:rFonts w:ascii="Palatino Linotype" w:hAnsi="Palatino Linotype"/>
                <w:sz w:val="21"/>
                <w:szCs w:val="21"/>
              </w:rPr>
              <w:t xml:space="preserve"> &amp; w</w:t>
            </w:r>
            <w:r w:rsidR="009A7954" w:rsidRPr="007B4A55">
              <w:rPr>
                <w:rFonts w:ascii="Palatino Linotype" w:hAnsi="Palatino Linotype"/>
                <w:sz w:val="21"/>
                <w:szCs w:val="21"/>
              </w:rPr>
              <w:t>ith contributions from</w:t>
            </w:r>
          </w:p>
        </w:tc>
        <w:tc>
          <w:tcPr>
            <w:tcW w:w="8100" w:type="dxa"/>
          </w:tcPr>
          <w:p w14:paraId="739681FD" w14:textId="77777777" w:rsidR="009A7954" w:rsidRDefault="001178F1" w:rsidP="009A7954">
            <w:pPr>
              <w:spacing w:after="160" w:line="259" w:lineRule="auto"/>
              <w:rPr>
                <w:rFonts w:ascii="Georgia" w:eastAsia="Palatino Linotype" w:hAnsi="Georgia" w:cs="Palatino Linotype"/>
                <w:sz w:val="21"/>
                <w:szCs w:val="21"/>
              </w:rPr>
            </w:pPr>
            <w:r>
              <w:rPr>
                <w:rFonts w:ascii="Georgia" w:eastAsia="Palatino Linotype" w:hAnsi="Georgia" w:cs="Palatino Linotype"/>
                <w:sz w:val="21"/>
                <w:szCs w:val="21"/>
              </w:rPr>
              <w:t>All Team Members include:</w:t>
            </w:r>
          </w:p>
          <w:p w14:paraId="0A6A9301" w14:textId="25F99A05" w:rsidR="00414FCD" w:rsidRPr="001178F1" w:rsidRDefault="001178F1" w:rsidP="009A7954">
            <w:pPr>
              <w:spacing w:after="160" w:line="259" w:lineRule="auto"/>
              <w:ind w:left="720"/>
              <w:rPr>
                <w:rFonts w:ascii="Georgia" w:eastAsia="Palatino Linotype" w:hAnsi="Georgia" w:cs="Palatino Linotype"/>
                <w:sz w:val="21"/>
                <w:szCs w:val="21"/>
              </w:rPr>
            </w:pPr>
            <w:r>
              <w:rPr>
                <w:rFonts w:ascii="Georgia" w:eastAsia="Palatino Linotype" w:hAnsi="Georgia" w:cs="Palatino Linotype"/>
                <w:sz w:val="21"/>
                <w:szCs w:val="21"/>
              </w:rPr>
              <w:t>Santanu Banerjee (MS Operations Research, IITKGP)</w:t>
            </w:r>
            <w:r>
              <w:rPr>
                <w:rFonts w:ascii="Georgia" w:eastAsia="Palatino Linotype" w:hAnsi="Georgia" w:cs="Palatino Linotype"/>
                <w:sz w:val="21"/>
                <w:szCs w:val="21"/>
              </w:rPr>
              <w:br/>
            </w:r>
            <w:r>
              <w:rPr>
                <w:rFonts w:ascii="Georgia" w:eastAsia="Palatino Linotype" w:hAnsi="Georgia" w:cs="Palatino Linotype"/>
                <w:sz w:val="21"/>
                <w:szCs w:val="21"/>
              </w:rPr>
              <w:t xml:space="preserve">Papia Das (MSc </w:t>
            </w:r>
            <w:proofErr w:type="spellStart"/>
            <w:r>
              <w:rPr>
                <w:rFonts w:ascii="Georgia" w:eastAsia="Palatino Linotype" w:hAnsi="Georgia" w:cs="Palatino Linotype"/>
                <w:sz w:val="21"/>
                <w:szCs w:val="21"/>
              </w:rPr>
              <w:t>GeoInformatics</w:t>
            </w:r>
            <w:proofErr w:type="spellEnd"/>
            <w:r>
              <w:rPr>
                <w:rFonts w:ascii="Georgia" w:eastAsia="Palatino Linotype" w:hAnsi="Georgia" w:cs="Palatino Linotype"/>
                <w:sz w:val="21"/>
                <w:szCs w:val="21"/>
              </w:rPr>
              <w:t>, Adamas University)</w:t>
            </w:r>
            <w:r>
              <w:rPr>
                <w:rFonts w:ascii="Georgia" w:eastAsia="Palatino Linotype" w:hAnsi="Georgia" w:cs="Palatino Linotype"/>
                <w:sz w:val="21"/>
                <w:szCs w:val="21"/>
              </w:rPr>
              <w:br/>
            </w:r>
            <w:r>
              <w:rPr>
                <w:rFonts w:ascii="Georgia" w:eastAsia="Palatino Linotype" w:hAnsi="Georgia" w:cs="Palatino Linotype"/>
                <w:sz w:val="21"/>
                <w:szCs w:val="21"/>
              </w:rPr>
              <w:t xml:space="preserve">Ranajit Adhikari (Masters in </w:t>
            </w:r>
            <w:proofErr w:type="spellStart"/>
            <w:r>
              <w:rPr>
                <w:rFonts w:ascii="Georgia" w:eastAsia="Palatino Linotype" w:hAnsi="Georgia" w:cs="Palatino Linotype"/>
                <w:sz w:val="21"/>
                <w:szCs w:val="21"/>
              </w:rPr>
              <w:t>GeoSpatial</w:t>
            </w:r>
            <w:proofErr w:type="spellEnd"/>
            <w:r>
              <w:rPr>
                <w:rFonts w:ascii="Georgia" w:eastAsia="Palatino Linotype" w:hAnsi="Georgia" w:cs="Palatino Linotype"/>
                <w:sz w:val="21"/>
                <w:szCs w:val="21"/>
              </w:rPr>
              <w:t>, Burdwan University)</w:t>
            </w:r>
            <w:r>
              <w:rPr>
                <w:rFonts w:ascii="Georgia" w:eastAsia="Palatino Linotype" w:hAnsi="Georgia" w:cs="Palatino Linotype"/>
                <w:sz w:val="21"/>
                <w:szCs w:val="21"/>
              </w:rPr>
              <w:br/>
            </w:r>
            <w:r>
              <w:rPr>
                <w:rFonts w:ascii="Georgia" w:eastAsia="Palatino Linotype" w:hAnsi="Georgia" w:cs="Palatino Linotype"/>
                <w:sz w:val="21"/>
                <w:szCs w:val="21"/>
              </w:rPr>
              <w:t>Manisha Baral (Assistant Professor, Adamas University)</w:t>
            </w:r>
            <w:r>
              <w:rPr>
                <w:rFonts w:ascii="Georgia" w:eastAsia="Palatino Linotype" w:hAnsi="Georgia" w:cs="Palatino Linotype"/>
                <w:sz w:val="21"/>
                <w:szCs w:val="21"/>
              </w:rPr>
              <w:br/>
            </w:r>
            <w:r>
              <w:rPr>
                <w:rFonts w:ascii="Georgia" w:eastAsia="Palatino Linotype" w:hAnsi="Georgia" w:cs="Palatino Linotype"/>
                <w:sz w:val="21"/>
                <w:szCs w:val="21"/>
              </w:rPr>
              <w:t>Kasturi Mukherjee (Associate Professor, Adamas University)</w:t>
            </w:r>
          </w:p>
        </w:tc>
      </w:tr>
      <w:tr w:rsidR="00414FCD" w:rsidRPr="00207424" w14:paraId="6BE181CF" w14:textId="77777777" w:rsidTr="007B4A55">
        <w:tc>
          <w:tcPr>
            <w:tcW w:w="4495" w:type="dxa"/>
          </w:tcPr>
          <w:p w14:paraId="17F77DEC" w14:textId="20BB3ED5" w:rsidR="00414FCD" w:rsidRPr="007B4A55" w:rsidRDefault="00414FCD" w:rsidP="007B4A55">
            <w:pPr>
              <w:rPr>
                <w:rFonts w:ascii="Palatino Linotype" w:hAnsi="Palatino Linotype"/>
                <w:sz w:val="21"/>
                <w:szCs w:val="21"/>
              </w:rPr>
            </w:pPr>
            <w:r w:rsidRPr="007B4A55">
              <w:rPr>
                <w:rFonts w:ascii="Palatino Linotype" w:hAnsi="Palatino Linotype"/>
                <w:sz w:val="21"/>
                <w:szCs w:val="21"/>
              </w:rPr>
              <w:t>Reporting period</w:t>
            </w:r>
          </w:p>
        </w:tc>
        <w:tc>
          <w:tcPr>
            <w:tcW w:w="8100" w:type="dxa"/>
          </w:tcPr>
          <w:p w14:paraId="0CA688F9" w14:textId="0DD45683" w:rsidR="00414FCD" w:rsidRPr="00207424" w:rsidRDefault="009A7954" w:rsidP="00207424">
            <w:pPr>
              <w:rPr>
                <w:rFonts w:ascii="Times New Roman" w:hAnsi="Times New Roman" w:cs="Times New Roman"/>
              </w:rPr>
            </w:pPr>
            <w:r>
              <w:rPr>
                <w:rFonts w:ascii="Times New Roman" w:hAnsi="Times New Roman" w:cs="Times New Roman"/>
              </w:rPr>
              <w:t>Till 1</w:t>
            </w:r>
            <w:r w:rsidRPr="009A7954">
              <w:rPr>
                <w:rFonts w:ascii="Times New Roman" w:hAnsi="Times New Roman" w:cs="Times New Roman"/>
                <w:vertAlign w:val="superscript"/>
              </w:rPr>
              <w:t>st</w:t>
            </w:r>
            <w:r>
              <w:rPr>
                <w:rFonts w:ascii="Times New Roman" w:hAnsi="Times New Roman" w:cs="Times New Roman"/>
              </w:rPr>
              <w:t xml:space="preserve"> August 2023</w:t>
            </w:r>
          </w:p>
        </w:tc>
      </w:tr>
      <w:tr w:rsidR="00414FCD" w:rsidRPr="00207424" w14:paraId="7AF54A37" w14:textId="77777777" w:rsidTr="007B4A55">
        <w:tc>
          <w:tcPr>
            <w:tcW w:w="4495" w:type="dxa"/>
          </w:tcPr>
          <w:p w14:paraId="453DDBBC" w14:textId="1D2888B0" w:rsidR="00414FCD" w:rsidRPr="007B4A55" w:rsidRDefault="007B4A55" w:rsidP="007B4A55">
            <w:pPr>
              <w:rPr>
                <w:rFonts w:ascii="Palatino Linotype" w:hAnsi="Palatino Linotype"/>
                <w:sz w:val="21"/>
                <w:szCs w:val="21"/>
              </w:rPr>
            </w:pPr>
            <w:r w:rsidRPr="007B4A55">
              <w:rPr>
                <w:rFonts w:ascii="Palatino Linotype" w:hAnsi="Palatino Linotype"/>
                <w:sz w:val="21"/>
                <w:szCs w:val="21"/>
              </w:rPr>
              <w:t>Completion of the project in %</w:t>
            </w:r>
            <w:r w:rsidR="00414FCD" w:rsidRPr="007B4A55">
              <w:rPr>
                <w:rFonts w:ascii="Palatino Linotype" w:hAnsi="Palatino Linotype"/>
                <w:sz w:val="21"/>
                <w:szCs w:val="21"/>
              </w:rPr>
              <w:t xml:space="preserve"> </w:t>
            </w:r>
            <w:r w:rsidR="00414FCD" w:rsidRPr="00030BC9">
              <w:rPr>
                <w:rFonts w:ascii="Palatino Linotype" w:hAnsi="Palatino Linotype"/>
                <w:sz w:val="18"/>
                <w:szCs w:val="18"/>
              </w:rPr>
              <w:t>(self-assessment)</w:t>
            </w:r>
          </w:p>
        </w:tc>
        <w:tc>
          <w:tcPr>
            <w:tcW w:w="8100" w:type="dxa"/>
          </w:tcPr>
          <w:p w14:paraId="712386BF" w14:textId="5481BF5A" w:rsidR="00414FCD" w:rsidRPr="00207424" w:rsidRDefault="009218B1" w:rsidP="00207424">
            <w:pPr>
              <w:rPr>
                <w:rFonts w:ascii="Times New Roman" w:hAnsi="Times New Roman" w:cs="Times New Roman"/>
              </w:rPr>
            </w:pPr>
            <w:r>
              <w:rPr>
                <w:rFonts w:ascii="Times New Roman" w:hAnsi="Times New Roman" w:cs="Times New Roman"/>
              </w:rPr>
              <w:t>One-third (Concept Validation and Initial Data Collection Done; Algorithm Development and Solution Validation pending)</w:t>
            </w:r>
          </w:p>
        </w:tc>
      </w:tr>
      <w:tr w:rsidR="00414FCD" w:rsidRPr="00207424" w14:paraId="31305214" w14:textId="77777777" w:rsidTr="007B4A55">
        <w:tc>
          <w:tcPr>
            <w:tcW w:w="4495" w:type="dxa"/>
          </w:tcPr>
          <w:p w14:paraId="2F2D1180" w14:textId="167A021D" w:rsidR="00414FCD" w:rsidRPr="007B4A55" w:rsidRDefault="00414FCD" w:rsidP="007B4A55">
            <w:pPr>
              <w:rPr>
                <w:rFonts w:ascii="Palatino Linotype" w:hAnsi="Palatino Linotype"/>
                <w:sz w:val="21"/>
                <w:szCs w:val="21"/>
              </w:rPr>
            </w:pPr>
            <w:r w:rsidRPr="007B4A55">
              <w:rPr>
                <w:rFonts w:ascii="Palatino Linotype" w:hAnsi="Palatino Linotype"/>
                <w:sz w:val="21"/>
                <w:szCs w:val="21"/>
              </w:rPr>
              <w:t xml:space="preserve">Summary </w:t>
            </w:r>
            <w:r w:rsidR="007B4A55" w:rsidRPr="007B4A55">
              <w:rPr>
                <w:rFonts w:ascii="Palatino Linotype" w:hAnsi="Palatino Linotype"/>
                <w:sz w:val="18"/>
                <w:szCs w:val="18"/>
              </w:rPr>
              <w:t>[</w:t>
            </w:r>
            <w:r w:rsidRPr="007B4A55">
              <w:rPr>
                <w:rFonts w:ascii="Palatino Linotype" w:hAnsi="Palatino Linotype"/>
                <w:sz w:val="18"/>
                <w:szCs w:val="18"/>
              </w:rPr>
              <w:t>350 words</w:t>
            </w:r>
            <w:r w:rsidR="007B4A55" w:rsidRPr="007B4A55">
              <w:rPr>
                <w:rFonts w:ascii="Palatino Linotype" w:hAnsi="Palatino Linotype"/>
                <w:sz w:val="18"/>
                <w:szCs w:val="18"/>
              </w:rPr>
              <w:t>]</w:t>
            </w:r>
          </w:p>
        </w:tc>
        <w:tc>
          <w:tcPr>
            <w:tcW w:w="8100" w:type="dxa"/>
          </w:tcPr>
          <w:p w14:paraId="6F05162B" w14:textId="290A465E" w:rsidR="00414FCD" w:rsidRPr="00207424" w:rsidRDefault="009218B1" w:rsidP="00207424">
            <w:pPr>
              <w:rPr>
                <w:rFonts w:ascii="Times New Roman" w:hAnsi="Times New Roman" w:cs="Times New Roman"/>
              </w:rPr>
            </w:pPr>
            <w:proofErr w:type="spellStart"/>
            <w:r>
              <w:rPr>
                <w:rFonts w:ascii="Georgia" w:eastAsia="Palatino Linotype" w:hAnsi="Georgia" w:cs="Palatino Linotype"/>
                <w:sz w:val="21"/>
                <w:szCs w:val="21"/>
              </w:rPr>
              <w:t>Ghatal</w:t>
            </w:r>
            <w:proofErr w:type="spellEnd"/>
            <w:r>
              <w:rPr>
                <w:rFonts w:ascii="Georgia" w:eastAsia="Palatino Linotype" w:hAnsi="Georgia" w:cs="Palatino Linotype"/>
                <w:sz w:val="21"/>
                <w:szCs w:val="21"/>
              </w:rPr>
              <w:t xml:space="preserve"> subdivision in West Medinipur district under West Bengal is considered to be the most vulnerable place to tremendous flooding. The frequency and magnitude of floods in </w:t>
            </w:r>
            <w:proofErr w:type="spellStart"/>
            <w:r>
              <w:rPr>
                <w:rFonts w:ascii="Georgia" w:eastAsia="Palatino Linotype" w:hAnsi="Georgia" w:cs="Palatino Linotype"/>
                <w:sz w:val="21"/>
                <w:szCs w:val="21"/>
              </w:rPr>
              <w:t>Ghatal</w:t>
            </w:r>
            <w:proofErr w:type="spellEnd"/>
            <w:r>
              <w:rPr>
                <w:rFonts w:ascii="Georgia" w:eastAsia="Palatino Linotype" w:hAnsi="Georgia" w:cs="Palatino Linotype"/>
                <w:sz w:val="21"/>
                <w:szCs w:val="21"/>
              </w:rPr>
              <w:t xml:space="preserve"> subdivision has increased considerably with the changing time and the effects get worse on the lives of people residing there. Targeting to contribute to disaster management, the objective of this project is to develop a flood prediction and flow diversification algorithm which will help us to divert the pre flood water before entering into </w:t>
            </w:r>
            <w:proofErr w:type="spellStart"/>
            <w:r>
              <w:rPr>
                <w:rFonts w:ascii="Georgia" w:eastAsia="Palatino Linotype" w:hAnsi="Georgia" w:cs="Palatino Linotype"/>
                <w:sz w:val="21"/>
                <w:szCs w:val="21"/>
              </w:rPr>
              <w:t>Ghatal</w:t>
            </w:r>
            <w:proofErr w:type="spellEnd"/>
            <w:r>
              <w:rPr>
                <w:rFonts w:ascii="Georgia" w:eastAsia="Palatino Linotype" w:hAnsi="Georgia" w:cs="Palatino Linotype"/>
                <w:sz w:val="21"/>
                <w:szCs w:val="21"/>
              </w:rPr>
              <w:t>.</w:t>
            </w:r>
          </w:p>
        </w:tc>
      </w:tr>
      <w:tr w:rsidR="007B4A55" w:rsidRPr="00207424" w14:paraId="42A49F4A" w14:textId="77777777" w:rsidTr="007B4A55">
        <w:tc>
          <w:tcPr>
            <w:tcW w:w="4495" w:type="dxa"/>
          </w:tcPr>
          <w:p w14:paraId="0BA41916" w14:textId="07FFE9A0" w:rsidR="007B4A55" w:rsidRPr="007B4A55" w:rsidRDefault="007B4A55" w:rsidP="007B4A55">
            <w:pPr>
              <w:rPr>
                <w:rFonts w:ascii="Palatino Linotype" w:hAnsi="Palatino Linotype"/>
                <w:sz w:val="21"/>
                <w:szCs w:val="21"/>
              </w:rPr>
            </w:pPr>
            <w:r w:rsidRPr="007B4A55">
              <w:rPr>
                <w:rFonts w:ascii="Palatino Linotype" w:hAnsi="Palatino Linotype"/>
                <w:sz w:val="21"/>
                <w:szCs w:val="21"/>
              </w:rPr>
              <w:t>Main outcomes/outputs/products</w:t>
            </w:r>
          </w:p>
        </w:tc>
        <w:tc>
          <w:tcPr>
            <w:tcW w:w="8100" w:type="dxa"/>
          </w:tcPr>
          <w:p w14:paraId="31631EE2" w14:textId="4DA03F68" w:rsidR="007B4A55" w:rsidRPr="00207424" w:rsidRDefault="007D66B8" w:rsidP="00207424">
            <w:pPr>
              <w:rPr>
                <w:rFonts w:ascii="Times New Roman" w:hAnsi="Times New Roman" w:cs="Times New Roman"/>
              </w:rPr>
            </w:pPr>
            <w:r>
              <w:rPr>
                <w:rFonts w:ascii="Times New Roman" w:hAnsi="Times New Roman" w:cs="Times New Roman"/>
              </w:rPr>
              <w:t>Temporal changes in the DEM required for preventing Floods</w:t>
            </w:r>
            <w:r w:rsidR="0030545D">
              <w:rPr>
                <w:rFonts w:ascii="Times New Roman" w:hAnsi="Times New Roman" w:cs="Times New Roman"/>
              </w:rPr>
              <w:t xml:space="preserve"> (equivalent to opening of some canals for </w:t>
            </w:r>
            <w:proofErr w:type="spellStart"/>
            <w:r w:rsidR="0030545D">
              <w:rPr>
                <w:rFonts w:ascii="Times New Roman" w:hAnsi="Times New Roman" w:cs="Times New Roman"/>
              </w:rPr>
              <w:t>channelling</w:t>
            </w:r>
            <w:proofErr w:type="spellEnd"/>
            <w:r w:rsidR="0030545D">
              <w:rPr>
                <w:rFonts w:ascii="Times New Roman" w:hAnsi="Times New Roman" w:cs="Times New Roman"/>
              </w:rPr>
              <w:t xml:space="preserve"> away upstream water which could cause floods at downstream ends)</w:t>
            </w:r>
          </w:p>
        </w:tc>
      </w:tr>
      <w:tr w:rsidR="00414FCD" w:rsidRPr="00207424" w14:paraId="7199B600" w14:textId="77777777" w:rsidTr="007B4A55">
        <w:tc>
          <w:tcPr>
            <w:tcW w:w="4495" w:type="dxa"/>
          </w:tcPr>
          <w:p w14:paraId="25C996D1" w14:textId="6BE24A08" w:rsidR="00414FCD" w:rsidRPr="007B4A55" w:rsidRDefault="00414FCD" w:rsidP="007B4A55">
            <w:pPr>
              <w:rPr>
                <w:rFonts w:ascii="Palatino Linotype" w:hAnsi="Palatino Linotype"/>
                <w:sz w:val="21"/>
                <w:szCs w:val="21"/>
              </w:rPr>
            </w:pPr>
            <w:r w:rsidRPr="007B4A55">
              <w:rPr>
                <w:rFonts w:ascii="Palatino Linotype" w:hAnsi="Palatino Linotype"/>
                <w:sz w:val="21"/>
                <w:szCs w:val="21"/>
              </w:rPr>
              <w:t xml:space="preserve">Objectives </w:t>
            </w:r>
            <w:r w:rsidR="007B4A55" w:rsidRPr="007B4A55">
              <w:rPr>
                <w:rFonts w:ascii="Palatino Linotype" w:hAnsi="Palatino Linotype"/>
                <w:sz w:val="18"/>
                <w:szCs w:val="18"/>
              </w:rPr>
              <w:t>[</w:t>
            </w:r>
            <w:r w:rsidRPr="007B4A55">
              <w:rPr>
                <w:rFonts w:ascii="Palatino Linotype" w:hAnsi="Palatino Linotype"/>
                <w:sz w:val="18"/>
                <w:szCs w:val="18"/>
              </w:rPr>
              <w:t>Max 3</w:t>
            </w:r>
            <w:r w:rsidR="007B4A55" w:rsidRPr="007B4A55">
              <w:rPr>
                <w:rFonts w:ascii="Palatino Linotype" w:hAnsi="Palatino Linotype"/>
                <w:sz w:val="18"/>
                <w:szCs w:val="18"/>
              </w:rPr>
              <w:t>]</w:t>
            </w:r>
          </w:p>
        </w:tc>
        <w:tc>
          <w:tcPr>
            <w:tcW w:w="8100" w:type="dxa"/>
          </w:tcPr>
          <w:p w14:paraId="41ABA9B1" w14:textId="519EE6C9" w:rsidR="00414FCD" w:rsidRPr="007F0921" w:rsidRDefault="007F0921" w:rsidP="007F0921">
            <w:pPr>
              <w:spacing w:after="160" w:line="259" w:lineRule="auto"/>
              <w:rPr>
                <w:rFonts w:ascii="Georgia" w:eastAsia="Palatino Linotype" w:hAnsi="Georgia" w:cs="Palatino Linotype"/>
                <w:sz w:val="21"/>
                <w:szCs w:val="21"/>
              </w:rPr>
            </w:pPr>
            <w:r>
              <w:rPr>
                <w:rFonts w:ascii="Georgia" w:eastAsia="Palatino Linotype" w:hAnsi="Georgia" w:cs="Palatino Linotype"/>
                <w:sz w:val="21"/>
                <w:szCs w:val="21"/>
              </w:rPr>
              <w:t xml:space="preserve">Flood prevention </w:t>
            </w:r>
            <w:r>
              <w:rPr>
                <w:rFonts w:ascii="Georgia" w:eastAsia="Palatino Linotype" w:hAnsi="Georgia" w:cs="Palatino Linotype"/>
                <w:sz w:val="21"/>
                <w:szCs w:val="21"/>
              </w:rPr>
              <w:br/>
            </w:r>
            <w:r>
              <w:rPr>
                <w:rFonts w:ascii="Georgia" w:eastAsia="Palatino Linotype" w:hAnsi="Georgia" w:cs="Palatino Linotype"/>
                <w:sz w:val="21"/>
                <w:szCs w:val="21"/>
              </w:rPr>
              <w:t>Flow diversification</w:t>
            </w:r>
          </w:p>
        </w:tc>
      </w:tr>
      <w:tr w:rsidR="00414FCD" w:rsidRPr="00207424" w14:paraId="42A6EC58" w14:textId="77777777" w:rsidTr="007B4A55">
        <w:tc>
          <w:tcPr>
            <w:tcW w:w="4495" w:type="dxa"/>
          </w:tcPr>
          <w:p w14:paraId="30E821E0" w14:textId="060ABD3F" w:rsidR="00414FCD" w:rsidRPr="007B4A55" w:rsidRDefault="00414FCD" w:rsidP="007B4A55">
            <w:pPr>
              <w:rPr>
                <w:rFonts w:ascii="Palatino Linotype" w:hAnsi="Palatino Linotype"/>
                <w:sz w:val="21"/>
                <w:szCs w:val="21"/>
              </w:rPr>
            </w:pPr>
            <w:r w:rsidRPr="007B4A55">
              <w:rPr>
                <w:rFonts w:ascii="Palatino Linotype" w:hAnsi="Palatino Linotype"/>
                <w:sz w:val="21"/>
                <w:szCs w:val="21"/>
              </w:rPr>
              <w:t xml:space="preserve">Research questions </w:t>
            </w:r>
            <w:r w:rsidR="007B4A55" w:rsidRPr="007B4A55">
              <w:rPr>
                <w:rFonts w:ascii="Palatino Linotype" w:hAnsi="Palatino Linotype"/>
                <w:sz w:val="18"/>
                <w:szCs w:val="18"/>
              </w:rPr>
              <w:t>[</w:t>
            </w:r>
            <w:r w:rsidRPr="007B4A55">
              <w:rPr>
                <w:rFonts w:ascii="Palatino Linotype" w:hAnsi="Palatino Linotype"/>
                <w:sz w:val="18"/>
                <w:szCs w:val="18"/>
              </w:rPr>
              <w:t>Max 3</w:t>
            </w:r>
            <w:r w:rsidR="007B4A55" w:rsidRPr="007B4A55">
              <w:rPr>
                <w:rFonts w:ascii="Palatino Linotype" w:hAnsi="Palatino Linotype"/>
                <w:sz w:val="18"/>
                <w:szCs w:val="18"/>
              </w:rPr>
              <w:t>]</w:t>
            </w:r>
          </w:p>
        </w:tc>
        <w:tc>
          <w:tcPr>
            <w:tcW w:w="8100" w:type="dxa"/>
          </w:tcPr>
          <w:p w14:paraId="54685C39" w14:textId="46C20637" w:rsidR="00414FCD" w:rsidRPr="007F0921" w:rsidRDefault="007F0921" w:rsidP="007F0921">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Solving flooding problems within a basin should involve temporal solutions of intelligent flow channelling </w:t>
            </w:r>
            <w:r w:rsidR="001948B8">
              <w:rPr>
                <w:rFonts w:ascii="Times New Roman" w:hAnsi="Times New Roman" w:cs="Times New Roman"/>
              </w:rPr>
              <w:t>such that predicted flood water can be diverted earlier from upstream points into drought affected areas which may lie within other basins</w:t>
            </w:r>
          </w:p>
        </w:tc>
      </w:tr>
      <w:tr w:rsidR="00414FCD" w:rsidRPr="00207424" w14:paraId="370EA4D2" w14:textId="77777777" w:rsidTr="007B4A55">
        <w:tc>
          <w:tcPr>
            <w:tcW w:w="4495" w:type="dxa"/>
          </w:tcPr>
          <w:p w14:paraId="1B0E4811" w14:textId="6DCE1403" w:rsidR="00414FCD" w:rsidRPr="007B4A55" w:rsidRDefault="00414FCD" w:rsidP="007B4A55">
            <w:pPr>
              <w:rPr>
                <w:rFonts w:ascii="Palatino Linotype" w:hAnsi="Palatino Linotype"/>
                <w:sz w:val="21"/>
                <w:szCs w:val="21"/>
              </w:rPr>
            </w:pPr>
            <w:r w:rsidRPr="007B4A55">
              <w:rPr>
                <w:rFonts w:ascii="Palatino Linotype" w:hAnsi="Palatino Linotype"/>
                <w:sz w:val="21"/>
                <w:szCs w:val="21"/>
              </w:rPr>
              <w:t>Data table (Parameter/variable + Source +</w:t>
            </w:r>
            <w:r w:rsidR="00030BC9">
              <w:rPr>
                <w:rFonts w:ascii="Palatino Linotype" w:hAnsi="Palatino Linotype"/>
                <w:sz w:val="21"/>
                <w:szCs w:val="21"/>
              </w:rPr>
              <w:t xml:space="preserve"> </w:t>
            </w:r>
            <w:r w:rsidRPr="007B4A55">
              <w:rPr>
                <w:rFonts w:ascii="Palatino Linotype" w:hAnsi="Palatino Linotype"/>
                <w:sz w:val="21"/>
                <w:szCs w:val="21"/>
              </w:rPr>
              <w:t>description)</w:t>
            </w:r>
          </w:p>
        </w:tc>
        <w:tc>
          <w:tcPr>
            <w:tcW w:w="8100" w:type="dxa"/>
          </w:tcPr>
          <w:p w14:paraId="0DEF7957" w14:textId="281544CA" w:rsidR="00414FCD" w:rsidRPr="00207424" w:rsidRDefault="00DA63E7" w:rsidP="00207424">
            <w:pPr>
              <w:rPr>
                <w:rFonts w:ascii="Times New Roman" w:hAnsi="Times New Roman" w:cs="Times New Roman"/>
              </w:rPr>
            </w:pPr>
            <w:r>
              <w:rPr>
                <w:rFonts w:ascii="Times New Roman" w:hAnsi="Times New Roman" w:cs="Times New Roman"/>
              </w:rPr>
              <w:t xml:space="preserve">We are to use spacio-temporal data for </w:t>
            </w:r>
            <w:proofErr w:type="spellStart"/>
            <w:r>
              <w:rPr>
                <w:rFonts w:ascii="Times New Roman" w:hAnsi="Times New Roman" w:cs="Times New Roman"/>
              </w:rPr>
              <w:t>constraucting</w:t>
            </w:r>
            <w:proofErr w:type="spellEnd"/>
            <w:r>
              <w:rPr>
                <w:rFonts w:ascii="Times New Roman" w:hAnsi="Times New Roman" w:cs="Times New Roman"/>
              </w:rPr>
              <w:t xml:space="preserve"> a Flood Prediction Algorithm (</w:t>
            </w:r>
            <w:proofErr w:type="spellStart"/>
            <w:r>
              <w:rPr>
                <w:rFonts w:ascii="Times New Roman" w:hAnsi="Times New Roman" w:cs="Times New Roman"/>
              </w:rPr>
              <w:t>datssets</w:t>
            </w:r>
            <w:proofErr w:type="spellEnd"/>
            <w:r>
              <w:rPr>
                <w:rFonts w:ascii="Times New Roman" w:hAnsi="Times New Roman" w:cs="Times New Roman"/>
              </w:rPr>
              <w:t xml:space="preserve"> discussed below) and </w:t>
            </w:r>
            <w:r w:rsidR="00612124">
              <w:rPr>
                <w:rFonts w:ascii="Times New Roman" w:hAnsi="Times New Roman" w:cs="Times New Roman"/>
              </w:rPr>
              <w:t xml:space="preserve">alter some layers dynamically to </w:t>
            </w:r>
            <w:proofErr w:type="spellStart"/>
            <w:r w:rsidR="00612124">
              <w:rPr>
                <w:rFonts w:ascii="Times New Roman" w:hAnsi="Times New Roman" w:cs="Times New Roman"/>
              </w:rPr>
              <w:t>sugegst</w:t>
            </w:r>
            <w:proofErr w:type="spellEnd"/>
            <w:r w:rsidR="00612124">
              <w:rPr>
                <w:rFonts w:ascii="Times New Roman" w:hAnsi="Times New Roman" w:cs="Times New Roman"/>
              </w:rPr>
              <w:t xml:space="preserve"> possible solutions of the predicted events.</w:t>
            </w:r>
          </w:p>
        </w:tc>
      </w:tr>
      <w:tr w:rsidR="00414FCD" w:rsidRPr="00207424" w14:paraId="7152DBE0" w14:textId="77777777" w:rsidTr="007B4A55">
        <w:tc>
          <w:tcPr>
            <w:tcW w:w="4495" w:type="dxa"/>
          </w:tcPr>
          <w:p w14:paraId="6022AA1E" w14:textId="49915D81" w:rsidR="00414FCD" w:rsidRPr="007B4A55" w:rsidRDefault="00414FCD" w:rsidP="007B4A55">
            <w:pPr>
              <w:rPr>
                <w:rFonts w:ascii="Palatino Linotype" w:hAnsi="Palatino Linotype"/>
                <w:sz w:val="21"/>
                <w:szCs w:val="21"/>
              </w:rPr>
            </w:pPr>
            <w:r w:rsidRPr="007B4A55">
              <w:rPr>
                <w:rFonts w:ascii="Palatino Linotype" w:hAnsi="Palatino Linotype"/>
                <w:sz w:val="21"/>
                <w:szCs w:val="21"/>
              </w:rPr>
              <w:lastRenderedPageBreak/>
              <w:t xml:space="preserve">Methodology with a flowchart </w:t>
            </w:r>
            <w:r w:rsidR="00030BC9" w:rsidRPr="00030BC9">
              <w:rPr>
                <w:rFonts w:ascii="Palatino Linotype" w:hAnsi="Palatino Linotype"/>
                <w:sz w:val="18"/>
                <w:szCs w:val="18"/>
              </w:rPr>
              <w:t>[</w:t>
            </w:r>
            <w:r w:rsidRPr="00030BC9">
              <w:rPr>
                <w:rFonts w:ascii="Palatino Linotype" w:hAnsi="Palatino Linotype"/>
                <w:sz w:val="18"/>
                <w:szCs w:val="18"/>
              </w:rPr>
              <w:t>Max 500 words</w:t>
            </w:r>
            <w:r w:rsidR="00030BC9" w:rsidRPr="00030BC9">
              <w:rPr>
                <w:rFonts w:ascii="Palatino Linotype" w:hAnsi="Palatino Linotype"/>
                <w:sz w:val="18"/>
                <w:szCs w:val="18"/>
              </w:rPr>
              <w:t>]</w:t>
            </w:r>
          </w:p>
        </w:tc>
        <w:tc>
          <w:tcPr>
            <w:tcW w:w="8100" w:type="dxa"/>
          </w:tcPr>
          <w:p w14:paraId="2CE53C9B" w14:textId="441426A1" w:rsidR="00414FCD" w:rsidRPr="00207424" w:rsidRDefault="00323DD4" w:rsidP="00207424">
            <w:pPr>
              <w:rPr>
                <w:rFonts w:ascii="Times New Roman" w:hAnsi="Times New Roman" w:cs="Times New Roman"/>
              </w:rPr>
            </w:pPr>
            <w:r>
              <w:rPr>
                <w:noProof/>
              </w:rPr>
              <w:drawing>
                <wp:inline distT="0" distB="0" distL="0" distR="0" wp14:anchorId="504C0388" wp14:editId="762821E8">
                  <wp:extent cx="6400000" cy="3600000"/>
                  <wp:effectExtent l="0" t="0" r="1270" b="635"/>
                  <wp:docPr id="54349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000" cy="3600000"/>
                          </a:xfrm>
                          <a:prstGeom prst="rect">
                            <a:avLst/>
                          </a:prstGeom>
                          <a:noFill/>
                          <a:ln>
                            <a:noFill/>
                          </a:ln>
                        </pic:spPr>
                      </pic:pic>
                    </a:graphicData>
                  </a:graphic>
                </wp:inline>
              </w:drawing>
            </w:r>
          </w:p>
        </w:tc>
      </w:tr>
      <w:tr w:rsidR="007B4A55" w:rsidRPr="00207424" w14:paraId="6DA5BC8C" w14:textId="77777777" w:rsidTr="007B4A55">
        <w:tc>
          <w:tcPr>
            <w:tcW w:w="4495" w:type="dxa"/>
          </w:tcPr>
          <w:p w14:paraId="2F01A05E" w14:textId="5C42E824" w:rsidR="007B4A55" w:rsidRPr="007B4A55" w:rsidRDefault="007B4A55" w:rsidP="007B4A55">
            <w:pPr>
              <w:rPr>
                <w:rFonts w:ascii="Palatino Linotype" w:hAnsi="Palatino Linotype"/>
                <w:sz w:val="21"/>
                <w:szCs w:val="21"/>
              </w:rPr>
            </w:pPr>
            <w:r w:rsidRPr="00CE702E">
              <w:rPr>
                <w:rFonts w:ascii="Palatino Linotype" w:hAnsi="Palatino Linotype"/>
                <w:sz w:val="21"/>
                <w:szCs w:val="21"/>
              </w:rPr>
              <w:t>Validation</w:t>
            </w:r>
            <w:r w:rsidRPr="007E7C47">
              <w:rPr>
                <w:rFonts w:ascii="Palatino Linotype" w:hAnsi="Palatino Linotype"/>
                <w:sz w:val="21"/>
                <w:szCs w:val="21"/>
              </w:rPr>
              <w:t xml:space="preserve"> strategy </w:t>
            </w:r>
            <w:r w:rsidRPr="007E7C47">
              <w:rPr>
                <w:rFonts w:ascii="Palatino Linotype" w:hAnsi="Palatino Linotype"/>
                <w:sz w:val="18"/>
                <w:szCs w:val="18"/>
              </w:rPr>
              <w:t>[ 100 words]</w:t>
            </w:r>
          </w:p>
        </w:tc>
        <w:tc>
          <w:tcPr>
            <w:tcW w:w="8100" w:type="dxa"/>
          </w:tcPr>
          <w:p w14:paraId="6C7207E5" w14:textId="715B767F" w:rsidR="007B4A55" w:rsidRPr="00207424" w:rsidRDefault="0099669D" w:rsidP="00207424">
            <w:pPr>
              <w:rPr>
                <w:rFonts w:ascii="Times New Roman" w:hAnsi="Times New Roman" w:cs="Times New Roman"/>
              </w:rPr>
            </w:pPr>
            <w:r>
              <w:rPr>
                <w:rFonts w:ascii="Times New Roman" w:hAnsi="Times New Roman" w:cs="Times New Roman"/>
              </w:rPr>
              <w:t>Field Survey, Expert Analysis of the Algorithm suggested solutions, Implementation Feasibility</w:t>
            </w:r>
          </w:p>
        </w:tc>
      </w:tr>
      <w:tr w:rsidR="00414FCD" w:rsidRPr="00207424" w14:paraId="080CCAB9" w14:textId="77777777" w:rsidTr="007B4A55">
        <w:tc>
          <w:tcPr>
            <w:tcW w:w="4495" w:type="dxa"/>
          </w:tcPr>
          <w:p w14:paraId="174050A8" w14:textId="50B3326B" w:rsidR="00414FCD" w:rsidRPr="007B4A55" w:rsidRDefault="00414FCD" w:rsidP="007B4A55">
            <w:pPr>
              <w:rPr>
                <w:rFonts w:ascii="Palatino Linotype" w:hAnsi="Palatino Linotype"/>
                <w:sz w:val="21"/>
                <w:szCs w:val="21"/>
              </w:rPr>
            </w:pPr>
            <w:r w:rsidRPr="007B4A55">
              <w:rPr>
                <w:rFonts w:ascii="Palatino Linotype" w:hAnsi="Palatino Linotype"/>
                <w:sz w:val="21"/>
                <w:szCs w:val="21"/>
              </w:rPr>
              <w:t xml:space="preserve">Activity </w:t>
            </w:r>
            <w:r w:rsidR="007B4A55" w:rsidRPr="007B4A55">
              <w:rPr>
                <w:rFonts w:ascii="Palatino Linotype" w:hAnsi="Palatino Linotype"/>
                <w:sz w:val="21"/>
                <w:szCs w:val="21"/>
              </w:rPr>
              <w:t>completed</w:t>
            </w:r>
            <w:r w:rsidRPr="007B4A55">
              <w:rPr>
                <w:rFonts w:ascii="Palatino Linotype" w:hAnsi="Palatino Linotype"/>
                <w:sz w:val="21"/>
                <w:szCs w:val="21"/>
              </w:rPr>
              <w:t xml:space="preserve"> </w:t>
            </w:r>
            <w:r w:rsidR="00030BC9">
              <w:rPr>
                <w:rFonts w:ascii="Palatino Linotype" w:hAnsi="Palatino Linotype"/>
                <w:sz w:val="18"/>
                <w:szCs w:val="18"/>
              </w:rPr>
              <w:t>[</w:t>
            </w:r>
            <w:r w:rsidRPr="00030BC9">
              <w:rPr>
                <w:rFonts w:ascii="Palatino Linotype" w:hAnsi="Palatino Linotype"/>
                <w:sz w:val="18"/>
                <w:szCs w:val="18"/>
              </w:rPr>
              <w:t xml:space="preserve">Max </w:t>
            </w:r>
            <w:r w:rsidR="00030BC9">
              <w:rPr>
                <w:rFonts w:ascii="Palatino Linotype" w:hAnsi="Palatino Linotype"/>
                <w:sz w:val="18"/>
                <w:szCs w:val="18"/>
              </w:rPr>
              <w:t>3]</w:t>
            </w:r>
          </w:p>
        </w:tc>
        <w:tc>
          <w:tcPr>
            <w:tcW w:w="8100" w:type="dxa"/>
          </w:tcPr>
          <w:p w14:paraId="1E53F01E" w14:textId="77777777" w:rsidR="00F876AC" w:rsidRDefault="0099669D" w:rsidP="00F876AC">
            <w:pPr>
              <w:pStyle w:val="ListParagraph"/>
              <w:numPr>
                <w:ilvl w:val="0"/>
                <w:numId w:val="7"/>
              </w:numPr>
              <w:spacing w:line="240" w:lineRule="auto"/>
              <w:rPr>
                <w:rFonts w:ascii="Times New Roman" w:hAnsi="Times New Roman" w:cs="Times New Roman"/>
              </w:rPr>
            </w:pPr>
            <w:r w:rsidRPr="00F876AC">
              <w:rPr>
                <w:rFonts w:ascii="Times New Roman" w:hAnsi="Times New Roman" w:cs="Times New Roman"/>
              </w:rPr>
              <w:t>Concept Development</w:t>
            </w:r>
          </w:p>
          <w:p w14:paraId="58F72ADA" w14:textId="77777777" w:rsidR="00414FCD" w:rsidRDefault="00F876AC" w:rsidP="00F876AC">
            <w:pPr>
              <w:pStyle w:val="ListParagraph"/>
              <w:numPr>
                <w:ilvl w:val="0"/>
                <w:numId w:val="7"/>
              </w:numPr>
              <w:spacing w:line="240" w:lineRule="auto"/>
              <w:rPr>
                <w:rFonts w:ascii="Times New Roman" w:hAnsi="Times New Roman" w:cs="Times New Roman"/>
              </w:rPr>
            </w:pPr>
            <w:r w:rsidRPr="00F876AC">
              <w:rPr>
                <w:rFonts w:ascii="Times New Roman" w:hAnsi="Times New Roman" w:cs="Times New Roman"/>
              </w:rPr>
              <w:t xml:space="preserve">Identification of closest Literatures which would help develop the </w:t>
            </w:r>
            <w:proofErr w:type="spellStart"/>
            <w:r w:rsidRPr="00F876AC">
              <w:rPr>
                <w:rFonts w:ascii="Times New Roman" w:hAnsi="Times New Roman" w:cs="Times New Roman"/>
              </w:rPr>
              <w:t>PreFlowd</w:t>
            </w:r>
            <w:proofErr w:type="spellEnd"/>
            <w:r w:rsidRPr="00F876AC">
              <w:rPr>
                <w:rFonts w:ascii="Times New Roman" w:hAnsi="Times New Roman" w:cs="Times New Roman"/>
              </w:rPr>
              <w:t xml:space="preserve"> Algorithm</w:t>
            </w:r>
          </w:p>
          <w:p w14:paraId="19630D95" w14:textId="13DC8663" w:rsidR="00F876AC" w:rsidRPr="00F876AC" w:rsidRDefault="00F876AC" w:rsidP="00F876AC">
            <w:pPr>
              <w:pStyle w:val="ListParagraph"/>
              <w:numPr>
                <w:ilvl w:val="0"/>
                <w:numId w:val="7"/>
              </w:numPr>
              <w:spacing w:line="240" w:lineRule="auto"/>
              <w:rPr>
                <w:rFonts w:ascii="Times New Roman" w:hAnsi="Times New Roman" w:cs="Times New Roman"/>
              </w:rPr>
            </w:pPr>
            <w:r>
              <w:rPr>
                <w:rFonts w:ascii="Times New Roman" w:hAnsi="Times New Roman" w:cs="Times New Roman"/>
              </w:rPr>
              <w:t>Obtaining Datasets</w:t>
            </w:r>
          </w:p>
        </w:tc>
      </w:tr>
      <w:tr w:rsidR="00414FCD" w:rsidRPr="00207424" w14:paraId="20E640BE" w14:textId="77777777" w:rsidTr="007B4A55">
        <w:tc>
          <w:tcPr>
            <w:tcW w:w="4495" w:type="dxa"/>
          </w:tcPr>
          <w:p w14:paraId="35E56200" w14:textId="3BC835E0" w:rsidR="00414FCD" w:rsidRPr="007B4A55" w:rsidRDefault="00414FCD" w:rsidP="007B4A55">
            <w:pPr>
              <w:rPr>
                <w:rFonts w:ascii="Palatino Linotype" w:hAnsi="Palatino Linotype"/>
                <w:sz w:val="21"/>
                <w:szCs w:val="21"/>
              </w:rPr>
            </w:pPr>
            <w:r w:rsidRPr="007B4A55">
              <w:rPr>
                <w:rFonts w:ascii="Palatino Linotype" w:hAnsi="Palatino Linotype"/>
                <w:sz w:val="21"/>
                <w:szCs w:val="21"/>
              </w:rPr>
              <w:t xml:space="preserve">Future activity </w:t>
            </w:r>
            <w:r w:rsidR="00030BC9">
              <w:rPr>
                <w:rFonts w:ascii="Palatino Linotype" w:hAnsi="Palatino Linotype"/>
                <w:sz w:val="21"/>
                <w:szCs w:val="21"/>
              </w:rPr>
              <w:t>[</w:t>
            </w:r>
            <w:r w:rsidRPr="00030BC9">
              <w:rPr>
                <w:rFonts w:ascii="Palatino Linotype" w:hAnsi="Palatino Linotype"/>
                <w:sz w:val="18"/>
                <w:szCs w:val="18"/>
              </w:rPr>
              <w:t>Maximum 3</w:t>
            </w:r>
            <w:r w:rsidR="00030BC9">
              <w:rPr>
                <w:rFonts w:ascii="Palatino Linotype" w:hAnsi="Palatino Linotype"/>
                <w:sz w:val="18"/>
                <w:szCs w:val="18"/>
              </w:rPr>
              <w:t>]</w:t>
            </w:r>
          </w:p>
        </w:tc>
        <w:tc>
          <w:tcPr>
            <w:tcW w:w="8100" w:type="dxa"/>
          </w:tcPr>
          <w:p w14:paraId="459F67D4" w14:textId="77777777" w:rsidR="00414FCD" w:rsidRDefault="003027B5" w:rsidP="003027B5">
            <w:pPr>
              <w:pStyle w:val="ListParagraph"/>
              <w:numPr>
                <w:ilvl w:val="0"/>
                <w:numId w:val="7"/>
              </w:numPr>
              <w:spacing w:line="240" w:lineRule="auto"/>
              <w:rPr>
                <w:rFonts w:ascii="Times New Roman" w:hAnsi="Times New Roman" w:cs="Times New Roman"/>
              </w:rPr>
            </w:pPr>
            <w:r>
              <w:rPr>
                <w:rFonts w:ascii="Times New Roman" w:hAnsi="Times New Roman" w:cs="Times New Roman"/>
              </w:rPr>
              <w:t>Refining Datasets as per Model Requirement</w:t>
            </w:r>
          </w:p>
          <w:p w14:paraId="50BECF57" w14:textId="57616A46" w:rsidR="003027B5" w:rsidRDefault="003027B5" w:rsidP="003027B5">
            <w:pPr>
              <w:pStyle w:val="ListParagraph"/>
              <w:numPr>
                <w:ilvl w:val="0"/>
                <w:numId w:val="7"/>
              </w:numPr>
              <w:spacing w:line="240" w:lineRule="auto"/>
              <w:rPr>
                <w:rFonts w:ascii="Times New Roman" w:hAnsi="Times New Roman" w:cs="Times New Roman"/>
              </w:rPr>
            </w:pPr>
            <w:r>
              <w:rPr>
                <w:rFonts w:ascii="Times New Roman" w:hAnsi="Times New Roman" w:cs="Times New Roman"/>
              </w:rPr>
              <w:t>Training of a Flood Prediction Model (with some benchmark accuracy)</w:t>
            </w:r>
          </w:p>
          <w:p w14:paraId="4529F7D6" w14:textId="77777777" w:rsidR="003027B5" w:rsidRDefault="003027B5" w:rsidP="003027B5">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Development of </w:t>
            </w:r>
            <w:proofErr w:type="spellStart"/>
            <w:r>
              <w:rPr>
                <w:rFonts w:ascii="Times New Roman" w:hAnsi="Times New Roman" w:cs="Times New Roman"/>
              </w:rPr>
              <w:t>DEM</w:t>
            </w:r>
            <w:r w:rsidR="00C27C67">
              <w:rPr>
                <w:rFonts w:ascii="Times New Roman" w:hAnsi="Times New Roman" w:cs="Times New Roman"/>
              </w:rPr>
              <w:t>+Stream</w:t>
            </w:r>
            <w:proofErr w:type="spellEnd"/>
            <w:r w:rsidR="00C27C67">
              <w:rPr>
                <w:rFonts w:ascii="Times New Roman" w:hAnsi="Times New Roman" w:cs="Times New Roman"/>
              </w:rPr>
              <w:t xml:space="preserve"> altering algorithm for upstream water transfer</w:t>
            </w:r>
          </w:p>
          <w:p w14:paraId="3BED7D21" w14:textId="3B45B319" w:rsidR="00C27C67" w:rsidRPr="003027B5" w:rsidRDefault="00C27C67" w:rsidP="003027B5">
            <w:pPr>
              <w:pStyle w:val="ListParagraph"/>
              <w:numPr>
                <w:ilvl w:val="0"/>
                <w:numId w:val="7"/>
              </w:numPr>
              <w:spacing w:line="240" w:lineRule="auto"/>
              <w:rPr>
                <w:rFonts w:ascii="Times New Roman" w:hAnsi="Times New Roman" w:cs="Times New Roman"/>
              </w:rPr>
            </w:pPr>
            <w:r>
              <w:rPr>
                <w:rFonts w:ascii="Times New Roman" w:hAnsi="Times New Roman" w:cs="Times New Roman"/>
              </w:rPr>
              <w:t>Iterating the suggested solution over the Flood Prediction Model to identify potential cascading effects of the suggested solution</w:t>
            </w:r>
          </w:p>
        </w:tc>
      </w:tr>
      <w:tr w:rsidR="00414FCD" w:rsidRPr="00207424" w14:paraId="14E21B66" w14:textId="77777777" w:rsidTr="007B4A55">
        <w:tc>
          <w:tcPr>
            <w:tcW w:w="4495" w:type="dxa"/>
          </w:tcPr>
          <w:p w14:paraId="5B13B3FB" w14:textId="18C1ECC8" w:rsidR="00414FCD" w:rsidRPr="007B4A55" w:rsidRDefault="007B4A55" w:rsidP="007B4A55">
            <w:pPr>
              <w:rPr>
                <w:rFonts w:ascii="Palatino Linotype" w:hAnsi="Palatino Linotype"/>
                <w:sz w:val="21"/>
                <w:szCs w:val="21"/>
              </w:rPr>
            </w:pPr>
            <w:r w:rsidRPr="007B4A55">
              <w:rPr>
                <w:rFonts w:ascii="Palatino Linotype" w:hAnsi="Palatino Linotype"/>
                <w:sz w:val="21"/>
                <w:szCs w:val="21"/>
              </w:rPr>
              <w:t>D</w:t>
            </w:r>
            <w:r w:rsidR="00414FCD" w:rsidRPr="007B4A55">
              <w:rPr>
                <w:rFonts w:ascii="Palatino Linotype" w:hAnsi="Palatino Linotype"/>
                <w:sz w:val="21"/>
                <w:szCs w:val="21"/>
              </w:rPr>
              <w:t>eliverables</w:t>
            </w:r>
            <w:r w:rsidRPr="007B4A55">
              <w:rPr>
                <w:rFonts w:ascii="Palatino Linotype" w:hAnsi="Palatino Linotype"/>
                <w:sz w:val="21"/>
                <w:szCs w:val="21"/>
              </w:rPr>
              <w:t xml:space="preserve"> achieved</w:t>
            </w:r>
          </w:p>
        </w:tc>
        <w:tc>
          <w:tcPr>
            <w:tcW w:w="8100" w:type="dxa"/>
          </w:tcPr>
          <w:p w14:paraId="1DEC7F73" w14:textId="5203A12D" w:rsidR="00414FCD" w:rsidRPr="00207424" w:rsidRDefault="008A3E15" w:rsidP="00207424">
            <w:pPr>
              <w:rPr>
                <w:rFonts w:ascii="Times New Roman" w:hAnsi="Times New Roman" w:cs="Times New Roman"/>
              </w:rPr>
            </w:pPr>
            <w:r>
              <w:rPr>
                <w:rFonts w:ascii="Times New Roman" w:hAnsi="Times New Roman" w:cs="Times New Roman"/>
              </w:rPr>
              <w:t>Literature Review and Initial Data Collection</w:t>
            </w:r>
          </w:p>
        </w:tc>
      </w:tr>
      <w:tr w:rsidR="007B4A55" w:rsidRPr="00207424" w14:paraId="06D83F13" w14:textId="77777777" w:rsidTr="007B4A55">
        <w:tc>
          <w:tcPr>
            <w:tcW w:w="4495" w:type="dxa"/>
          </w:tcPr>
          <w:p w14:paraId="29DFF161" w14:textId="57332976" w:rsidR="007B4A55" w:rsidRPr="007B4A55" w:rsidRDefault="007B4A55" w:rsidP="007B4A55">
            <w:pPr>
              <w:rPr>
                <w:rFonts w:ascii="Palatino Linotype" w:hAnsi="Palatino Linotype"/>
                <w:sz w:val="21"/>
                <w:szCs w:val="21"/>
              </w:rPr>
            </w:pPr>
            <w:r w:rsidRPr="007B4A55">
              <w:rPr>
                <w:rFonts w:ascii="Palatino Linotype" w:hAnsi="Palatino Linotype"/>
                <w:sz w:val="21"/>
                <w:szCs w:val="21"/>
              </w:rPr>
              <w:t>Deliverables yet to be achieved.</w:t>
            </w:r>
          </w:p>
        </w:tc>
        <w:tc>
          <w:tcPr>
            <w:tcW w:w="8100" w:type="dxa"/>
          </w:tcPr>
          <w:p w14:paraId="0F3BDE9F" w14:textId="0BFA8364" w:rsidR="007B4A55" w:rsidRPr="00207424" w:rsidRDefault="008A3E15" w:rsidP="00207424">
            <w:pPr>
              <w:rPr>
                <w:rFonts w:ascii="Times New Roman" w:hAnsi="Times New Roman" w:cs="Times New Roman"/>
              </w:rPr>
            </w:pPr>
            <w:r>
              <w:rPr>
                <w:rFonts w:ascii="Times New Roman" w:hAnsi="Times New Roman" w:cs="Times New Roman"/>
              </w:rPr>
              <w:t>Algorithm and Solutions</w:t>
            </w:r>
          </w:p>
        </w:tc>
      </w:tr>
      <w:tr w:rsidR="00414FCD" w:rsidRPr="00207424" w14:paraId="21F879C5" w14:textId="77777777" w:rsidTr="007B4A55">
        <w:tc>
          <w:tcPr>
            <w:tcW w:w="4495" w:type="dxa"/>
          </w:tcPr>
          <w:p w14:paraId="06CB979C" w14:textId="24420CA8" w:rsidR="00414FCD" w:rsidRPr="007B4A55" w:rsidRDefault="007B4A55" w:rsidP="007B4A55">
            <w:pPr>
              <w:rPr>
                <w:rFonts w:ascii="Palatino Linotype" w:hAnsi="Palatino Linotype"/>
                <w:sz w:val="21"/>
                <w:szCs w:val="21"/>
              </w:rPr>
            </w:pPr>
            <w:r>
              <w:rPr>
                <w:rFonts w:ascii="Palatino Linotype" w:hAnsi="Palatino Linotype"/>
                <w:sz w:val="21"/>
                <w:szCs w:val="21"/>
              </w:rPr>
              <w:lastRenderedPageBreak/>
              <w:t>C</w:t>
            </w:r>
            <w:r w:rsidRPr="007B4A55">
              <w:rPr>
                <w:rFonts w:ascii="Palatino Linotype" w:hAnsi="Palatino Linotype"/>
                <w:sz w:val="21"/>
                <w:szCs w:val="21"/>
              </w:rPr>
              <w:t xml:space="preserve">hallenges that you have encountered so far? </w:t>
            </w:r>
          </w:p>
        </w:tc>
        <w:tc>
          <w:tcPr>
            <w:tcW w:w="8100" w:type="dxa"/>
          </w:tcPr>
          <w:p w14:paraId="44E29517" w14:textId="60F4E7DA" w:rsidR="000D69E8" w:rsidRDefault="00D80882" w:rsidP="00103206">
            <w:pPr>
              <w:rPr>
                <w:rFonts w:ascii="Times New Roman" w:hAnsi="Times New Roman" w:cs="Times New Roman"/>
              </w:rPr>
            </w:pPr>
            <w:r w:rsidRPr="00103206">
              <w:rPr>
                <w:rFonts w:ascii="Times New Roman" w:hAnsi="Times New Roman" w:cs="Times New Roman"/>
              </w:rPr>
              <w:t>Dataset availability</w:t>
            </w:r>
            <w:r w:rsidR="00424A28">
              <w:rPr>
                <w:rFonts w:ascii="Times New Roman" w:hAnsi="Times New Roman" w:cs="Times New Roman"/>
              </w:rPr>
              <w:t xml:space="preserve"> for the entire watershed</w:t>
            </w:r>
            <w:r w:rsidR="00103206">
              <w:rPr>
                <w:rFonts w:ascii="Times New Roman" w:hAnsi="Times New Roman" w:cs="Times New Roman"/>
              </w:rPr>
              <w:t xml:space="preserve">. </w:t>
            </w:r>
            <w:r w:rsidR="00424A28">
              <w:rPr>
                <w:rFonts w:ascii="Times New Roman" w:hAnsi="Times New Roman" w:cs="Times New Roman"/>
              </w:rPr>
              <w:t>R</w:t>
            </w:r>
            <w:r w:rsidR="00103206">
              <w:rPr>
                <w:rFonts w:ascii="Times New Roman" w:hAnsi="Times New Roman" w:cs="Times New Roman"/>
              </w:rPr>
              <w:t>eferred paper (</w:t>
            </w:r>
            <w:hyperlink r:id="rId8" w:history="1">
              <w:r w:rsidR="00103206" w:rsidRPr="00370B3B">
                <w:rPr>
                  <w:rStyle w:val="Hyperlink"/>
                  <w:rFonts w:ascii="Times New Roman" w:hAnsi="Times New Roman" w:cs="Times New Roman"/>
                </w:rPr>
                <w:t>https://doi.org/10.1080/10106049.2019.1687594</w:t>
              </w:r>
            </w:hyperlink>
            <w:r w:rsidR="00103206">
              <w:rPr>
                <w:rFonts w:ascii="Times New Roman" w:hAnsi="Times New Roman" w:cs="Times New Roman"/>
              </w:rPr>
              <w:t>) for spatial flood prediction uses</w:t>
            </w:r>
            <w:r w:rsidR="000D69E8">
              <w:rPr>
                <w:rFonts w:ascii="Times New Roman" w:hAnsi="Times New Roman" w:cs="Times New Roman"/>
              </w:rPr>
              <w:t>:</w:t>
            </w:r>
          </w:p>
          <w:p w14:paraId="1E1FC417" w14:textId="77777777" w:rsidR="000D69E8" w:rsidRDefault="000D69E8" w:rsidP="000D69E8">
            <w:pPr>
              <w:pStyle w:val="ListParagraph"/>
              <w:numPr>
                <w:ilvl w:val="0"/>
                <w:numId w:val="5"/>
              </w:numPr>
              <w:spacing w:line="240" w:lineRule="auto"/>
              <w:rPr>
                <w:rFonts w:ascii="Times New Roman" w:hAnsi="Times New Roman" w:cs="Times New Roman"/>
              </w:rPr>
            </w:pPr>
            <w:r w:rsidRPr="000D69E8">
              <w:rPr>
                <w:rFonts w:ascii="Times New Roman" w:hAnsi="Times New Roman" w:cs="Times New Roman"/>
              </w:rPr>
              <w:t>DEM</w:t>
            </w:r>
          </w:p>
          <w:p w14:paraId="2AE67B5D" w14:textId="77777777" w:rsidR="000D69E8" w:rsidRDefault="000D69E8" w:rsidP="000D69E8">
            <w:pPr>
              <w:pStyle w:val="ListParagraph"/>
              <w:numPr>
                <w:ilvl w:val="0"/>
                <w:numId w:val="5"/>
              </w:numPr>
              <w:spacing w:line="240" w:lineRule="auto"/>
              <w:rPr>
                <w:rFonts w:ascii="Times New Roman" w:hAnsi="Times New Roman" w:cs="Times New Roman"/>
              </w:rPr>
            </w:pPr>
            <w:r w:rsidRPr="000D69E8">
              <w:rPr>
                <w:rFonts w:ascii="Times New Roman" w:hAnsi="Times New Roman" w:cs="Times New Roman"/>
              </w:rPr>
              <w:t>Curvature</w:t>
            </w:r>
          </w:p>
          <w:p w14:paraId="140AFFB1" w14:textId="77777777" w:rsidR="000D69E8" w:rsidRDefault="000D69E8" w:rsidP="000D69E8">
            <w:pPr>
              <w:pStyle w:val="ListParagraph"/>
              <w:numPr>
                <w:ilvl w:val="0"/>
                <w:numId w:val="5"/>
              </w:numPr>
              <w:spacing w:line="240" w:lineRule="auto"/>
              <w:rPr>
                <w:rFonts w:ascii="Times New Roman" w:hAnsi="Times New Roman" w:cs="Times New Roman"/>
              </w:rPr>
            </w:pPr>
            <w:r w:rsidRPr="000D69E8">
              <w:rPr>
                <w:rFonts w:ascii="Times New Roman" w:hAnsi="Times New Roman" w:cs="Times New Roman"/>
              </w:rPr>
              <w:t>Geology (Types of rocks)</w:t>
            </w:r>
          </w:p>
          <w:p w14:paraId="71A2E515" w14:textId="77777777" w:rsidR="000D69E8" w:rsidRDefault="000D69E8" w:rsidP="000D69E8">
            <w:pPr>
              <w:pStyle w:val="ListParagraph"/>
              <w:numPr>
                <w:ilvl w:val="0"/>
                <w:numId w:val="5"/>
              </w:numPr>
              <w:spacing w:line="240" w:lineRule="auto"/>
              <w:rPr>
                <w:rFonts w:ascii="Times New Roman" w:hAnsi="Times New Roman" w:cs="Times New Roman"/>
              </w:rPr>
            </w:pPr>
            <w:r w:rsidRPr="000D69E8">
              <w:rPr>
                <w:rFonts w:ascii="Times New Roman" w:hAnsi="Times New Roman" w:cs="Times New Roman"/>
              </w:rPr>
              <w:t>Distance from River</w:t>
            </w:r>
          </w:p>
          <w:p w14:paraId="49E3CEA6" w14:textId="77777777" w:rsidR="000D69E8" w:rsidRDefault="000D69E8" w:rsidP="000D69E8">
            <w:pPr>
              <w:pStyle w:val="ListParagraph"/>
              <w:numPr>
                <w:ilvl w:val="0"/>
                <w:numId w:val="5"/>
              </w:numPr>
              <w:spacing w:line="240" w:lineRule="auto"/>
              <w:rPr>
                <w:rFonts w:ascii="Times New Roman" w:hAnsi="Times New Roman" w:cs="Times New Roman"/>
              </w:rPr>
            </w:pPr>
            <w:r w:rsidRPr="000D69E8">
              <w:rPr>
                <w:rFonts w:ascii="Times New Roman" w:hAnsi="Times New Roman" w:cs="Times New Roman"/>
              </w:rPr>
              <w:t>SPI (Stream Power Index)</w:t>
            </w:r>
          </w:p>
          <w:p w14:paraId="0EEB98E5" w14:textId="77777777" w:rsidR="000D69E8" w:rsidRDefault="000D69E8" w:rsidP="000D69E8">
            <w:pPr>
              <w:pStyle w:val="ListParagraph"/>
              <w:numPr>
                <w:ilvl w:val="0"/>
                <w:numId w:val="5"/>
              </w:numPr>
              <w:spacing w:line="240" w:lineRule="auto"/>
              <w:rPr>
                <w:rFonts w:ascii="Times New Roman" w:hAnsi="Times New Roman" w:cs="Times New Roman"/>
              </w:rPr>
            </w:pPr>
            <w:r w:rsidRPr="000D69E8">
              <w:rPr>
                <w:rFonts w:ascii="Times New Roman" w:hAnsi="Times New Roman" w:cs="Times New Roman"/>
              </w:rPr>
              <w:t>Rainfall</w:t>
            </w:r>
          </w:p>
          <w:p w14:paraId="49D748FC" w14:textId="22659825" w:rsidR="000D69E8" w:rsidRDefault="000D69E8" w:rsidP="000D69E8">
            <w:pPr>
              <w:pStyle w:val="ListParagraph"/>
              <w:numPr>
                <w:ilvl w:val="0"/>
                <w:numId w:val="5"/>
              </w:numPr>
              <w:spacing w:line="240" w:lineRule="auto"/>
              <w:rPr>
                <w:rFonts w:ascii="Times New Roman" w:hAnsi="Times New Roman" w:cs="Times New Roman"/>
              </w:rPr>
            </w:pPr>
            <w:r w:rsidRPr="000D69E8">
              <w:rPr>
                <w:rFonts w:ascii="Times New Roman" w:hAnsi="Times New Roman" w:cs="Times New Roman"/>
              </w:rPr>
              <w:t>LULC</w:t>
            </w:r>
            <w:r w:rsidR="000C63CE">
              <w:rPr>
                <w:rFonts w:ascii="Times New Roman" w:hAnsi="Times New Roman" w:cs="Times New Roman"/>
              </w:rPr>
              <w:t xml:space="preserve"> (Land Use and Land Cover)</w:t>
            </w:r>
          </w:p>
          <w:p w14:paraId="50B35EA5" w14:textId="77777777" w:rsidR="000D69E8" w:rsidRDefault="000D69E8" w:rsidP="000D69E8">
            <w:pPr>
              <w:pStyle w:val="ListParagraph"/>
              <w:numPr>
                <w:ilvl w:val="0"/>
                <w:numId w:val="5"/>
              </w:numPr>
              <w:spacing w:line="240" w:lineRule="auto"/>
              <w:rPr>
                <w:rFonts w:ascii="Times New Roman" w:hAnsi="Times New Roman" w:cs="Times New Roman"/>
              </w:rPr>
            </w:pPr>
            <w:r w:rsidRPr="000D69E8">
              <w:rPr>
                <w:rFonts w:ascii="Times New Roman" w:hAnsi="Times New Roman" w:cs="Times New Roman"/>
              </w:rPr>
              <w:t>Soil Type</w:t>
            </w:r>
          </w:p>
          <w:p w14:paraId="31B34618" w14:textId="77777777" w:rsidR="000D69E8" w:rsidRDefault="000D69E8" w:rsidP="000D69E8">
            <w:pPr>
              <w:pStyle w:val="ListParagraph"/>
              <w:numPr>
                <w:ilvl w:val="0"/>
                <w:numId w:val="5"/>
              </w:numPr>
              <w:spacing w:line="240" w:lineRule="auto"/>
              <w:rPr>
                <w:rFonts w:ascii="Times New Roman" w:hAnsi="Times New Roman" w:cs="Times New Roman"/>
              </w:rPr>
            </w:pPr>
            <w:r w:rsidRPr="000D69E8">
              <w:rPr>
                <w:rFonts w:ascii="Times New Roman" w:hAnsi="Times New Roman" w:cs="Times New Roman"/>
              </w:rPr>
              <w:t>Topographic Wetness Index (TWI)</w:t>
            </w:r>
          </w:p>
          <w:p w14:paraId="7C355715" w14:textId="77777777" w:rsidR="00D80882" w:rsidRDefault="000D69E8" w:rsidP="000D69E8">
            <w:pPr>
              <w:pStyle w:val="ListParagraph"/>
              <w:numPr>
                <w:ilvl w:val="0"/>
                <w:numId w:val="5"/>
              </w:numPr>
              <w:spacing w:line="240" w:lineRule="auto"/>
              <w:rPr>
                <w:rFonts w:ascii="Times New Roman" w:hAnsi="Times New Roman" w:cs="Times New Roman"/>
              </w:rPr>
            </w:pPr>
            <w:r w:rsidRPr="000D69E8">
              <w:rPr>
                <w:rFonts w:ascii="Times New Roman" w:hAnsi="Times New Roman" w:cs="Times New Roman"/>
              </w:rPr>
              <w:t>Slope</w:t>
            </w:r>
          </w:p>
          <w:p w14:paraId="4B83FFC8" w14:textId="06ECFB22" w:rsidR="000D69E8" w:rsidRPr="000D69E8" w:rsidRDefault="00424A28" w:rsidP="000D69E8">
            <w:pPr>
              <w:rPr>
                <w:rFonts w:ascii="Times New Roman" w:hAnsi="Times New Roman" w:cs="Times New Roman"/>
              </w:rPr>
            </w:pPr>
            <w:r>
              <w:rPr>
                <w:rFonts w:ascii="Times New Roman" w:hAnsi="Times New Roman" w:cs="Times New Roman"/>
              </w:rPr>
              <w:t>a</w:t>
            </w:r>
            <w:r w:rsidR="000D69E8">
              <w:rPr>
                <w:rFonts w:ascii="Times New Roman" w:hAnsi="Times New Roman" w:cs="Times New Roman"/>
              </w:rPr>
              <w:t xml:space="preserve">s the different layers for training </w:t>
            </w:r>
            <w:r>
              <w:rPr>
                <w:rFonts w:ascii="Times New Roman" w:hAnsi="Times New Roman" w:cs="Times New Roman"/>
              </w:rPr>
              <w:t>their model.</w:t>
            </w:r>
          </w:p>
        </w:tc>
      </w:tr>
      <w:tr w:rsidR="00414FCD" w:rsidRPr="00207424" w14:paraId="00C0E540" w14:textId="77777777" w:rsidTr="007B4A55">
        <w:tc>
          <w:tcPr>
            <w:tcW w:w="4495" w:type="dxa"/>
          </w:tcPr>
          <w:p w14:paraId="237D9AA4" w14:textId="48D64CAE" w:rsidR="00414FCD" w:rsidRPr="007B4A55" w:rsidRDefault="007B4A55" w:rsidP="007B4A55">
            <w:pPr>
              <w:rPr>
                <w:rFonts w:ascii="Palatino Linotype" w:hAnsi="Palatino Linotype"/>
                <w:sz w:val="21"/>
                <w:szCs w:val="21"/>
              </w:rPr>
            </w:pPr>
            <w:r w:rsidRPr="007B4A55">
              <w:rPr>
                <w:rFonts w:ascii="Palatino Linotype" w:hAnsi="Palatino Linotype"/>
                <w:sz w:val="21"/>
                <w:szCs w:val="21"/>
              </w:rPr>
              <w:t xml:space="preserve">Have you been able to </w:t>
            </w:r>
            <w:r w:rsidR="00030BC9" w:rsidRPr="007B4A55">
              <w:rPr>
                <w:rFonts w:ascii="Palatino Linotype" w:hAnsi="Palatino Linotype"/>
                <w:sz w:val="21"/>
                <w:szCs w:val="21"/>
              </w:rPr>
              <w:t>overcome</w:t>
            </w:r>
            <w:r w:rsidRPr="007B4A55">
              <w:rPr>
                <w:rFonts w:ascii="Palatino Linotype" w:hAnsi="Palatino Linotype"/>
                <w:sz w:val="21"/>
                <w:szCs w:val="21"/>
              </w:rPr>
              <w:t xml:space="preserve"> these challenges? If yes, how? If no, why?</w:t>
            </w:r>
          </w:p>
        </w:tc>
        <w:tc>
          <w:tcPr>
            <w:tcW w:w="8100" w:type="dxa"/>
          </w:tcPr>
          <w:p w14:paraId="70CF943D" w14:textId="57E24505" w:rsidR="00414FCD" w:rsidRDefault="00424A28" w:rsidP="00207424">
            <w:pPr>
              <w:rPr>
                <w:rFonts w:ascii="Times New Roman" w:hAnsi="Times New Roman" w:cs="Times New Roman"/>
              </w:rPr>
            </w:pPr>
            <w:r>
              <w:rPr>
                <w:rFonts w:ascii="Times New Roman" w:hAnsi="Times New Roman" w:cs="Times New Roman"/>
              </w:rPr>
              <w:t xml:space="preserve">We reduce our data requirements to the following </w:t>
            </w:r>
            <w:r w:rsidR="000C63CE">
              <w:rPr>
                <w:rFonts w:ascii="Times New Roman" w:hAnsi="Times New Roman" w:cs="Times New Roman"/>
              </w:rPr>
              <w:t>dynamic</w:t>
            </w:r>
            <w:r w:rsidR="00884BAE">
              <w:rPr>
                <w:rFonts w:ascii="Times New Roman" w:hAnsi="Times New Roman" w:cs="Times New Roman"/>
              </w:rPr>
              <w:t xml:space="preserve"> spacio-temporal</w:t>
            </w:r>
            <w:r w:rsidR="000C63CE">
              <w:rPr>
                <w:rFonts w:ascii="Times New Roman" w:hAnsi="Times New Roman" w:cs="Times New Roman"/>
              </w:rPr>
              <w:t xml:space="preserve"> </w:t>
            </w:r>
            <w:r>
              <w:rPr>
                <w:rFonts w:ascii="Times New Roman" w:hAnsi="Times New Roman" w:cs="Times New Roman"/>
              </w:rPr>
              <w:t>layers</w:t>
            </w:r>
            <w:r w:rsidR="001142BA">
              <w:rPr>
                <w:rFonts w:ascii="Times New Roman" w:hAnsi="Times New Roman" w:cs="Times New Roman"/>
              </w:rPr>
              <w:t xml:space="preserve"> of our concerned Watershed</w:t>
            </w:r>
            <w:r>
              <w:rPr>
                <w:rFonts w:ascii="Times New Roman" w:hAnsi="Times New Roman" w:cs="Times New Roman"/>
              </w:rPr>
              <w:t>:</w:t>
            </w:r>
          </w:p>
          <w:p w14:paraId="68043942" w14:textId="7D0F5912" w:rsidR="000C63CE" w:rsidRDefault="000C63CE" w:rsidP="000C63CE">
            <w:pPr>
              <w:pStyle w:val="ListParagraph"/>
              <w:numPr>
                <w:ilvl w:val="0"/>
                <w:numId w:val="6"/>
              </w:numPr>
              <w:spacing w:line="240" w:lineRule="auto"/>
              <w:rPr>
                <w:rFonts w:ascii="Times New Roman" w:hAnsi="Times New Roman" w:cs="Times New Roman"/>
              </w:rPr>
            </w:pPr>
            <w:r>
              <w:rPr>
                <w:rFonts w:ascii="Times New Roman" w:hAnsi="Times New Roman" w:cs="Times New Roman"/>
              </w:rPr>
              <w:t>DEM</w:t>
            </w:r>
          </w:p>
          <w:p w14:paraId="7B2D5856" w14:textId="77777777" w:rsidR="000C63CE" w:rsidRDefault="000C63CE" w:rsidP="000C63CE">
            <w:pPr>
              <w:pStyle w:val="ListParagraph"/>
              <w:numPr>
                <w:ilvl w:val="0"/>
                <w:numId w:val="6"/>
              </w:numPr>
              <w:spacing w:line="240" w:lineRule="auto"/>
              <w:rPr>
                <w:rFonts w:ascii="Times New Roman" w:hAnsi="Times New Roman" w:cs="Times New Roman"/>
              </w:rPr>
            </w:pPr>
            <w:r>
              <w:rPr>
                <w:rFonts w:ascii="Times New Roman" w:hAnsi="Times New Roman" w:cs="Times New Roman"/>
              </w:rPr>
              <w:t>LULC</w:t>
            </w:r>
          </w:p>
          <w:p w14:paraId="280178C6" w14:textId="77777777" w:rsidR="000C63CE" w:rsidRDefault="00884BAE" w:rsidP="000C63CE">
            <w:pPr>
              <w:pStyle w:val="ListParagraph"/>
              <w:numPr>
                <w:ilvl w:val="0"/>
                <w:numId w:val="6"/>
              </w:numPr>
              <w:spacing w:line="240" w:lineRule="auto"/>
              <w:rPr>
                <w:rFonts w:ascii="Times New Roman" w:hAnsi="Times New Roman" w:cs="Times New Roman"/>
              </w:rPr>
            </w:pPr>
            <w:r>
              <w:rPr>
                <w:rFonts w:ascii="Times New Roman" w:hAnsi="Times New Roman" w:cs="Times New Roman"/>
              </w:rPr>
              <w:t>Rainfall</w:t>
            </w:r>
          </w:p>
          <w:p w14:paraId="64941ADA" w14:textId="77777777" w:rsidR="00884BAE" w:rsidRDefault="00884BAE" w:rsidP="000C63CE">
            <w:pPr>
              <w:pStyle w:val="ListParagraph"/>
              <w:numPr>
                <w:ilvl w:val="0"/>
                <w:numId w:val="6"/>
              </w:numPr>
              <w:spacing w:line="240" w:lineRule="auto"/>
              <w:rPr>
                <w:rFonts w:ascii="Times New Roman" w:hAnsi="Times New Roman" w:cs="Times New Roman"/>
              </w:rPr>
            </w:pPr>
            <w:r>
              <w:rPr>
                <w:rFonts w:ascii="Times New Roman" w:hAnsi="Times New Roman" w:cs="Times New Roman"/>
              </w:rPr>
              <w:t xml:space="preserve">Hydro-gauge (for safe and </w:t>
            </w:r>
            <w:r w:rsidR="001142BA">
              <w:rPr>
                <w:rFonts w:ascii="Times New Roman" w:hAnsi="Times New Roman" w:cs="Times New Roman"/>
              </w:rPr>
              <w:t>emergency levels of flows)</w:t>
            </w:r>
          </w:p>
          <w:p w14:paraId="1DE91251" w14:textId="77777777" w:rsidR="001142BA" w:rsidRDefault="001142BA" w:rsidP="000C63CE">
            <w:pPr>
              <w:pStyle w:val="ListParagraph"/>
              <w:numPr>
                <w:ilvl w:val="0"/>
                <w:numId w:val="6"/>
              </w:numPr>
              <w:spacing w:line="240" w:lineRule="auto"/>
              <w:rPr>
                <w:rFonts w:ascii="Times New Roman" w:hAnsi="Times New Roman" w:cs="Times New Roman"/>
              </w:rPr>
            </w:pPr>
            <w:r>
              <w:rPr>
                <w:rFonts w:ascii="Times New Roman" w:hAnsi="Times New Roman" w:cs="Times New Roman"/>
              </w:rPr>
              <w:t>Drought Index</w:t>
            </w:r>
          </w:p>
          <w:p w14:paraId="1E97ED7B" w14:textId="7A62E61B" w:rsidR="003027B5" w:rsidRDefault="003027B5" w:rsidP="000C63CE">
            <w:pPr>
              <w:pStyle w:val="ListParagraph"/>
              <w:numPr>
                <w:ilvl w:val="0"/>
                <w:numId w:val="6"/>
              </w:numPr>
              <w:spacing w:line="240" w:lineRule="auto"/>
              <w:rPr>
                <w:rFonts w:ascii="Times New Roman" w:hAnsi="Times New Roman" w:cs="Times New Roman"/>
              </w:rPr>
            </w:pPr>
            <w:r>
              <w:rPr>
                <w:rFonts w:ascii="Times New Roman" w:hAnsi="Times New Roman" w:cs="Times New Roman"/>
              </w:rPr>
              <w:t>Stream Ordering</w:t>
            </w:r>
          </w:p>
          <w:p w14:paraId="24A2486B" w14:textId="34622249" w:rsidR="00AC0A6A" w:rsidRPr="00AC0A6A" w:rsidRDefault="00AC0A6A" w:rsidP="00AC0A6A">
            <w:pPr>
              <w:rPr>
                <w:rFonts w:ascii="Times New Roman" w:hAnsi="Times New Roman" w:cs="Times New Roman"/>
              </w:rPr>
            </w:pPr>
            <w:r>
              <w:rPr>
                <w:rFonts w:ascii="Times New Roman" w:hAnsi="Times New Roman" w:cs="Times New Roman"/>
              </w:rPr>
              <w:t>Other layers for the entire watershed may be fed later to improve accuracy</w:t>
            </w:r>
            <w:r w:rsidR="0099669D">
              <w:rPr>
                <w:rFonts w:ascii="Times New Roman" w:hAnsi="Times New Roman" w:cs="Times New Roman"/>
              </w:rPr>
              <w:t xml:space="preserve"> and as per availability</w:t>
            </w:r>
          </w:p>
        </w:tc>
      </w:tr>
      <w:tr w:rsidR="007B4A55" w:rsidRPr="00207424" w14:paraId="3BAF68E6" w14:textId="77777777" w:rsidTr="007B4A55">
        <w:tc>
          <w:tcPr>
            <w:tcW w:w="4495" w:type="dxa"/>
          </w:tcPr>
          <w:p w14:paraId="1CD47CD9" w14:textId="60489436" w:rsidR="007B4A55" w:rsidRPr="007B4A55" w:rsidRDefault="007B4A55" w:rsidP="00030BC9">
            <w:pPr>
              <w:rPr>
                <w:rFonts w:ascii="Palatino Linotype" w:hAnsi="Palatino Linotype"/>
                <w:sz w:val="21"/>
                <w:szCs w:val="21"/>
              </w:rPr>
            </w:pPr>
            <w:r>
              <w:rPr>
                <w:rFonts w:ascii="Palatino Linotype" w:hAnsi="Palatino Linotype"/>
                <w:sz w:val="21"/>
                <w:szCs w:val="21"/>
              </w:rPr>
              <w:t>P</w:t>
            </w:r>
            <w:r w:rsidRPr="007E7C47">
              <w:rPr>
                <w:rFonts w:ascii="Palatino Linotype" w:hAnsi="Palatino Linotype"/>
                <w:sz w:val="21"/>
                <w:szCs w:val="21"/>
              </w:rPr>
              <w:t xml:space="preserve">olicy highlights </w:t>
            </w:r>
            <w:r w:rsidRPr="007E7C47">
              <w:rPr>
                <w:rFonts w:ascii="Palatino Linotype" w:hAnsi="Palatino Linotype"/>
                <w:sz w:val="18"/>
                <w:szCs w:val="18"/>
              </w:rPr>
              <w:t>(Max 2) [Max 75 words]</w:t>
            </w:r>
          </w:p>
        </w:tc>
        <w:tc>
          <w:tcPr>
            <w:tcW w:w="8100" w:type="dxa"/>
          </w:tcPr>
          <w:p w14:paraId="3F22BA70" w14:textId="43A5325A" w:rsidR="007B4A55" w:rsidRDefault="004C726A" w:rsidP="004C726A">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Improving existing </w:t>
            </w:r>
            <w:proofErr w:type="spellStart"/>
            <w:r w:rsidR="00107079">
              <w:rPr>
                <w:rFonts w:ascii="Times New Roman" w:hAnsi="Times New Roman" w:cs="Times New Roman"/>
              </w:rPr>
              <w:t>d</w:t>
            </w:r>
            <w:r>
              <w:rPr>
                <w:rFonts w:ascii="Times New Roman" w:hAnsi="Times New Roman" w:cs="Times New Roman"/>
              </w:rPr>
              <w:t>adatsets</w:t>
            </w:r>
            <w:proofErr w:type="spellEnd"/>
            <w:r w:rsidR="00107079">
              <w:rPr>
                <w:rFonts w:ascii="Times New Roman" w:hAnsi="Times New Roman" w:cs="Times New Roman"/>
              </w:rPr>
              <w:t xml:space="preserve"> (and accessibility)</w:t>
            </w:r>
            <w:r>
              <w:rPr>
                <w:rFonts w:ascii="Times New Roman" w:hAnsi="Times New Roman" w:cs="Times New Roman"/>
              </w:rPr>
              <w:t xml:space="preserve"> so that </w:t>
            </w:r>
            <w:proofErr w:type="spellStart"/>
            <w:r>
              <w:rPr>
                <w:rFonts w:ascii="Times New Roman" w:hAnsi="Times New Roman" w:cs="Times New Roman"/>
              </w:rPr>
              <w:t>PreFlowd</w:t>
            </w:r>
            <w:proofErr w:type="spellEnd"/>
            <w:r>
              <w:rPr>
                <w:rFonts w:ascii="Times New Roman" w:hAnsi="Times New Roman" w:cs="Times New Roman"/>
              </w:rPr>
              <w:t xml:space="preserve"> or better Algorithms can provide potential solutions </w:t>
            </w:r>
            <w:r w:rsidR="00107079">
              <w:rPr>
                <w:rFonts w:ascii="Times New Roman" w:hAnsi="Times New Roman" w:cs="Times New Roman"/>
              </w:rPr>
              <w:t>to floods</w:t>
            </w:r>
          </w:p>
          <w:p w14:paraId="1EC66222" w14:textId="30435E66" w:rsidR="00107079" w:rsidRPr="004C726A" w:rsidRDefault="00107079" w:rsidP="004C726A">
            <w:pPr>
              <w:pStyle w:val="ListParagraph"/>
              <w:numPr>
                <w:ilvl w:val="0"/>
                <w:numId w:val="3"/>
              </w:numPr>
              <w:spacing w:line="240" w:lineRule="auto"/>
              <w:rPr>
                <w:rFonts w:ascii="Times New Roman" w:hAnsi="Times New Roman" w:cs="Times New Roman"/>
              </w:rPr>
            </w:pPr>
            <w:r>
              <w:rPr>
                <w:rFonts w:ascii="Times New Roman" w:hAnsi="Times New Roman" w:cs="Times New Roman"/>
              </w:rPr>
              <w:t>Implementation of algorithmic solutions would require canal development a</w:t>
            </w:r>
            <w:r w:rsidR="00D80882">
              <w:rPr>
                <w:rFonts w:ascii="Times New Roman" w:hAnsi="Times New Roman" w:cs="Times New Roman"/>
              </w:rPr>
              <w:t xml:space="preserve">nd/or identification of natural basins for storages (to be dealt with in an </w:t>
            </w:r>
            <w:proofErr w:type="spellStart"/>
            <w:r w:rsidR="00D80882">
              <w:rPr>
                <w:rFonts w:ascii="Times New Roman" w:hAnsi="Times New Roman" w:cs="Times New Roman"/>
              </w:rPr>
              <w:t>extention</w:t>
            </w:r>
            <w:proofErr w:type="spellEnd"/>
            <w:r w:rsidR="00D80882">
              <w:rPr>
                <w:rFonts w:ascii="Times New Roman" w:hAnsi="Times New Roman" w:cs="Times New Roman"/>
              </w:rPr>
              <w:t xml:space="preserve"> of this challenge)</w:t>
            </w:r>
          </w:p>
        </w:tc>
      </w:tr>
      <w:tr w:rsidR="007B4A55" w:rsidRPr="00207424" w14:paraId="5637565A" w14:textId="77777777" w:rsidTr="007B4A55">
        <w:tc>
          <w:tcPr>
            <w:tcW w:w="4495" w:type="dxa"/>
          </w:tcPr>
          <w:p w14:paraId="08981BAB" w14:textId="29040D35" w:rsidR="007B4A55" w:rsidRDefault="007B4A55" w:rsidP="00030BC9">
            <w:pPr>
              <w:rPr>
                <w:rFonts w:ascii="Palatino Linotype" w:hAnsi="Palatino Linotype"/>
                <w:sz w:val="21"/>
                <w:szCs w:val="21"/>
              </w:rPr>
            </w:pPr>
            <w:r w:rsidRPr="00CE702E">
              <w:rPr>
                <w:rFonts w:ascii="Palatino Linotype" w:hAnsi="Palatino Linotype"/>
                <w:sz w:val="21"/>
                <w:szCs w:val="21"/>
              </w:rPr>
              <w:t>Similar solution</w:t>
            </w:r>
            <w:r w:rsidRPr="007E7C47">
              <w:rPr>
                <w:rFonts w:ascii="Palatino Linotype" w:hAnsi="Palatino Linotype"/>
                <w:sz w:val="21"/>
                <w:szCs w:val="21"/>
              </w:rPr>
              <w:t xml:space="preserve"> (s)</w:t>
            </w:r>
            <w:r w:rsidR="00030BC9">
              <w:rPr>
                <w:rFonts w:ascii="Palatino Linotype" w:hAnsi="Palatino Linotype"/>
                <w:sz w:val="21"/>
                <w:szCs w:val="21"/>
              </w:rPr>
              <w:t xml:space="preserve"> </w:t>
            </w:r>
            <w:r w:rsidRPr="007E7C47">
              <w:rPr>
                <w:rFonts w:ascii="Palatino Linotype" w:hAnsi="Palatino Linotype"/>
                <w:sz w:val="18"/>
                <w:szCs w:val="18"/>
              </w:rPr>
              <w:t xml:space="preserve">[provide </w:t>
            </w:r>
            <w:r>
              <w:rPr>
                <w:rFonts w:ascii="Palatino Linotype" w:hAnsi="Palatino Linotype"/>
                <w:sz w:val="18"/>
                <w:szCs w:val="18"/>
              </w:rPr>
              <w:t xml:space="preserve">a </w:t>
            </w:r>
            <w:r w:rsidRPr="007E7C47">
              <w:rPr>
                <w:rFonts w:ascii="Palatino Linotype" w:hAnsi="Palatino Linotype"/>
                <w:sz w:val="18"/>
                <w:szCs w:val="18"/>
              </w:rPr>
              <w:t>link if available]</w:t>
            </w:r>
          </w:p>
        </w:tc>
        <w:tc>
          <w:tcPr>
            <w:tcW w:w="8100" w:type="dxa"/>
          </w:tcPr>
          <w:p w14:paraId="4E6A11BD" w14:textId="3C75C5DB" w:rsidR="007B4A55" w:rsidRPr="00207424" w:rsidRDefault="00B92C8B" w:rsidP="00207424">
            <w:pPr>
              <w:rPr>
                <w:rFonts w:ascii="Times New Roman" w:hAnsi="Times New Roman" w:cs="Times New Roman"/>
              </w:rPr>
            </w:pPr>
            <w:r>
              <w:rPr>
                <w:rFonts w:ascii="Times New Roman" w:hAnsi="Times New Roman" w:cs="Times New Roman"/>
              </w:rPr>
              <w:t xml:space="preserve">The Paper: </w:t>
            </w:r>
            <w:hyperlink r:id="rId9" w:history="1">
              <w:r w:rsidRPr="00370B3B">
                <w:rPr>
                  <w:rStyle w:val="Hyperlink"/>
                  <w:rFonts w:ascii="Times New Roman" w:hAnsi="Times New Roman" w:cs="Times New Roman"/>
                </w:rPr>
                <w:t>https://doi.org/10.1029/2019WR025583</w:t>
              </w:r>
            </w:hyperlink>
            <w:r>
              <w:rPr>
                <w:rFonts w:ascii="Times New Roman" w:hAnsi="Times New Roman" w:cs="Times New Roman"/>
              </w:rPr>
              <w:t xml:space="preserve"> in their Fig: 1 mentions human intervention strategies; although </w:t>
            </w:r>
            <w:r w:rsidR="004C726A">
              <w:rPr>
                <w:rFonts w:ascii="Times New Roman" w:hAnsi="Times New Roman" w:cs="Times New Roman"/>
              </w:rPr>
              <w:t>implementations are yet to be developed (as per initial literature reviews).</w:t>
            </w:r>
          </w:p>
        </w:tc>
      </w:tr>
      <w:tr w:rsidR="007B4A55" w:rsidRPr="00207424" w14:paraId="7DF176EF" w14:textId="77777777" w:rsidTr="007B4A55">
        <w:tc>
          <w:tcPr>
            <w:tcW w:w="4495" w:type="dxa"/>
          </w:tcPr>
          <w:p w14:paraId="14D8F7AB" w14:textId="403A2BD7" w:rsidR="007B4A55" w:rsidRPr="00CE702E" w:rsidRDefault="007B4A55" w:rsidP="007B4A55">
            <w:pPr>
              <w:rPr>
                <w:rFonts w:ascii="Palatino Linotype" w:hAnsi="Palatino Linotype"/>
                <w:sz w:val="21"/>
                <w:szCs w:val="21"/>
              </w:rPr>
            </w:pPr>
            <w:r w:rsidRPr="007E7C47">
              <w:rPr>
                <w:rFonts w:ascii="Palatino Linotype" w:hAnsi="Palatino Linotype"/>
                <w:sz w:val="21"/>
                <w:szCs w:val="21"/>
              </w:rPr>
              <w:t xml:space="preserve">Potential </w:t>
            </w:r>
            <w:r w:rsidRPr="00CE702E">
              <w:rPr>
                <w:rFonts w:ascii="Palatino Linotype" w:hAnsi="Palatino Linotype"/>
                <w:sz w:val="21"/>
                <w:szCs w:val="21"/>
              </w:rPr>
              <w:t>User</w:t>
            </w:r>
            <w:r w:rsidRPr="007E7C47">
              <w:rPr>
                <w:rFonts w:ascii="Palatino Linotype" w:hAnsi="Palatino Linotype"/>
                <w:sz w:val="21"/>
                <w:szCs w:val="21"/>
              </w:rPr>
              <w:t>(s)</w:t>
            </w:r>
            <w:r>
              <w:rPr>
                <w:rFonts w:ascii="Palatino Linotype" w:hAnsi="Palatino Linotype"/>
                <w:sz w:val="21"/>
                <w:szCs w:val="21"/>
              </w:rPr>
              <w:t xml:space="preserve"> </w:t>
            </w:r>
            <w:r w:rsidR="00030BC9">
              <w:rPr>
                <w:rFonts w:ascii="Palatino Linotype" w:hAnsi="Palatino Linotype"/>
                <w:sz w:val="18"/>
                <w:szCs w:val="18"/>
              </w:rPr>
              <w:t>[</w:t>
            </w:r>
            <w:r w:rsidRPr="007E7C47">
              <w:rPr>
                <w:rFonts w:ascii="Palatino Linotype" w:hAnsi="Palatino Linotype"/>
                <w:sz w:val="18"/>
                <w:szCs w:val="18"/>
              </w:rPr>
              <w:t>Max 3</w:t>
            </w:r>
            <w:r w:rsidR="00030BC9">
              <w:rPr>
                <w:rFonts w:ascii="Palatino Linotype" w:hAnsi="Palatino Linotype"/>
                <w:sz w:val="18"/>
                <w:szCs w:val="18"/>
              </w:rPr>
              <w:t>]</w:t>
            </w:r>
          </w:p>
        </w:tc>
        <w:tc>
          <w:tcPr>
            <w:tcW w:w="8100" w:type="dxa"/>
          </w:tcPr>
          <w:p w14:paraId="62A20D9F" w14:textId="1976BE4A" w:rsidR="007B4A55" w:rsidRPr="00207424" w:rsidRDefault="009B16AA" w:rsidP="00207424">
            <w:pPr>
              <w:rPr>
                <w:rFonts w:ascii="Times New Roman" w:hAnsi="Times New Roman" w:cs="Times New Roman"/>
              </w:rPr>
            </w:pPr>
            <w:r>
              <w:rPr>
                <w:rFonts w:ascii="Times New Roman" w:hAnsi="Times New Roman" w:cs="Times New Roman"/>
              </w:rPr>
              <w:t>Governments and Decision Makers</w:t>
            </w:r>
          </w:p>
        </w:tc>
      </w:tr>
      <w:tr w:rsidR="007B4A55" w:rsidRPr="00207424" w14:paraId="529CDB6D" w14:textId="77777777" w:rsidTr="007B4A55">
        <w:tc>
          <w:tcPr>
            <w:tcW w:w="4495" w:type="dxa"/>
          </w:tcPr>
          <w:p w14:paraId="669ACEEB" w14:textId="77777777" w:rsidR="007B4A55" w:rsidRPr="007E7C47" w:rsidRDefault="007B4A55" w:rsidP="007B4A55">
            <w:pPr>
              <w:rPr>
                <w:rFonts w:ascii="Palatino Linotype" w:hAnsi="Palatino Linotype"/>
                <w:sz w:val="21"/>
                <w:szCs w:val="21"/>
              </w:rPr>
            </w:pPr>
            <w:r w:rsidRPr="007E7C47">
              <w:rPr>
                <w:rFonts w:ascii="Palatino Linotype" w:hAnsi="Palatino Linotype"/>
                <w:sz w:val="21"/>
                <w:szCs w:val="21"/>
              </w:rPr>
              <w:t>What decision can be taken from the outputs?</w:t>
            </w:r>
          </w:p>
          <w:p w14:paraId="417639EB" w14:textId="5C0103E8" w:rsidR="007B4A55" w:rsidRPr="007E7C47" w:rsidRDefault="007B4A55" w:rsidP="007B4A55">
            <w:pPr>
              <w:rPr>
                <w:rFonts w:ascii="Palatino Linotype" w:hAnsi="Palatino Linotype"/>
                <w:sz w:val="21"/>
                <w:szCs w:val="21"/>
              </w:rPr>
            </w:pPr>
            <w:r w:rsidRPr="007E7C47">
              <w:rPr>
                <w:rFonts w:ascii="Palatino Linotype" w:hAnsi="Palatino Linotype"/>
                <w:sz w:val="18"/>
                <w:szCs w:val="18"/>
              </w:rPr>
              <w:t>[ 100 words]</w:t>
            </w:r>
          </w:p>
        </w:tc>
        <w:tc>
          <w:tcPr>
            <w:tcW w:w="8100" w:type="dxa"/>
          </w:tcPr>
          <w:p w14:paraId="6F98C3CF" w14:textId="61D5E065" w:rsidR="007B4A55" w:rsidRPr="00207424" w:rsidRDefault="009B16AA" w:rsidP="00207424">
            <w:pPr>
              <w:rPr>
                <w:rFonts w:ascii="Times New Roman" w:hAnsi="Times New Roman" w:cs="Times New Roman"/>
              </w:rPr>
            </w:pPr>
            <w:r>
              <w:rPr>
                <w:rFonts w:ascii="Times New Roman" w:hAnsi="Times New Roman" w:cs="Times New Roman"/>
              </w:rPr>
              <w:t>Infrastructure projects like canal and river-</w:t>
            </w:r>
            <w:proofErr w:type="spellStart"/>
            <w:r>
              <w:rPr>
                <w:rFonts w:ascii="Times New Roman" w:hAnsi="Times New Roman" w:cs="Times New Roman"/>
              </w:rPr>
              <w:t>intelink</w:t>
            </w:r>
            <w:proofErr w:type="spellEnd"/>
            <w:r>
              <w:rPr>
                <w:rFonts w:ascii="Times New Roman" w:hAnsi="Times New Roman" w:cs="Times New Roman"/>
              </w:rPr>
              <w:t xml:space="preserve"> development for </w:t>
            </w:r>
            <w:r w:rsidR="00941085">
              <w:rPr>
                <w:rFonts w:ascii="Times New Roman" w:hAnsi="Times New Roman" w:cs="Times New Roman"/>
              </w:rPr>
              <w:t>(pre) flood water diversion.</w:t>
            </w:r>
          </w:p>
        </w:tc>
      </w:tr>
    </w:tbl>
    <w:p w14:paraId="14FFD706" w14:textId="77777777" w:rsidR="007B4A55" w:rsidRPr="007B4A55" w:rsidRDefault="007B4A55" w:rsidP="007B4A55">
      <w:pPr>
        <w:tabs>
          <w:tab w:val="left" w:pos="2505"/>
        </w:tabs>
      </w:pPr>
    </w:p>
    <w:sectPr w:rsidR="007B4A55" w:rsidRPr="007B4A55" w:rsidSect="007B4A55">
      <w:headerReference w:type="even" r:id="rId10"/>
      <w:headerReference w:type="default" r:id="rId11"/>
      <w:footerReference w:type="even" r:id="rId12"/>
      <w:footerReference w:type="default" r:id="rId13"/>
      <w:headerReference w:type="first" r:id="rId14"/>
      <w:footerReference w:type="firs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16F8B" w14:textId="77777777" w:rsidR="0042775D" w:rsidRDefault="0042775D" w:rsidP="007B4A55">
      <w:pPr>
        <w:spacing w:after="0" w:line="240" w:lineRule="auto"/>
      </w:pPr>
      <w:r>
        <w:separator/>
      </w:r>
    </w:p>
  </w:endnote>
  <w:endnote w:type="continuationSeparator" w:id="0">
    <w:p w14:paraId="038BC40A" w14:textId="77777777" w:rsidR="0042775D" w:rsidRDefault="0042775D" w:rsidP="007B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MT">
    <w:altName w:val="Arial"/>
    <w:charset w:val="01"/>
    <w:family w:val="swiss"/>
    <w:pitch w:val="variable"/>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E9E9" w14:textId="77777777" w:rsidR="007B4A55" w:rsidRDefault="007B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0403" w14:textId="77777777" w:rsidR="007B4A55" w:rsidRDefault="007B4A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2E93A" w14:textId="77777777" w:rsidR="007B4A55" w:rsidRDefault="007B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1C60C" w14:textId="77777777" w:rsidR="0042775D" w:rsidRDefault="0042775D" w:rsidP="007B4A55">
      <w:pPr>
        <w:spacing w:after="0" w:line="240" w:lineRule="auto"/>
      </w:pPr>
      <w:r>
        <w:separator/>
      </w:r>
    </w:p>
  </w:footnote>
  <w:footnote w:type="continuationSeparator" w:id="0">
    <w:p w14:paraId="50518921" w14:textId="77777777" w:rsidR="0042775D" w:rsidRDefault="0042775D" w:rsidP="007B4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FB5C" w14:textId="77777777" w:rsidR="007B4A55" w:rsidRDefault="007B4A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A4498" w14:textId="064FCC23" w:rsidR="007B4A55" w:rsidRPr="001F63FF" w:rsidRDefault="007B4A55" w:rsidP="007B4A55">
    <w:pPr>
      <w:pStyle w:val="Header"/>
      <w:ind w:left="-900"/>
      <w:rPr>
        <w:rFonts w:ascii="Palatino Linotype" w:hAnsi="Palatino Linotype"/>
      </w:rPr>
    </w:pPr>
    <w:r>
      <w:rPr>
        <w:rFonts w:ascii="Palatino Linotype" w:hAnsi="Palatino Linotype"/>
      </w:rPr>
      <w:t>Interim Report</w:t>
    </w:r>
    <w:r w:rsidRPr="001F63FF">
      <w:rPr>
        <w:rFonts w:ascii="Palatino Linotype" w:hAnsi="Palatino Linotype"/>
      </w:rPr>
      <w:t xml:space="preserve"> Template for </w:t>
    </w:r>
    <w:proofErr w:type="spellStart"/>
    <w:r w:rsidRPr="001F63FF">
      <w:rPr>
        <w:rFonts w:ascii="Palatino Linotype" w:hAnsi="Palatino Linotype"/>
      </w:rPr>
      <w:t>GeoHack</w:t>
    </w:r>
    <w:proofErr w:type="spellEnd"/>
    <w:r w:rsidRPr="001F63FF">
      <w:rPr>
        <w:rFonts w:ascii="Palatino Linotype" w:hAnsi="Palatino Linotype"/>
      </w:rPr>
      <w:t xml:space="preserve"> 2023</w:t>
    </w:r>
  </w:p>
  <w:p w14:paraId="783190A1" w14:textId="77777777" w:rsidR="007B4A55" w:rsidRDefault="007B4A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45945" w14:textId="77777777" w:rsidR="007B4A55" w:rsidRDefault="007B4A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A76"/>
    <w:multiLevelType w:val="hybridMultilevel"/>
    <w:tmpl w:val="5CE8A1D6"/>
    <w:lvl w:ilvl="0" w:tplc="4F6EB4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F1F17"/>
    <w:multiLevelType w:val="hybridMultilevel"/>
    <w:tmpl w:val="DB529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39182B"/>
    <w:multiLevelType w:val="hybridMultilevel"/>
    <w:tmpl w:val="20466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0D22AF"/>
    <w:multiLevelType w:val="hybridMultilevel"/>
    <w:tmpl w:val="B380E450"/>
    <w:lvl w:ilvl="0" w:tplc="4F6EB4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9A62C2"/>
    <w:multiLevelType w:val="hybridMultilevel"/>
    <w:tmpl w:val="23480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52708B"/>
    <w:multiLevelType w:val="hybridMultilevel"/>
    <w:tmpl w:val="4060F53E"/>
    <w:lvl w:ilvl="0" w:tplc="4F6EB4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4819B5"/>
    <w:multiLevelType w:val="hybridMultilevel"/>
    <w:tmpl w:val="A3EAE688"/>
    <w:lvl w:ilvl="0" w:tplc="87DC9152">
      <w:start w:val="1"/>
      <w:numFmt w:val="decimal"/>
      <w:lvlText w:val="%1."/>
      <w:lvlJc w:val="left"/>
      <w:pPr>
        <w:ind w:left="720" w:hanging="360"/>
      </w:pPr>
      <w:rPr>
        <w:rFonts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73392006">
    <w:abstractNumId w:val="6"/>
  </w:num>
  <w:num w:numId="2" w16cid:durableId="15038896">
    <w:abstractNumId w:val="1"/>
  </w:num>
  <w:num w:numId="3" w16cid:durableId="241261087">
    <w:abstractNumId w:val="4"/>
  </w:num>
  <w:num w:numId="4" w16cid:durableId="1728988775">
    <w:abstractNumId w:val="2"/>
  </w:num>
  <w:num w:numId="5" w16cid:durableId="812218081">
    <w:abstractNumId w:val="3"/>
  </w:num>
  <w:num w:numId="6" w16cid:durableId="1557400256">
    <w:abstractNumId w:val="0"/>
  </w:num>
  <w:num w:numId="7" w16cid:durableId="17922880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MjY1MDEwtjAwNDFV0lEKTi0uzszPAykwrAUALirwViwAAAA="/>
  </w:docVars>
  <w:rsids>
    <w:rsidRoot w:val="00414FCD"/>
    <w:rsid w:val="00030BC9"/>
    <w:rsid w:val="000C63CE"/>
    <w:rsid w:val="000D69E8"/>
    <w:rsid w:val="00103206"/>
    <w:rsid w:val="00107079"/>
    <w:rsid w:val="001142BA"/>
    <w:rsid w:val="001178F1"/>
    <w:rsid w:val="001948B8"/>
    <w:rsid w:val="00204FBC"/>
    <w:rsid w:val="00207424"/>
    <w:rsid w:val="003027B5"/>
    <w:rsid w:val="0030545D"/>
    <w:rsid w:val="00323DD4"/>
    <w:rsid w:val="00414FCD"/>
    <w:rsid w:val="00424A28"/>
    <w:rsid w:val="0042775D"/>
    <w:rsid w:val="004C726A"/>
    <w:rsid w:val="00612124"/>
    <w:rsid w:val="006F3BB5"/>
    <w:rsid w:val="007B4A55"/>
    <w:rsid w:val="007D66B8"/>
    <w:rsid w:val="007F0921"/>
    <w:rsid w:val="008562D6"/>
    <w:rsid w:val="00884BAE"/>
    <w:rsid w:val="008A3E15"/>
    <w:rsid w:val="009218B1"/>
    <w:rsid w:val="00941085"/>
    <w:rsid w:val="0099669D"/>
    <w:rsid w:val="009A7954"/>
    <w:rsid w:val="009B16AA"/>
    <w:rsid w:val="00AC0A6A"/>
    <w:rsid w:val="00AC69DE"/>
    <w:rsid w:val="00B919C2"/>
    <w:rsid w:val="00B92C8B"/>
    <w:rsid w:val="00C27C67"/>
    <w:rsid w:val="00C53550"/>
    <w:rsid w:val="00D80882"/>
    <w:rsid w:val="00DA63E7"/>
    <w:rsid w:val="00F876AC"/>
    <w:rsid w:val="00F932D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7551"/>
  <w15:chartTrackingRefBased/>
  <w15:docId w15:val="{9B1CC1AE-E22C-458E-AD32-63399C90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bn-IN"/>
    </w:rPr>
  </w:style>
  <w:style w:type="paragraph" w:styleId="Heading2">
    <w:name w:val="heading 2"/>
    <w:basedOn w:val="Normal"/>
    <w:link w:val="Heading2Char"/>
    <w:uiPriority w:val="9"/>
    <w:unhideWhenUsed/>
    <w:qFormat/>
    <w:rsid w:val="00414FCD"/>
    <w:pPr>
      <w:widowControl w:val="0"/>
      <w:autoSpaceDE w:val="0"/>
      <w:autoSpaceDN w:val="0"/>
      <w:spacing w:after="0" w:line="240" w:lineRule="auto"/>
      <w:ind w:left="232"/>
      <w:outlineLvl w:val="1"/>
    </w:pPr>
    <w:rPr>
      <w:rFonts w:ascii="Arial" w:eastAsia="Arial" w:hAnsi="Arial" w:cs="Arial"/>
      <w:b/>
      <w:bCs/>
      <w:kern w:val="0"/>
      <w:sz w:val="20"/>
      <w:szCs w:val="20"/>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14FCD"/>
    <w:rPr>
      <w:rFonts w:ascii="Arial" w:eastAsia="Arial" w:hAnsi="Arial" w:cs="Arial"/>
      <w:b/>
      <w:bCs/>
      <w:kern w:val="0"/>
      <w:sz w:val="20"/>
      <w:szCs w:val="20"/>
      <w14:ligatures w14:val="none"/>
    </w:rPr>
  </w:style>
  <w:style w:type="paragraph" w:styleId="BodyText">
    <w:name w:val="Body Text"/>
    <w:basedOn w:val="Normal"/>
    <w:link w:val="BodyTextChar"/>
    <w:uiPriority w:val="1"/>
    <w:qFormat/>
    <w:rsid w:val="00414FCD"/>
    <w:pPr>
      <w:widowControl w:val="0"/>
      <w:autoSpaceDE w:val="0"/>
      <w:autoSpaceDN w:val="0"/>
      <w:spacing w:after="0" w:line="240" w:lineRule="auto"/>
    </w:pPr>
    <w:rPr>
      <w:rFonts w:ascii="Arial MT" w:eastAsia="Arial MT" w:hAnsi="Arial MT" w:cs="Arial MT"/>
      <w:kern w:val="0"/>
      <w:sz w:val="20"/>
      <w:szCs w:val="20"/>
      <w:lang w:bidi="ar-SA"/>
      <w14:ligatures w14:val="none"/>
    </w:rPr>
  </w:style>
  <w:style w:type="character" w:customStyle="1" w:styleId="BodyTextChar">
    <w:name w:val="Body Text Char"/>
    <w:basedOn w:val="DefaultParagraphFont"/>
    <w:link w:val="BodyText"/>
    <w:uiPriority w:val="1"/>
    <w:rsid w:val="00414FCD"/>
    <w:rPr>
      <w:rFonts w:ascii="Arial MT" w:eastAsia="Arial MT" w:hAnsi="Arial MT" w:cs="Arial MT"/>
      <w:kern w:val="0"/>
      <w:sz w:val="20"/>
      <w:szCs w:val="20"/>
      <w14:ligatures w14:val="none"/>
    </w:rPr>
  </w:style>
  <w:style w:type="paragraph" w:styleId="ListParagraph">
    <w:name w:val="List Paragraph"/>
    <w:basedOn w:val="Normal"/>
    <w:uiPriority w:val="34"/>
    <w:qFormat/>
    <w:rsid w:val="007B4A55"/>
    <w:pPr>
      <w:spacing w:after="0" w:line="280" w:lineRule="atLeast"/>
      <w:ind w:left="720"/>
      <w:contextualSpacing/>
    </w:pPr>
    <w:rPr>
      <w:rFonts w:ascii="Arial" w:hAnsi="Arial"/>
      <w:kern w:val="0"/>
      <w:lang w:val="en-CA" w:bidi="ar-SA"/>
      <w14:ligatures w14:val="none"/>
    </w:rPr>
  </w:style>
  <w:style w:type="paragraph" w:styleId="Header">
    <w:name w:val="header"/>
    <w:basedOn w:val="Normal"/>
    <w:link w:val="HeaderChar"/>
    <w:uiPriority w:val="99"/>
    <w:unhideWhenUsed/>
    <w:rsid w:val="007B4A55"/>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7B4A55"/>
    <w:rPr>
      <w:szCs w:val="28"/>
      <w:lang w:bidi="bn-IN"/>
    </w:rPr>
  </w:style>
  <w:style w:type="paragraph" w:styleId="Footer">
    <w:name w:val="footer"/>
    <w:basedOn w:val="Normal"/>
    <w:link w:val="FooterChar"/>
    <w:uiPriority w:val="99"/>
    <w:unhideWhenUsed/>
    <w:rsid w:val="007B4A55"/>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7B4A55"/>
    <w:rPr>
      <w:szCs w:val="28"/>
      <w:lang w:bidi="bn-IN"/>
    </w:rPr>
  </w:style>
  <w:style w:type="character" w:styleId="Hyperlink">
    <w:name w:val="Hyperlink"/>
    <w:basedOn w:val="DefaultParagraphFont"/>
    <w:uiPriority w:val="99"/>
    <w:unhideWhenUsed/>
    <w:rsid w:val="00B92C8B"/>
    <w:rPr>
      <w:color w:val="0563C1" w:themeColor="hyperlink"/>
      <w:u w:val="single"/>
    </w:rPr>
  </w:style>
  <w:style w:type="character" w:styleId="UnresolvedMention">
    <w:name w:val="Unresolved Mention"/>
    <w:basedOn w:val="DefaultParagraphFont"/>
    <w:uiPriority w:val="99"/>
    <w:semiHidden/>
    <w:unhideWhenUsed/>
    <w:rsid w:val="00B92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5969">
      <w:bodyDiv w:val="1"/>
      <w:marLeft w:val="0"/>
      <w:marRight w:val="0"/>
      <w:marTop w:val="0"/>
      <w:marBottom w:val="0"/>
      <w:divBdr>
        <w:top w:val="none" w:sz="0" w:space="0" w:color="auto"/>
        <w:left w:val="none" w:sz="0" w:space="0" w:color="auto"/>
        <w:bottom w:val="none" w:sz="0" w:space="0" w:color="auto"/>
        <w:right w:val="none" w:sz="0" w:space="0" w:color="auto"/>
      </w:divBdr>
    </w:div>
    <w:div w:id="1194803918">
      <w:bodyDiv w:val="1"/>
      <w:marLeft w:val="0"/>
      <w:marRight w:val="0"/>
      <w:marTop w:val="0"/>
      <w:marBottom w:val="0"/>
      <w:divBdr>
        <w:top w:val="none" w:sz="0" w:space="0" w:color="auto"/>
        <w:left w:val="none" w:sz="0" w:space="0" w:color="auto"/>
        <w:bottom w:val="none" w:sz="0" w:space="0" w:color="auto"/>
        <w:right w:val="none" w:sz="0" w:space="0" w:color="auto"/>
      </w:divBdr>
    </w:div>
    <w:div w:id="165552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106049.2019.168759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29/2019WR02558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Surajit (IWMI)</dc:creator>
  <cp:keywords/>
  <dc:description/>
  <cp:lastModifiedBy>Santanu Banerjee</cp:lastModifiedBy>
  <cp:revision>7</cp:revision>
  <dcterms:created xsi:type="dcterms:W3CDTF">2023-07-26T05:38:00Z</dcterms:created>
  <dcterms:modified xsi:type="dcterms:W3CDTF">2023-08-02T05:04:00Z</dcterms:modified>
</cp:coreProperties>
</file>