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76FA4" w14:textId="77777777" w:rsidR="00BC346A" w:rsidRPr="00534980" w:rsidRDefault="00000000" w:rsidP="0085002A">
      <w:pPr>
        <w:keepNext/>
        <w:spacing w:line="360" w:lineRule="auto"/>
        <w:jc w:val="center"/>
      </w:pPr>
      <w:r w:rsidRPr="00534980">
        <w:rPr>
          <w:rFonts w:ascii="微软雅黑" w:eastAsia="微软雅黑" w:hAnsi="微软雅黑" w:cs="微软雅黑"/>
          <w:b/>
          <w:bCs/>
          <w:color w:val="000000"/>
          <w:sz w:val="40"/>
          <w:szCs w:val="40"/>
        </w:rPr>
        <w:t>木脉智检</w:t>
      </w:r>
      <w:r w:rsidR="0085002A">
        <w:rPr>
          <w:rFonts w:ascii="微软雅黑" w:eastAsia="微软雅黑" w:hAnsi="微软雅黑" w:cs="微软雅黑"/>
          <w:b/>
          <w:bCs/>
          <w:color w:val="000000"/>
          <w:sz w:val="40"/>
          <w:szCs w:val="40"/>
        </w:rPr>
        <w:t xml:space="preserve"> </w:t>
      </w:r>
      <w:r w:rsidRPr="00534980">
        <w:rPr>
          <w:rFonts w:ascii="微软雅黑" w:eastAsia="微软雅黑" w:hAnsi="微软雅黑" w:cs="微软雅黑"/>
          <w:b/>
          <w:bCs/>
          <w:color w:val="000000"/>
          <w:sz w:val="40"/>
          <w:szCs w:val="40"/>
        </w:rPr>
        <w:t>第二章</w:t>
      </w:r>
    </w:p>
    <w:p w14:paraId="4372C5BD" w14:textId="77777777" w:rsidR="00F16845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（排练提示：绿色为新增台词；橙色为动作和切页提示，不口读。新增程序需先接通实际数据，运行成功后再报结果；沿用原计时节点排练，实测控制总时长。）</w:t>
      </w:r>
    </w:p>
    <w:p w14:paraId="2518B15D" w14:textId="77777777" w:rsidR="00BC346A" w:rsidRPr="00534980" w:rsidRDefault="00000000">
      <w:pPr>
        <w:pStyle w:val="20"/>
        <w:keepNext/>
        <w:spacing w:line="360" w:lineRule="auto"/>
        <w:jc w:val="center"/>
      </w:pPr>
      <w:r w:rsidRPr="00534980">
        <w:rPr>
          <w:rFonts w:ascii="微软雅黑" w:eastAsia="微软雅黑" w:hAnsi="微软雅黑" w:cs="微软雅黑"/>
          <w:color w:val="000000"/>
          <w:lang w:val="zh-CN"/>
        </w:rPr>
        <w:t>第一幕 工单进入与现场部署</w:t>
      </w:r>
    </w:p>
    <w:p w14:paraId="3F58FE1F" w14:textId="77777777" w:rsidR="00BC346A" w:rsidRPr="00534980" w:rsidRDefault="00000000">
      <w:pPr>
        <w:pStyle w:val="30"/>
        <w:keepNext/>
        <w:spacing w:line="360" w:lineRule="auto"/>
        <w:jc w:val="center"/>
      </w:pPr>
      <w:r w:rsidRPr="00534980">
        <w:rPr>
          <w:rFonts w:ascii="微软雅黑" w:eastAsia="微软雅黑" w:hAnsi="微软雅黑" w:cs="微软雅黑"/>
          <w:color w:val="000000"/>
          <w:lang w:val="zh-CN"/>
        </w:rPr>
        <w:t>【接单与装备整理】</w:t>
      </w:r>
    </w:p>
    <w:p w14:paraId="5419D416" w14:textId="77777777" w:rsidR="00BC346A" w:rsidRPr="00534980" w:rsidRDefault="00000000">
      <w:pPr>
        <w:pStyle w:val="30"/>
        <w:keepNext/>
        <w:spacing w:line="360" w:lineRule="auto"/>
        <w:jc w:val="center"/>
      </w:pPr>
      <w:r>
        <w:rPr>
          <w:rFonts w:ascii="微软雅黑" w:eastAsia="微软雅黑" w:hAnsi="微软雅黑" w:cs="微软雅黑"/>
          <w:color w:val="000000"/>
        </w:rPr>
        <w:t>【总计时08:00—10:30  实操PPT S01】</w:t>
      </w:r>
    </w:p>
    <w:p w14:paraId="7DEA2E40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【切PPT：S01《工单与现场部署》；B屏为架构师工单页。】</w:t>
      </w:r>
    </w:p>
    <w:p w14:paraId="1BFD3A6C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报告项目经理，平台收到新的现场检测工单。任务包括巡检建档、</w:t>
      </w:r>
      <w:r w:rsidR="00A769EA" w:rsidRPr="00534980">
        <w:rPr>
          <w:rFonts w:ascii="微软雅黑" w:eastAsia="微软雅黑" w:hAnsi="微软雅黑" w:cs="微软雅黑"/>
          <w:color w:val="000000" w:themeColor="text1"/>
          <w:lang w:val="zh-CN"/>
        </w:rPr>
        <w:t>风险点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精扫和</w:t>
      </w:r>
      <w:r w:rsidR="00A769EA" w:rsidRPr="00534980">
        <w:rPr>
          <w:rFonts w:ascii="微软雅黑" w:eastAsia="微软雅黑" w:hAnsi="微软雅黑" w:cs="微软雅黑"/>
          <w:color w:val="000000" w:themeColor="text1"/>
          <w:lang w:val="zh-CN"/>
        </w:rPr>
        <w:t>修复方案制定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。工单附件与构件清单已打开。</w:t>
      </w:r>
    </w:p>
    <w:p w14:paraId="5CB70DBC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7596D097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收到。我来核对范围。本次完成巡检和辅助诊断，形成可追溯记录。请各岗位报告出发前准备情况。</w:t>
      </w:r>
    </w:p>
    <w:p w14:paraId="35CD3541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C80D6F5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小车、手柄与传感器已清点。电量满足本次</w:t>
      </w:r>
      <w:r w:rsidR="00A769EA" w:rsidRPr="00534980">
        <w:rPr>
          <w:rFonts w:ascii="微软雅黑" w:eastAsia="微软雅黑" w:hAnsi="微软雅黑" w:cs="微软雅黑"/>
          <w:color w:val="000000" w:themeColor="text1"/>
          <w:lang w:val="zh-CN"/>
        </w:rPr>
        <w:t>检测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需要。相机支架固定，急停按钮可达。地图文件和现场数据将按本次任务单独保存。</w:t>
      </w:r>
    </w:p>
    <w:p w14:paraId="15C32E67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7BD7DE23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lastRenderedPageBreak/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手持毫米波设备、连接线、</w:t>
      </w:r>
      <w:r w:rsidR="00A769EA" w:rsidRPr="00534980">
        <w:rPr>
          <w:rFonts w:ascii="微软雅黑" w:eastAsia="微软雅黑" w:hAnsi="微软雅黑" w:cs="微软雅黑"/>
          <w:color w:val="000000" w:themeColor="text1"/>
          <w:lang w:val="zh-CN"/>
        </w:rPr>
        <w:t>计算机设备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齐全</w:t>
      </w:r>
      <w:r w:rsidR="00A769EA" w:rsidRPr="00534980">
        <w:rPr>
          <w:rFonts w:ascii="微软雅黑" w:eastAsia="微软雅黑" w:hAnsi="微软雅黑" w:cs="微软雅黑"/>
          <w:color w:val="000000" w:themeColor="text1"/>
          <w:lang w:val="zh-CN"/>
        </w:rPr>
        <w:t>、设备电量充足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。我正在核对基础程序与当前模型版本，</w:t>
      </w:r>
      <w:r w:rsidR="00A769EA" w:rsidRPr="00534980">
        <w:rPr>
          <w:rFonts w:ascii="微软雅黑" w:eastAsia="微软雅黑" w:hAnsi="微软雅黑" w:cs="微软雅黑"/>
          <w:color w:val="000000" w:themeColor="text1"/>
          <w:lang w:val="zh-CN"/>
        </w:rPr>
        <w:t>确认无误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。</w:t>
      </w:r>
    </w:p>
    <w:p w14:paraId="2371D1D0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08ADE05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平台服务可访问，任务已建立。</w:t>
      </w:r>
      <w:r w:rsidR="00A769EA" w:rsidRPr="00534980">
        <w:rPr>
          <w:rFonts w:ascii="微软雅黑" w:eastAsia="微软雅黑" w:hAnsi="微软雅黑" w:cs="微软雅黑"/>
          <w:color w:val="000000" w:themeColor="text1"/>
          <w:lang w:val="zh-CN"/>
        </w:rPr>
        <w:t>到达现场后我会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分别检查小车数据通道、手持设备通道和场景文件</w:t>
      </w:r>
      <w:r w:rsidR="00A769EA" w:rsidRPr="00534980">
        <w:rPr>
          <w:rFonts w:ascii="微软雅黑" w:eastAsia="微软雅黑" w:hAnsi="微软雅黑" w:cs="微软雅黑"/>
          <w:color w:val="000000" w:themeColor="text1"/>
          <w:lang w:val="zh-CN"/>
        </w:rPr>
        <w:t>网络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通道。三类数据使用同一工单编号，采集时间各自</w:t>
      </w:r>
      <w:r w:rsidR="00A769EA" w:rsidRPr="00534980">
        <w:rPr>
          <w:rFonts w:ascii="微软雅黑" w:eastAsia="微软雅黑" w:hAnsi="微软雅黑" w:cs="微软雅黑"/>
          <w:color w:val="000000" w:themeColor="text1"/>
          <w:lang w:val="zh-CN"/>
        </w:rPr>
        <w:t>独立记录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。</w:t>
      </w:r>
    </w:p>
    <w:p w14:paraId="4A744E44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AEB687B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很好。现场先划分人员作业区和小车路线，再开展检查。各位携带装备入场，工具箱放到指定区域。</w:t>
      </w:r>
    </w:p>
    <w:p w14:paraId="64143875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76C6D16B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（经理带队移动。具身双手搬运小车并保护相机；全栈搬运手持设备；架构师携移动数据站或连接线至工位。固定电脑继续显示工单。移动过程中经理继续说明任务，避免全员停讲。）</w:t>
      </w:r>
    </w:p>
    <w:p w14:paraId="445CEBCF" w14:textId="77777777" w:rsidR="00861C00" w:rsidRPr="00534980" w:rsidRDefault="00861C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所有人：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lang w:val="zh-CN"/>
        </w:rPr>
        <w:t>收到</w:t>
      </w:r>
    </w:p>
    <w:p w14:paraId="3BCF3A4B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7FC1DC6" w14:textId="77777777" w:rsidR="00861C00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="00861C00" w:rsidRPr="00534980">
        <w:rPr>
          <w:rFonts w:ascii="微软雅黑" w:eastAsia="微软雅黑" w:hAnsi="微软雅黑" w:cs="微软雅黑"/>
          <w:b/>
          <w:color w:val="000000" w:themeColor="text1"/>
          <w:lang w:val="zh-CN"/>
        </w:rPr>
        <w:t>小木，请你联网查找一下现场情况，提供近三个月的天气数据，评估该地</w:t>
      </w:r>
      <w:r w:rsidR="00861C00" w:rsidRPr="00534980">
        <w:rPr>
          <w:rFonts w:ascii="微软雅黑" w:eastAsia="微软雅黑" w:hAnsi="微软雅黑" w:cs="微软雅黑"/>
          <w:color w:val="000000" w:themeColor="text1"/>
          <w:lang w:val="zh-CN"/>
        </w:rPr>
        <w:t>古建可能存在的风险。</w:t>
      </w:r>
    </w:p>
    <w:p w14:paraId="3E0EF631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5F0797A8" w14:textId="77777777" w:rsidR="00861C00" w:rsidRPr="00534980" w:rsidRDefault="00861C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小木：</w:t>
      </w:r>
      <w:r w:rsidR="004C6BD4" w:rsidRPr="00534980">
        <w:rPr>
          <w:rFonts w:ascii="微软雅黑" w:eastAsia="微软雅黑" w:hAnsi="微软雅黑" w:cs="微软雅黑"/>
          <w:b/>
          <w:color w:val="000000" w:themeColor="text1"/>
          <w:lang w:val="zh-CN"/>
        </w:rPr>
        <w:t>xxx</w:t>
      </w:r>
    </w:p>
    <w:p w14:paraId="4151EA6A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7E9AAAF0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lastRenderedPageBreak/>
        <w:t>（天气查询绑定实际工单地点与日期，展示数据来源；尚未返回结果时，改读“正在查询，先按现场检查结果安排作业”。）</w:t>
      </w:r>
    </w:p>
    <w:p w14:paraId="0E9CAF81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="00861C00"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="00861C00" w:rsidRPr="00534980">
        <w:rPr>
          <w:rFonts w:ascii="微软雅黑" w:eastAsia="微软雅黑" w:hAnsi="微软雅黑" w:cs="微软雅黑"/>
          <w:b/>
          <w:color w:val="000000" w:themeColor="text1"/>
          <w:lang w:val="zh-CN"/>
        </w:rPr>
        <w:t>好的，</w:t>
      </w:r>
      <w:r w:rsidR="00A769EA" w:rsidRPr="00534980">
        <w:rPr>
          <w:rFonts w:ascii="微软雅黑" w:eastAsia="微软雅黑" w:hAnsi="微软雅黑" w:cs="微软雅黑"/>
          <w:color w:val="000000" w:themeColor="text1"/>
          <w:lang w:val="zh-CN"/>
        </w:rPr>
        <w:t>现场有四根核心古木建筑主体，</w:t>
      </w:r>
      <w:r w:rsidR="00861C00" w:rsidRPr="00534980">
        <w:rPr>
          <w:rFonts w:ascii="微软雅黑" w:eastAsia="微软雅黑" w:hAnsi="微软雅黑" w:cs="微软雅黑"/>
          <w:color w:val="000000" w:themeColor="text1"/>
          <w:lang w:val="zh-CN"/>
        </w:rPr>
        <w:t>巡检使用Z01到Z04四个编号</w:t>
      </w:r>
      <w:r w:rsidR="00A769EA" w:rsidRPr="00534980">
        <w:rPr>
          <w:rFonts w:ascii="微软雅黑" w:eastAsia="微软雅黑" w:hAnsi="微软雅黑" w:cs="微软雅黑"/>
          <w:color w:val="000000" w:themeColor="text1"/>
          <w:lang w:val="zh-CN"/>
        </w:rPr>
        <w:t>为四根古木建筑命名</w:t>
      </w:r>
      <w:r w:rsidR="00861C00" w:rsidRPr="00534980">
        <w:rPr>
          <w:rFonts w:ascii="微软雅黑" w:eastAsia="微软雅黑" w:hAnsi="微软雅黑" w:cs="微软雅黑"/>
          <w:color w:val="000000" w:themeColor="text1"/>
          <w:lang w:val="zh-CN"/>
        </w:rPr>
        <w:t>。我们先完成四柱影像覆盖</w:t>
      </w:r>
      <w:r w:rsidR="002D3514" w:rsidRPr="00534980">
        <w:rPr>
          <w:rFonts w:ascii="微软雅黑" w:eastAsia="微软雅黑" w:hAnsi="微软雅黑" w:cs="微软雅黑"/>
          <w:color w:val="000000" w:themeColor="text1"/>
          <w:lang w:val="zh-CN"/>
        </w:rPr>
        <w:t>和场景slam建图</w:t>
      </w:r>
      <w:r w:rsidR="00861C00" w:rsidRPr="00534980">
        <w:rPr>
          <w:rFonts w:ascii="微软雅黑" w:eastAsia="微软雅黑" w:hAnsi="微软雅黑" w:cs="微软雅黑"/>
          <w:color w:val="000000" w:themeColor="text1"/>
          <w:lang w:val="zh-CN"/>
        </w:rPr>
        <w:t>，再对</w:t>
      </w:r>
      <w:r w:rsidR="002D3514" w:rsidRPr="00534980">
        <w:rPr>
          <w:rFonts w:ascii="微软雅黑" w:eastAsia="微软雅黑" w:hAnsi="微软雅黑" w:cs="微软雅黑"/>
          <w:color w:val="000000" w:themeColor="text1"/>
          <w:lang w:val="zh-CN"/>
        </w:rPr>
        <w:t>存在风险的主体进行</w:t>
      </w:r>
      <w:r w:rsidR="00861C00" w:rsidRPr="00534980">
        <w:rPr>
          <w:rFonts w:ascii="微软雅黑" w:eastAsia="微软雅黑" w:hAnsi="微软雅黑" w:cs="微软雅黑"/>
          <w:color w:val="000000" w:themeColor="text1"/>
          <w:lang w:val="zh-CN"/>
        </w:rPr>
        <w:t>精扫。</w:t>
      </w:r>
    </w:p>
    <w:p w14:paraId="2C059426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D1136B1" w14:textId="77777777" w:rsidR="00BC346A" w:rsidRPr="00534980" w:rsidRDefault="00000000">
      <w:pPr>
        <w:pStyle w:val="30"/>
        <w:keepNext/>
        <w:spacing w:line="360" w:lineRule="auto"/>
        <w:jc w:val="center"/>
      </w:pPr>
      <w:r w:rsidRPr="00534980">
        <w:rPr>
          <w:rFonts w:ascii="微软雅黑" w:eastAsia="微软雅黑" w:hAnsi="微软雅黑" w:cs="微软雅黑"/>
          <w:color w:val="000000"/>
          <w:lang w:val="zh-CN"/>
        </w:rPr>
        <w:t>【落地检查与开工指令】</w:t>
      </w:r>
    </w:p>
    <w:p w14:paraId="486C09AE" w14:textId="77777777" w:rsidR="00BC346A" w:rsidRPr="00534980" w:rsidRDefault="00000000">
      <w:pPr>
        <w:pStyle w:val="30"/>
        <w:keepNext/>
        <w:spacing w:line="360" w:lineRule="auto"/>
        <w:jc w:val="center"/>
      </w:pPr>
      <w:r>
        <w:rPr>
          <w:rFonts w:ascii="微软雅黑" w:eastAsia="微软雅黑" w:hAnsi="微软雅黑" w:cs="微软雅黑"/>
          <w:color w:val="000000"/>
        </w:rPr>
        <w:t>【总计时10:30—12:00  实操PPT S01保持】</w:t>
      </w:r>
    </w:p>
    <w:p w14:paraId="73BC28E8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装备先落地，再由经理带头检查。经理自检防护用品，组织一次互查；具身检查轮组、雷达、深度摄像头及相机固定；全栈检查外壳、接口和线缆；架构师检查供电、网络及平台账户权限。检查完成后分别到位。）</w:t>
      </w:r>
    </w:p>
    <w:p w14:paraId="147A3E2D" w14:textId="77777777" w:rsidR="00816D8D" w:rsidRPr="00534980" w:rsidRDefault="0085002A" w:rsidP="00816D8D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="00816D8D" w:rsidRPr="00534980">
        <w:rPr>
          <w:rFonts w:ascii="微软雅黑" w:eastAsia="微软雅黑" w:hAnsi="微软雅黑" w:cs="微软雅黑"/>
          <w:color w:val="000000" w:themeColor="text1"/>
        </w:rPr>
        <w:t>全体都有！进行工装规范自检与互查。请重点确认：安全帽是否佩戴端正、下颏带系紧；工作服是否穿戴整齐、袖口 衣扣 扣好；劳保鞋、防护手套等个人防护装备是否齐全且符合标准。</w:t>
      </w:r>
    </w:p>
    <w:p w14:paraId="30AFFB6C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A4D251D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互查完成。我接下来执行开机自检，检查电源、传感器响应和数据写入。</w:t>
      </w:r>
    </w:p>
    <w:p w14:paraId="2C95C34C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0871F475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lastRenderedPageBreak/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小车轮组</w:t>
      </w:r>
      <w:r w:rsidR="00816D8D" w:rsidRPr="00534980">
        <w:rPr>
          <w:rFonts w:ascii="微软雅黑" w:eastAsia="微软雅黑" w:hAnsi="微软雅黑" w:cs="微软雅黑"/>
          <w:color w:val="000000" w:themeColor="text1"/>
          <w:lang w:val="zh-CN"/>
        </w:rPr>
        <w:t>正常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，传感器固定牢靠。开机后，我会验证遥控停止和急停响应，再把小车放到建图起点。</w:t>
      </w:r>
    </w:p>
    <w:p w14:paraId="16BBE8AD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1D9E2DB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平台已关联本次工单。设备页、环境记录页和数据接收页准备完成。每一项检查都有时间和操作人记录。</w:t>
      </w:r>
    </w:p>
    <w:p w14:paraId="5EE0B343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D4A0B05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现在开始执行任务。具身智能工程师，完成小车</w:t>
      </w:r>
      <w:r w:rsidR="00816D8D" w:rsidRPr="00534980">
        <w:rPr>
          <w:rFonts w:ascii="微软雅黑" w:eastAsia="微软雅黑" w:hAnsi="微软雅黑" w:cs="微软雅黑"/>
          <w:color w:val="000000" w:themeColor="text1"/>
          <w:lang w:val="zh-CN"/>
        </w:rPr>
        <w:t>建图和全景相机录制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准备。人工智能架构师，核对两路通信。我采集现场环境数据。</w:t>
      </w:r>
    </w:p>
    <w:p w14:paraId="4C95BE6B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27B6F599" w14:textId="77777777" w:rsidR="007E53B8" w:rsidRPr="00534980" w:rsidRDefault="0085002A" w:rsidP="007E53B8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收到。我按设备编号检查数据来源，确认页面显示的是本次设备数据。</w:t>
      </w:r>
    </w:p>
    <w:p w14:paraId="30F8C98C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5358C6F7" w14:textId="77777777" w:rsidR="00BC346A" w:rsidRPr="00534980" w:rsidRDefault="00000000" w:rsidP="007E53B8">
      <w:pPr>
        <w:pStyle w:val="30"/>
        <w:keepNext/>
        <w:spacing w:line="360" w:lineRule="auto"/>
        <w:jc w:val="center"/>
      </w:pPr>
      <w:r w:rsidRPr="00534980">
        <w:rPr>
          <w:rFonts w:ascii="微软雅黑" w:eastAsia="微软雅黑" w:hAnsi="微软雅黑" w:cs="微软雅黑"/>
          <w:color w:val="000000"/>
          <w:lang w:val="zh-CN"/>
        </w:rPr>
        <w:t>【环境采集与设备校准】</w:t>
      </w:r>
    </w:p>
    <w:p w14:paraId="0FD5DA09" w14:textId="77777777" w:rsidR="00BC346A" w:rsidRPr="00534980" w:rsidRDefault="00000000">
      <w:pPr>
        <w:pStyle w:val="30"/>
        <w:keepNext/>
        <w:spacing w:line="360" w:lineRule="auto"/>
        <w:jc w:val="center"/>
      </w:pPr>
      <w:r>
        <w:rPr>
          <w:rFonts w:ascii="微软雅黑" w:eastAsia="微软雅黑" w:hAnsi="微软雅黑" w:cs="微软雅黑"/>
          <w:color w:val="000000"/>
        </w:rPr>
        <w:t>【总计时12:00—15:15  实操PPT S02–S03】</w:t>
      </w:r>
    </w:p>
    <w:p w14:paraId="1A1A38C1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（主线由经理和全栈讲解。并行线：具身启动小车、放到起点、核对雷达与深度画面；架构师先记录环境，再确认小车连接。全景相机开启录像并看计时是否增长。三段交接错开，不同时抢话。）</w:t>
      </w:r>
    </w:p>
    <w:p w14:paraId="7B000167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【切PPT：S02《环境补偿与校准》；B屏保持当前操作页。】</w:t>
      </w:r>
    </w:p>
    <w:p w14:paraId="4A42BC96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lastRenderedPageBreak/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我现在记录温度、相对湿度和风速，并备注测量位置与时间。环境信息用于判断采集条件，也为参数补偿提供输入。仪表读数稳定后再记录。</w:t>
      </w:r>
    </w:p>
    <w:p w14:paraId="7D499D2E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0C1FF3FC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人工智能架构师，当前温度【实测】摄氏度，相对湿度【实测】百分之，风速【实测】米每秒。测量位置为四柱区域入口，时间按平台记录。请数字化登记。</w:t>
      </w:r>
    </w:p>
    <w:p w14:paraId="40DFD134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5699CBE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已登记温度、湿度、风速，以及仪表编号和测量位置。全栈开发工程师，环境记录已同步到本次扫描配置，请复核。</w:t>
      </w:r>
    </w:p>
    <w:p w14:paraId="1FAF1199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5062309C" w14:textId="285FD109" w:rsidR="00F16845" w:rsidRPr="00A90B28" w:rsidRDefault="00000000" w:rsidP="00A90B28">
      <w:pPr>
        <w:pStyle w:val="a8"/>
        <w:spacing w:line="36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（沈回到数据审核工位，打开本次环境配置，核对温度单位、湿度字段和工单编号；在预备好的Python校验单元中补写 assert 0 &lt;= relative_humidity_pct &lt;= 100，执行后查看检查结果。史提供原始记录，饶等待已校验配置。字段及变量名在联调时与实际平台保持一致。）</w:t>
      </w:r>
    </w:p>
    <w:p w14:paraId="409B8A36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收到，正在根据环境数据调整补偿参数。木材会吸放湿，含水状态会影响电磁波传播。固定的参考参数在不同环境下可能出现偏差，所以我们把环境记录和参考件响应一起用于校准。</w:t>
      </w:r>
    </w:p>
    <w:p w14:paraId="2A122272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4C02750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lastRenderedPageBreak/>
        <w:t>沈</w:t>
      </w:r>
      <w:r w:rsidR="007E53B8"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="007E53B8" w:rsidRPr="00534980">
        <w:rPr>
          <w:rFonts w:ascii="微软雅黑" w:eastAsia="微软雅黑" w:hAnsi="微软雅黑" w:cs="微软雅黑"/>
          <w:color w:val="000000" w:themeColor="text1"/>
          <w:lang w:val="zh-CN"/>
        </w:rPr>
        <w:t>这里采用Hailwood-Horrobin模型估计平衡含水率，作为环境先验。它描述木材与环境充分平衡时的状态。现场木柱未必已经平衡，所以估计值不能直接当成木柱内部的实测含水率。</w:t>
      </w:r>
    </w:p>
    <w:p w14:paraId="2AB0EEDF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0C8AD70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实际补偿还要考虑材种、雷达频段和实测标定数据。ESP32-S3可以执行经过验证的轻量计算，更新补偿系数和信号归一化参数。</w:t>
      </w:r>
    </w:p>
    <w:p w14:paraId="0DB28605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4CC299D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这里调整的是补偿系数和输入数据的处理方式。温湿度变化后，先用参考件观察回波基线，再按标定关系修正偏差。这样送进模型的数据尺度更稳定。只有出现当前模型难以适应的材质差异时，才进入后面的样本采集和模型更新流程。</w:t>
      </w:r>
    </w:p>
    <w:p w14:paraId="77651D8F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7D2BF99F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环境补偿解决日常工况变化，模型适配处理新的材料特征。把两层分开，检测人员就能判断这次需要重新校准，还是需要补充样本，避免每次换一个场地都重训模型。</w:t>
      </w:r>
    </w:p>
    <w:p w14:paraId="1B144093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72FE0BF5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（具身确认小车页面后接话。全栈继续完成参考件采集，经理检查通道，架构师展示小车连接状态。）</w:t>
      </w:r>
    </w:p>
    <w:p w14:paraId="171DBDED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【切PPT：S03《设备联调》；B屏保持当前操作页。】</w:t>
      </w:r>
    </w:p>
    <w:p w14:paraId="6B0BF39A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人工智能架构师，小车已到建图起点。请核对设备编号、状态数据和摄像头画面是否正常。</w:t>
      </w:r>
    </w:p>
    <w:p w14:paraId="448D583A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lastRenderedPageBreak/>
        <w:t xml:space="preserve"> </w:t>
      </w:r>
    </w:p>
    <w:p w14:paraId="7D7E7784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小车编号对应，状态数据持续更新，摄像头画面可见。雷达数据与定位坐标变换状态已显示。</w:t>
      </w:r>
    </w:p>
    <w:p w14:paraId="77BC09F9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03D77B70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收到。全景相机</w:t>
      </w:r>
      <w:r w:rsidR="007E53B8" w:rsidRPr="00534980">
        <w:rPr>
          <w:rFonts w:ascii="微软雅黑" w:eastAsia="微软雅黑" w:hAnsi="微软雅黑" w:cs="微软雅黑"/>
          <w:color w:val="000000" w:themeColor="text1"/>
          <w:lang w:val="zh-CN"/>
        </w:rPr>
        <w:t>配置完成，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已开启录像，录制计时正常。我将控制速度、保持平稳，让柱体从多个方向进入画面。</w:t>
      </w:r>
    </w:p>
    <w:p w14:paraId="7CA73367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356BEDB4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已经收到平台下发的环境配置，配置已保存在毫米波扫描枪中。基线与补偿后曲线可以对照。配置版本已回写平台记录，手持设备可随时待命。</w:t>
      </w:r>
    </w:p>
    <w:p w14:paraId="088AF2D4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559259B9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具身智能工程师</w:t>
      </w:r>
      <w:r w:rsidR="007E53B8" w:rsidRPr="00534980">
        <w:rPr>
          <w:rFonts w:ascii="微软雅黑" w:eastAsia="微软雅黑" w:hAnsi="微软雅黑" w:cs="微软雅黑"/>
          <w:color w:val="000000" w:themeColor="text1"/>
          <w:lang w:val="zh-CN"/>
        </w:rPr>
        <w:t>现在正在控制小车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建图</w:t>
      </w:r>
      <w:r w:rsidR="007E53B8" w:rsidRPr="00534980">
        <w:rPr>
          <w:rFonts w:ascii="微软雅黑" w:eastAsia="微软雅黑" w:hAnsi="微软雅黑" w:cs="微软雅黑"/>
          <w:color w:val="000000" w:themeColor="text1"/>
          <w:lang w:val="zh-CN"/>
        </w:rPr>
        <w:t>，并采集场景数据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，全栈开发工程师</w:t>
      </w:r>
      <w:r w:rsidR="007E53B8" w:rsidRPr="00534980">
        <w:rPr>
          <w:rFonts w:ascii="微软雅黑" w:eastAsia="微软雅黑" w:hAnsi="微软雅黑" w:cs="微软雅黑"/>
          <w:color w:val="000000" w:themeColor="text1"/>
          <w:lang w:val="zh-CN"/>
        </w:rPr>
        <w:t>，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准备场景重建数据入口。</w:t>
      </w:r>
    </w:p>
    <w:p w14:paraId="6A88FC93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244E8299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（无实测标定曲线时，将“补偿后曲线可以对照”改为“当前展示补偿配置流程，效果需要用标定试验验证”。风速仅作为采集稳定性和环境记录，不直接代入HH模型。）</w:t>
      </w:r>
    </w:p>
    <w:p w14:paraId="72F4F056" w14:textId="77777777" w:rsidR="007E53B8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="007E53B8"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="007E53B8" w:rsidRPr="00534980">
        <w:rPr>
          <w:rFonts w:ascii="微软雅黑" w:eastAsia="微软雅黑" w:hAnsi="微软雅黑" w:cs="微软雅黑"/>
          <w:b/>
          <w:color w:val="000000" w:themeColor="text1"/>
          <w:lang w:val="zh-CN"/>
        </w:rPr>
        <w:t>收到！</w:t>
      </w:r>
    </w:p>
    <w:p w14:paraId="39B4FB65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F1D1799" w14:textId="77777777" w:rsidR="00BC346A" w:rsidRPr="00534980" w:rsidRDefault="00000000">
      <w:pPr>
        <w:pStyle w:val="20"/>
        <w:keepNext/>
        <w:spacing w:line="360" w:lineRule="auto"/>
        <w:jc w:val="center"/>
      </w:pPr>
      <w:r w:rsidRPr="00534980">
        <w:rPr>
          <w:rFonts w:ascii="微软雅黑" w:eastAsia="微软雅黑" w:hAnsi="微软雅黑" w:cs="微软雅黑"/>
          <w:color w:val="000000"/>
          <w:lang w:val="zh-CN"/>
        </w:rPr>
        <w:lastRenderedPageBreak/>
        <w:t>第二幕 建图重建与风险初筛</w:t>
      </w:r>
    </w:p>
    <w:p w14:paraId="4A1F347A" w14:textId="77777777" w:rsidR="00BC346A" w:rsidRPr="00534980" w:rsidRDefault="00000000">
      <w:pPr>
        <w:pStyle w:val="30"/>
        <w:keepNext/>
        <w:spacing w:line="360" w:lineRule="auto"/>
        <w:jc w:val="center"/>
      </w:pPr>
      <w:r w:rsidRPr="00534980">
        <w:rPr>
          <w:rFonts w:ascii="微软雅黑" w:eastAsia="微软雅黑" w:hAnsi="微软雅黑" w:cs="微软雅黑"/>
          <w:color w:val="000000"/>
          <w:lang w:val="zh-CN"/>
        </w:rPr>
        <w:t>【遥控SLAM建图】</w:t>
      </w:r>
    </w:p>
    <w:p w14:paraId="2A2D1BBE" w14:textId="77777777" w:rsidR="00BC346A" w:rsidRPr="00534980" w:rsidRDefault="00000000">
      <w:pPr>
        <w:pStyle w:val="30"/>
        <w:keepNext/>
        <w:spacing w:line="360" w:lineRule="auto"/>
        <w:jc w:val="center"/>
      </w:pPr>
      <w:r>
        <w:rPr>
          <w:rFonts w:ascii="微软雅黑" w:eastAsia="微软雅黑" w:hAnsi="微软雅黑" w:cs="微软雅黑"/>
          <w:color w:val="000000"/>
        </w:rPr>
        <w:t>【总计时15:15—18:15  实操PPT S04–S05】</w:t>
      </w:r>
    </w:p>
    <w:p w14:paraId="1F8DFF53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A屏：小车工作流。B屏：架构师电脑上的机器人页面，显示实时画面、状态与RViz建图视图。具身用手柄低速绕行；经理沿边界检查障碍并核对柱号；全栈在本机准备视频目录、标定文件与重建项目；架构师维护大屏和记录。）</w:t>
      </w:r>
    </w:p>
    <w:p w14:paraId="2588C894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【切PPT：S04《SLAM建图》；B屏保持当前操作页。】</w:t>
      </w:r>
    </w:p>
    <w:p w14:paraId="0B839CCD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="005F7D7D" w:rsidRPr="00534980">
        <w:rPr>
          <w:rFonts w:ascii="微软雅黑" w:eastAsia="微软雅黑" w:hAnsi="微软雅黑" w:cs="微软雅黑"/>
          <w:color w:val="000000" w:themeColor="text1"/>
        </w:rPr>
        <w:t>我们的SLAM建图主要依赖</w:t>
      </w:r>
      <w:r w:rsidR="005F7D7D" w:rsidRPr="00534980">
        <w:rPr>
          <w:rFonts w:ascii="微软雅黑" w:eastAsia="微软雅黑" w:hAnsi="微软雅黑" w:cs="微软雅黑"/>
          <w:color w:val="000000" w:themeColor="text1"/>
          <w:lang w:val="zh-CN"/>
        </w:rPr>
        <w:t>激光雷达，激光雷达可以提供周围物体的距离信息，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SLAM</w:t>
      </w:r>
      <w:r w:rsidR="005F7D7D" w:rsidRPr="00534980">
        <w:rPr>
          <w:rFonts w:ascii="微软雅黑" w:eastAsia="微软雅黑" w:hAnsi="微软雅黑" w:cs="微软雅黑"/>
          <w:color w:val="000000" w:themeColor="text1"/>
          <w:lang w:val="zh-CN"/>
        </w:rPr>
        <w:t>则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是</w:t>
      </w:r>
      <w:r w:rsidR="005F7D7D" w:rsidRPr="00534980">
        <w:rPr>
          <w:rFonts w:ascii="微软雅黑" w:eastAsia="微软雅黑" w:hAnsi="微软雅黑" w:cs="微软雅黑"/>
          <w:color w:val="000000" w:themeColor="text1"/>
          <w:lang w:val="zh-CN"/>
        </w:rPr>
        <w:t>一种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同步定位与建图</w:t>
      </w:r>
      <w:r w:rsidR="005F7D7D" w:rsidRPr="00534980">
        <w:rPr>
          <w:rFonts w:ascii="微软雅黑" w:eastAsia="微软雅黑" w:hAnsi="微软雅黑" w:cs="微软雅黑"/>
          <w:color w:val="000000" w:themeColor="text1"/>
          <w:lang w:val="zh-CN"/>
        </w:rPr>
        <w:t>的算法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。小车一边观察周围环境，一边估计自身位置，</w:t>
      </w:r>
      <w:r w:rsidR="007E53B8" w:rsidRPr="00534980">
        <w:rPr>
          <w:rFonts w:ascii="微软雅黑" w:eastAsia="微软雅黑" w:hAnsi="微软雅黑" w:cs="微软雅黑"/>
          <w:color w:val="000000" w:themeColor="text1"/>
          <w:lang w:val="zh-CN"/>
        </w:rPr>
        <w:t>实现室内定位，并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把观测逐步</w:t>
      </w:r>
      <w:r w:rsidR="007E53B8" w:rsidRPr="00534980">
        <w:rPr>
          <w:rFonts w:ascii="微软雅黑" w:eastAsia="微软雅黑" w:hAnsi="微软雅黑" w:cs="微软雅黑"/>
          <w:color w:val="000000" w:themeColor="text1"/>
          <w:lang w:val="zh-CN"/>
        </w:rPr>
        <w:t>完善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到地图中。</w:t>
      </w:r>
      <w:r w:rsidR="005F7D7D" w:rsidRPr="00534980">
        <w:rPr>
          <w:rFonts w:ascii="微软雅黑" w:eastAsia="微软雅黑" w:hAnsi="微软雅黑" w:cs="微软雅黑"/>
          <w:color w:val="000000" w:themeColor="text1"/>
          <w:lang w:val="zh-CN"/>
        </w:rPr>
        <w:t>与此同时，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轮式里程计提供短时间内的运动估计。系统结合这些观测持续更新位姿。</w:t>
      </w:r>
    </w:p>
    <w:p w14:paraId="53231F71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057A0A05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雷达扫描得到的是不同方向上的距离观测，里程计则根据车轮转动估计位移。地面摩擦或轮组打滑会让里程计逐渐产生偏差，所以还需要用激光观测校正位置。现在图上的柱体边界不断补全，就是观测与位姿估计共同更新的过程。</w:t>
      </w:r>
    </w:p>
    <w:p w14:paraId="35DF1EBC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BAADF9F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我重点检查柱体边缘是否出现重影，以及走回起点后轮廓能否对齐。地图分辨率越细，保存和计算开销通常越大。我们要兼顾通道表达和导航负担。</w:t>
      </w:r>
    </w:p>
    <w:p w14:paraId="7551C1FB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lastRenderedPageBreak/>
        <w:t xml:space="preserve"> </w:t>
      </w:r>
    </w:p>
    <w:p w14:paraId="5C8BB79D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【切PPT：S05《建图质量与平台接入》；B屏保持当前操作页。】</w:t>
      </w:r>
    </w:p>
    <w:p w14:paraId="770FDE6B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请看右侧RViz视图。这里能看到激光扫描、机器人位置和已经建立的地图。摄像头画面用于辅助观察现场。页面上的数据更新时间，帮助我们判断通信是否仍然正常。</w:t>
      </w:r>
    </w:p>
    <w:p w14:paraId="36D4ADA7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816A009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我们开发的机器人接入模块，把地图、位姿、设备状态和视频放到同一任务页。地图有更新、视频能播放，还要看各自的更新时间。我可以据此区分是车辆停止、视频延迟，还是某一路数据中断，及时通知具身工程师检查。</w:t>
      </w:r>
    </w:p>
    <w:p w14:paraId="37062DDF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031A8B1F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我现在沿四根木柱外侧缓慢移动，再回到已走过的区域。重复观察有助于检查地图能否对齐。转弯时控制速度，避免明显晃动，同时保留足够的多角度影像。</w:t>
      </w:r>
    </w:p>
    <w:p w14:paraId="2C57E633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3270660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Z01和Z02外侧通道已确认。全栈开发工程师，</w:t>
      </w:r>
      <w:r w:rsidR="005F7D7D" w:rsidRPr="00534980">
        <w:rPr>
          <w:rFonts w:ascii="微软雅黑" w:eastAsia="微软雅黑" w:hAnsi="微软雅黑" w:cs="微软雅黑"/>
          <w:color w:val="000000" w:themeColor="text1"/>
          <w:lang w:val="zh-CN"/>
        </w:rPr>
        <w:t>可以先对全景相机采集的数据完成场景构建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。人工智能架构师，记录当前建图批次，后面巡检任务必须对应同一份地图。</w:t>
      </w:r>
    </w:p>
    <w:p w14:paraId="4B2C652B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013209BA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收到。我</w:t>
      </w:r>
      <w:r w:rsidR="005F7D7D" w:rsidRPr="00534980">
        <w:rPr>
          <w:rFonts w:ascii="微软雅黑" w:eastAsia="微软雅黑" w:hAnsi="微软雅黑" w:cs="微软雅黑"/>
          <w:color w:val="000000" w:themeColor="text1"/>
          <w:lang w:val="zh-CN"/>
        </w:rPr>
        <w:t>现在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建立场景处理目录。现场录像与</w:t>
      </w:r>
      <w:r w:rsidR="005F7D7D" w:rsidRPr="00534980">
        <w:rPr>
          <w:rFonts w:ascii="微软雅黑" w:eastAsia="微软雅黑" w:hAnsi="微软雅黑" w:cs="微软雅黑"/>
          <w:color w:val="000000" w:themeColor="text1"/>
          <w:lang w:val="zh-CN"/>
        </w:rPr>
        <w:t>实时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数据分别保存</w:t>
      </w:r>
      <w:r w:rsidR="005F7D7D" w:rsidRPr="00534980">
        <w:rPr>
          <w:rFonts w:ascii="微软雅黑" w:eastAsia="微软雅黑" w:hAnsi="微软雅黑" w:cs="微软雅黑"/>
          <w:color w:val="000000" w:themeColor="text1"/>
          <w:lang w:val="zh-CN"/>
        </w:rPr>
        <w:t>。</w:t>
      </w:r>
    </w:p>
    <w:p w14:paraId="77ABD5A5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6301A2C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lastRenderedPageBreak/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建图结果服务于行走和位置索引</w:t>
      </w:r>
      <w:r w:rsidR="005F7D7D" w:rsidRPr="00534980">
        <w:rPr>
          <w:rFonts w:ascii="微软雅黑" w:eastAsia="微软雅黑" w:hAnsi="微软雅黑" w:cs="微软雅黑"/>
          <w:color w:val="000000" w:themeColor="text1"/>
          <w:lang w:val="zh-CN"/>
        </w:rPr>
        <w:t>，后续还可以让小车在建图好的范围内自主巡查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。后面展示的三维高斯场景服务于观察与信息浏览</w:t>
      </w:r>
      <w:r w:rsidR="005F7D7D" w:rsidRPr="00534980">
        <w:rPr>
          <w:rFonts w:ascii="微软雅黑" w:eastAsia="微软雅黑" w:hAnsi="微软雅黑" w:cs="微软雅黑"/>
          <w:color w:val="000000" w:themeColor="text1"/>
          <w:lang w:val="zh-CN"/>
        </w:rPr>
        <w:t>，可以进行大范围的木构风险检索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。</w:t>
      </w:r>
    </w:p>
    <w:p w14:paraId="4E68D955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2766796E" w14:textId="77777777" w:rsidR="00BC346A" w:rsidRPr="00534980" w:rsidRDefault="00000000">
      <w:pPr>
        <w:pStyle w:val="30"/>
        <w:keepNext/>
        <w:spacing w:line="360" w:lineRule="auto"/>
        <w:jc w:val="center"/>
      </w:pPr>
      <w:r w:rsidRPr="00534980">
        <w:rPr>
          <w:rFonts w:ascii="微软雅黑" w:eastAsia="微软雅黑" w:hAnsi="微软雅黑" w:cs="微软雅黑"/>
          <w:color w:val="000000"/>
          <w:lang w:val="zh-CN"/>
        </w:rPr>
        <w:t>【全景视频与高斯场景重建】</w:t>
      </w:r>
    </w:p>
    <w:p w14:paraId="214D4BDA" w14:textId="77777777" w:rsidR="00BC346A" w:rsidRPr="00534980" w:rsidRDefault="00000000">
      <w:pPr>
        <w:pStyle w:val="30"/>
        <w:keepNext/>
        <w:spacing w:line="360" w:lineRule="auto"/>
        <w:jc w:val="center"/>
      </w:pPr>
      <w:r>
        <w:rPr>
          <w:rFonts w:ascii="微软雅黑" w:eastAsia="微软雅黑" w:hAnsi="微软雅黑" w:cs="微软雅黑"/>
          <w:color w:val="000000"/>
        </w:rPr>
        <w:t>【总计时18:15—21:30  实操PPT S06–S07】</w:t>
      </w:r>
    </w:p>
    <w:p w14:paraId="2D63AA56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B屏切换口令：“请将操作屏切到全栈电脑，展示场景处理。”具身继续建图，结束后停止录像、导出本次文件并在本机检查地图。经理核对采集覆盖。架构师在本机继续接收小车数据，检查全栈共享目录。主讲为全栈。）</w:t>
      </w:r>
    </w:p>
    <w:p w14:paraId="638A6B4C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【切PPT：S06《全景影像采集》；B屏切至全栈电脑。】</w:t>
      </w:r>
    </w:p>
    <w:p w14:paraId="50433C71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人工智能架构师，我准备接入全景视频，请确认项目目录和文件来源。</w:t>
      </w:r>
    </w:p>
    <w:p w14:paraId="3E72A23A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EC6697B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本次现场录像仍在采集。演示目录中已有同场景的预采视频及重建成果，采集批次已标注。请用预采数据展示完整处理流程，现场文件稍后另行归档。</w:t>
      </w:r>
    </w:p>
    <w:p w14:paraId="2CC9686E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5B80825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收到。为了展示完整流程，这里加载同场景的预采全景视频。场景重建需要处理时间，接下来展示的是预采数据的处理与成果导入。</w:t>
      </w:r>
    </w:p>
    <w:p w14:paraId="401D5885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0D9C16E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lastRenderedPageBreak/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我们使用MipMap软件进行全景影像的高斯场景重建。首先检查视频清晰度和视角覆盖，再抽取关键帧，并按软件要求配置相机与镜头信息。连续影像需要有重叠，才能稳定估计相机在不同位置的姿态。</w:t>
      </w:r>
    </w:p>
    <w:p w14:paraId="7CDE6E00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7C2EFC6B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【切PPT：S07《高斯场景重建》；B屏保持当前操作页。】</w:t>
      </w:r>
    </w:p>
    <w:p w14:paraId="31968FD4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="005F7D7D"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="00D539B1" w:rsidRPr="00534980">
        <w:rPr>
          <w:rFonts w:ascii="微软雅黑" w:eastAsia="微软雅黑" w:hAnsi="微软雅黑" w:cs="微软雅黑"/>
          <w:b/>
          <w:color w:val="000000" w:themeColor="text1"/>
        </w:rPr>
        <w:t>我们通过构建前沿的</w:t>
      </w:r>
      <w:r w:rsidR="005F7D7D" w:rsidRPr="00534980">
        <w:rPr>
          <w:rFonts w:ascii="微软雅黑" w:eastAsia="微软雅黑" w:hAnsi="微软雅黑" w:cs="微软雅黑"/>
          <w:color w:val="000000" w:themeColor="text1"/>
          <w:lang w:val="zh-CN"/>
        </w:rPr>
        <w:t>三维高斯泼溅，也就是3D Gaussian Splatting，把场景表示为许多可学习的高斯元素。每个元素包含位置、形状、颜色和透明度。可以把它理解成一组在空间中排布的彩色小光斑。数量和形状经过优化后，从不同视角看，都能较好地还原现场外观。这项重建任务在相应算力平台中进行，处理位置与任务记录对应。</w:t>
      </w:r>
    </w:p>
    <w:p w14:paraId="781894B3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20D8B50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从算法上看，高斯元素会投影到图像平面，并按照可见关系进行颜色混合。优化时，把渲染图与输入照片比较，再调整位置、形状和外观参数。细节不足的区域需要更充分的表示，冗余元素则可以裁减。这些处理兼顾重建质量和浏览速度。</w:t>
      </w:r>
    </w:p>
    <w:p w14:paraId="3CA678AB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59701495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（全栈展示关键帧、相机轨迹和已完成成果，逐项点击，不用虚构倒计时。具身在本机检查地图重影、起点位置与可通行区域。）</w:t>
      </w:r>
    </w:p>
    <w:p w14:paraId="3BD27783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报告项目经理，建图已结束。我正在本机检查</w:t>
      </w:r>
      <w:r w:rsidR="00D539B1" w:rsidRPr="00534980">
        <w:rPr>
          <w:rFonts w:ascii="微软雅黑" w:eastAsia="微软雅黑" w:hAnsi="微软雅黑" w:cs="微软雅黑"/>
          <w:color w:val="000000" w:themeColor="text1"/>
          <w:lang w:val="zh-CN"/>
        </w:rPr>
        <w:t>构建的地图质量是否符合预期，检查无误，现在开始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保存地图版本。现场全景录像已停止，</w:t>
      </w:r>
      <w:r w:rsidR="00D539B1" w:rsidRPr="00534980">
        <w:rPr>
          <w:rFonts w:ascii="微软雅黑" w:eastAsia="微软雅黑" w:hAnsi="微软雅黑" w:cs="微软雅黑"/>
          <w:color w:val="000000" w:themeColor="text1"/>
          <w:lang w:val="zh-CN"/>
        </w:rPr>
        <w:t>全栈开发工程师检查上传的全景文件是否完整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。</w:t>
      </w:r>
    </w:p>
    <w:p w14:paraId="143FBF33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lastRenderedPageBreak/>
        <w:t xml:space="preserve"> </w:t>
      </w:r>
    </w:p>
    <w:p w14:paraId="6C96BC80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全栈开发工程师，完成场景</w:t>
      </w:r>
      <w:r w:rsidR="00D539B1" w:rsidRPr="00534980">
        <w:rPr>
          <w:rFonts w:ascii="微软雅黑" w:eastAsia="微软雅黑" w:hAnsi="微软雅黑" w:cs="微软雅黑"/>
          <w:color w:val="000000" w:themeColor="text1"/>
          <w:lang w:val="zh-CN"/>
        </w:rPr>
        <w:t>重建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后，交付平台</w:t>
      </w:r>
      <w:r w:rsidR="00D539B1" w:rsidRPr="00534980">
        <w:rPr>
          <w:rFonts w:ascii="微软雅黑" w:eastAsia="微软雅黑" w:hAnsi="微软雅黑" w:cs="微软雅黑"/>
          <w:color w:val="000000" w:themeColor="text1"/>
          <w:lang w:val="zh-CN"/>
        </w:rPr>
        <w:t>，由</w:t>
      </w:r>
      <w:r w:rsidR="00D539B1" w:rsidRPr="00534980">
        <w:rPr>
          <w:rFonts w:ascii="微软雅黑" w:eastAsia="微软雅黑" w:hAnsi="微软雅黑" w:cs="微软雅黑"/>
          <w:b/>
          <w:color w:val="000000" w:themeColor="text1"/>
          <w:lang w:val="zh-CN"/>
        </w:rPr>
        <w:t>人工智能架构师在平台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预览。</w:t>
      </w:r>
    </w:p>
    <w:p w14:paraId="6DCA6472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087C637A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="00D539B1" w:rsidRPr="00534980">
        <w:rPr>
          <w:rFonts w:ascii="微软雅黑" w:eastAsia="微软雅黑" w:hAnsi="微软雅黑" w:cs="微软雅黑"/>
          <w:color w:val="000000" w:themeColor="text1"/>
          <w:lang w:val="zh-CN"/>
        </w:rPr>
        <w:t>全景视频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场景</w:t>
      </w:r>
      <w:r w:rsidR="00D539B1" w:rsidRPr="00534980">
        <w:rPr>
          <w:rFonts w:ascii="微软雅黑" w:eastAsia="微软雅黑" w:hAnsi="微软雅黑" w:cs="微软雅黑"/>
          <w:color w:val="000000" w:themeColor="text1"/>
          <w:lang w:val="zh-CN"/>
        </w:rPr>
        <w:t>收集完毕，场景即将重建完成，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我</w:t>
      </w:r>
      <w:r w:rsidR="00D539B1" w:rsidRPr="00534980">
        <w:rPr>
          <w:rFonts w:ascii="微软雅黑" w:eastAsia="微软雅黑" w:hAnsi="微软雅黑" w:cs="微软雅黑"/>
          <w:color w:val="000000" w:themeColor="text1"/>
          <w:lang w:val="zh-CN"/>
        </w:rPr>
        <w:t>先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检查</w:t>
      </w:r>
      <w:r w:rsidR="00D539B1" w:rsidRPr="00534980">
        <w:rPr>
          <w:rFonts w:ascii="微软雅黑" w:eastAsia="微软雅黑" w:hAnsi="微软雅黑" w:cs="微软雅黑"/>
          <w:color w:val="000000" w:themeColor="text1"/>
          <w:lang w:val="zh-CN"/>
        </w:rPr>
        <w:t>当前进度下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四根木柱的外观连续性。</w:t>
      </w:r>
      <w:r w:rsidR="00D539B1" w:rsidRPr="00534980">
        <w:rPr>
          <w:rFonts w:ascii="微软雅黑" w:eastAsia="微软雅黑" w:hAnsi="微软雅黑" w:cs="微软雅黑"/>
          <w:color w:val="000000" w:themeColor="text1"/>
          <w:lang w:val="zh-CN"/>
        </w:rPr>
        <w:t>重建已完成，检查无误，重建的文件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已通过平台提交。人工智能架构师，请接收。</w:t>
      </w:r>
    </w:p>
    <w:p w14:paraId="2700EEC0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9D414C3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已收到</w:t>
      </w:r>
      <w:r w:rsidR="00D539B1" w:rsidRPr="00534980">
        <w:rPr>
          <w:rFonts w:ascii="微软雅黑" w:eastAsia="微软雅黑" w:hAnsi="微软雅黑" w:cs="微软雅黑"/>
          <w:color w:val="000000" w:themeColor="text1"/>
          <w:lang w:val="zh-CN"/>
        </w:rPr>
        <w:t>重建文件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，文件版本对应</w:t>
      </w:r>
      <w:r w:rsidR="00D539B1" w:rsidRPr="00534980">
        <w:rPr>
          <w:rFonts w:ascii="微软雅黑" w:eastAsia="微软雅黑" w:hAnsi="微软雅黑" w:cs="微软雅黑"/>
          <w:color w:val="000000" w:themeColor="text1"/>
          <w:lang w:val="zh-CN"/>
        </w:rPr>
        <w:t>正确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。我</w:t>
      </w:r>
      <w:r w:rsidR="00D539B1" w:rsidRPr="00534980">
        <w:rPr>
          <w:rFonts w:ascii="微软雅黑" w:eastAsia="微软雅黑" w:hAnsi="微软雅黑" w:cs="微软雅黑"/>
          <w:color w:val="000000" w:themeColor="text1"/>
          <w:lang w:val="zh-CN"/>
        </w:rPr>
        <w:t>现在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平台打开预览。</w:t>
      </w:r>
    </w:p>
    <w:p w14:paraId="082D74F4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52EC6EA2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（MipMap软件已经用户确认，版本和运行方式待补。不要把它写成已经采用Mip-Splatting论文算法。导出格式以实际支持的格式为准，不预写固定扩展名。）</w:t>
      </w:r>
    </w:p>
    <w:p w14:paraId="535D2D51" w14:textId="77777777" w:rsidR="00BC346A" w:rsidRPr="00534980" w:rsidRDefault="00000000">
      <w:pPr>
        <w:pStyle w:val="30"/>
        <w:keepNext/>
        <w:spacing w:line="360" w:lineRule="auto"/>
        <w:jc w:val="center"/>
      </w:pPr>
      <w:r w:rsidRPr="00534980">
        <w:rPr>
          <w:rFonts w:ascii="微软雅黑" w:eastAsia="微软雅黑" w:hAnsi="微软雅黑" w:cs="微软雅黑"/>
          <w:color w:val="000000"/>
          <w:lang w:val="zh-CN"/>
        </w:rPr>
        <w:t>【场景预览与智能体初筛】</w:t>
      </w:r>
    </w:p>
    <w:p w14:paraId="38A06EEB" w14:textId="77777777" w:rsidR="00BC346A" w:rsidRPr="00534980" w:rsidRDefault="00000000">
      <w:pPr>
        <w:pStyle w:val="30"/>
        <w:keepNext/>
        <w:spacing w:line="360" w:lineRule="auto"/>
        <w:jc w:val="center"/>
      </w:pPr>
      <w:r>
        <w:rPr>
          <w:rFonts w:ascii="微软雅黑" w:eastAsia="微软雅黑" w:hAnsi="微软雅黑" w:cs="微软雅黑"/>
          <w:color w:val="000000"/>
        </w:rPr>
        <w:t>【总计时21:30—24:30  实操PPT S08–S09】</w:t>
      </w:r>
    </w:p>
    <w:p w14:paraId="7DCBF5D3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B屏切回架构师电脑。场景标题持续显示“预采场景”。架构师先展示四柱原始关键帧，收到初筛结果后再选择Z04；全栈核对场景版本，随后取手持设备；具身在本机检查定位、速度限制与障碍物配置；经理核对柱号和下一阶段路线。）</w:t>
      </w:r>
    </w:p>
    <w:p w14:paraId="14A2924C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lastRenderedPageBreak/>
        <w:t>【切PPT：S08《小木风险初筛》；B屏切回架构师电脑。】</w:t>
      </w:r>
    </w:p>
    <w:p w14:paraId="3BD31DA4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场景已经打开，可以移动视角，也可以按构件编号跳转。现在提交四根木柱对应的原始关键帧，尽量使用相近视角与清晰度，并保留图片编号。</w:t>
      </w:r>
      <w:r w:rsidR="00D539B1"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（在三维场景给木柱打标签）</w:t>
      </w:r>
    </w:p>
    <w:p w14:paraId="2D24E09D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7AC9BE2C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小木的业务执行逻辑由我们独立开发。它先把“比较四根木柱”拆成图像读取、视觉分析和结果汇总，再把构件编号、图片位置传给相应服务。返回的标注结果用于定位，大模型负责组织解释。平台会显示调用了哪个工具，以及当前执行到哪一步。</w:t>
      </w:r>
    </w:p>
    <w:p w14:paraId="2891A7B4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76DB78AF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小木，请比较这四组</w:t>
      </w:r>
      <w:r w:rsidR="00D539B1" w:rsidRPr="00534980">
        <w:rPr>
          <w:rFonts w:ascii="微软雅黑" w:eastAsia="微软雅黑" w:hAnsi="微软雅黑" w:cs="微软雅黑"/>
          <w:color w:val="000000" w:themeColor="text1"/>
          <w:lang w:val="zh-CN"/>
        </w:rPr>
        <w:t>木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构件，按可见异常给出优先复核顺序。请标明依据所在的图片，并说明还不能确定的内容。</w:t>
      </w:r>
    </w:p>
    <w:p w14:paraId="5CB1B8AD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29069C4A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小木（AI语音3）：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当前Z04视角可见较明显的表面缺损和孔洞状疑点，建议优先复核Z04下部测区。图像可以提示外观异常，不能确认内部是否存在空洞，也不能直接判定承载能力。建议补充近距离图像和手持检测数据。</w:t>
      </w:r>
    </w:p>
    <w:p w14:paraId="7DA69BBF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7BB1D88F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（若尚未接通真实视觉模型，上一轮问答采用明确标注“预设标注演示”的结果，并由架构师先说“这里用预设标注展示风险筛查流程”。不得只播放固定答案却称为实时视觉推理。）</w:t>
      </w:r>
    </w:p>
    <w:p w14:paraId="70CDCE9F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lastRenderedPageBreak/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报告项目经理，平台建议优先复核Z04下部。依据是对应原始图像中的表面缺损和孔洞状疑点。我现在跳转到Z04观察视角，</w:t>
      </w:r>
      <w:r w:rsidR="00D539B1" w:rsidRPr="00534980">
        <w:rPr>
          <w:rFonts w:ascii="微软雅黑" w:eastAsia="微软雅黑" w:hAnsi="微软雅黑" w:cs="微软雅黑"/>
          <w:color w:val="000000" w:themeColor="text1"/>
          <w:lang w:val="zh-CN"/>
        </w:rPr>
        <w:t>并在平台标注建立精扫任务，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内部情况待精扫确认。</w:t>
      </w:r>
    </w:p>
    <w:p w14:paraId="227CA086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22270AC6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我已核对现场编号。全栈开发工程师，对Z04指定测区开展手持精扫。</w:t>
      </w:r>
      <w:r w:rsidR="00D539B1" w:rsidRPr="00534980">
        <w:rPr>
          <w:rFonts w:ascii="微软雅黑" w:eastAsia="微软雅黑" w:hAnsi="微软雅黑" w:cs="微软雅黑"/>
          <w:color w:val="000000" w:themeColor="text1"/>
          <w:lang w:val="zh-CN"/>
        </w:rPr>
        <w:t>我会辅助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记录起止位置、扫描方向和设备版本。其他三根柱保留已完成观察的记录，未精扫部分不写成内部正常。</w:t>
      </w:r>
    </w:p>
    <w:p w14:paraId="4ED51C74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0B175C4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【切PPT：S09《手持精扫设备》；B屏保持当前操作页。】</w:t>
      </w:r>
    </w:p>
    <w:p w14:paraId="12FFC210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收到。我先修改配置，再按固定路径采集。接下来回传的每一组图像与雷达回波数据，都挂到Z04编号下。</w:t>
      </w:r>
    </w:p>
    <w:p w14:paraId="78C49BD4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299B00D0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手持设备里，树莓派负责数据汇集、界面交互和文件管理，ESP32-S3负责采集控制及适合端侧运行的轻量任务。这样的分工便于分别调试：上位机检查图像与文件，下位机检查采集时序与模型输入，异常也更容易定位。</w:t>
      </w:r>
    </w:p>
    <w:p w14:paraId="3A7AFB83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B0FA32A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巡检配置正在复核。</w:t>
      </w:r>
      <w:r w:rsidR="000B508E" w:rsidRPr="00534980">
        <w:rPr>
          <w:rFonts w:ascii="微软雅黑" w:eastAsia="微软雅黑" w:hAnsi="微软雅黑" w:cs="微软雅黑"/>
          <w:color w:val="000000" w:themeColor="text1"/>
          <w:lang w:val="zh-CN"/>
        </w:rPr>
        <w:t>当前我已经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设置合理的速度、转弯限制与障碍物缓冲范围，验证小车</w:t>
      </w:r>
      <w:r w:rsidR="000B508E" w:rsidRPr="00534980">
        <w:rPr>
          <w:rFonts w:ascii="微软雅黑" w:eastAsia="微软雅黑" w:hAnsi="微软雅黑" w:cs="微软雅黑"/>
          <w:color w:val="000000" w:themeColor="text1"/>
          <w:lang w:val="zh-CN"/>
        </w:rPr>
        <w:t>从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在起点的定位</w:t>
      </w:r>
      <w:r w:rsidR="000B508E" w:rsidRPr="00534980">
        <w:rPr>
          <w:rFonts w:ascii="微软雅黑" w:eastAsia="微软雅黑" w:hAnsi="微软雅黑" w:cs="微软雅黑"/>
          <w:color w:val="000000" w:themeColor="text1"/>
          <w:lang w:val="zh-CN"/>
        </w:rPr>
        <w:t>，并测试小车的自主巡航是否正常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。</w:t>
      </w:r>
      <w:r w:rsidR="000B508E" w:rsidRPr="00534980">
        <w:rPr>
          <w:rFonts w:ascii="微软雅黑" w:eastAsia="微软雅黑" w:hAnsi="微软雅黑" w:cs="微软雅黑"/>
          <w:color w:val="000000" w:themeColor="text1"/>
          <w:lang w:val="zh-CN"/>
        </w:rPr>
        <w:t>测试完成后可由平台发布日常巡逻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任务。</w:t>
      </w:r>
    </w:p>
    <w:p w14:paraId="41F33C2D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lastRenderedPageBreak/>
        <w:t xml:space="preserve"> </w:t>
      </w:r>
    </w:p>
    <w:p w14:paraId="2B5873D9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精扫区与小车路线分开。小车巡检期间，请持续监视；经过人员附近时，按现场条件减速</w:t>
      </w:r>
      <w:r w:rsidR="000B508E" w:rsidRPr="00534980">
        <w:rPr>
          <w:rFonts w:ascii="微软雅黑" w:eastAsia="微软雅黑" w:hAnsi="微软雅黑" w:cs="微软雅黑"/>
          <w:color w:val="000000" w:themeColor="text1"/>
          <w:lang w:val="zh-CN"/>
        </w:rPr>
        <w:t>绕行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或停车。</w:t>
      </w:r>
    </w:p>
    <w:p w14:paraId="7B611C14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577F19B5" w14:textId="77777777" w:rsidR="000B508E" w:rsidRPr="00534980" w:rsidRDefault="000B508E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b/>
          <w:color w:val="000000" w:themeColor="text1"/>
          <w:lang w:val="zh-CN"/>
        </w:rPr>
        <w:t>收到！</w:t>
      </w:r>
    </w:p>
    <w:p w14:paraId="420A2AEB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B1D3E02" w14:textId="77777777" w:rsidR="00BC346A" w:rsidRPr="00534980" w:rsidRDefault="00000000">
      <w:pPr>
        <w:pStyle w:val="30"/>
        <w:keepNext/>
        <w:spacing w:line="360" w:lineRule="auto"/>
        <w:jc w:val="center"/>
      </w:pPr>
      <w:r w:rsidRPr="00534980">
        <w:rPr>
          <w:rFonts w:ascii="微软雅黑" w:eastAsia="微软雅黑" w:hAnsi="微软雅黑" w:cs="微软雅黑"/>
          <w:color w:val="000000"/>
          <w:lang w:val="zh-CN"/>
        </w:rPr>
        <w:t>【平台派发巡检与手持初扫】</w:t>
      </w:r>
    </w:p>
    <w:p w14:paraId="4BE094E3" w14:textId="77777777" w:rsidR="00BC346A" w:rsidRPr="00534980" w:rsidRDefault="00000000">
      <w:pPr>
        <w:pStyle w:val="30"/>
        <w:keepNext/>
        <w:spacing w:line="360" w:lineRule="auto"/>
        <w:jc w:val="center"/>
      </w:pPr>
      <w:r>
        <w:rPr>
          <w:rFonts w:ascii="微软雅黑" w:eastAsia="微软雅黑" w:hAnsi="微软雅黑" w:cs="微软雅黑"/>
          <w:color w:val="000000"/>
        </w:rPr>
        <w:t>【总计时24:30—28:00  实操PPT S10–S11】</w:t>
      </w:r>
    </w:p>
    <w:p w14:paraId="01BCB138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若设备确已接通外触发，上述同步句改为“两路设备接收同一触发信号，帧号与时间戳用于复核同步情况，空间对应另行标定”。否则保留时间戳匹配版本。可设置一个轻质可移除障碍，需事先验证。经理在安全距离外放置后退开，具身观察避让或停止，架构师记录事件。若空间不支持该操作，只展示当前障碍物图层，不临时冒险测试。）</w:t>
      </w:r>
    </w:p>
    <w:p w14:paraId="3EE76246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【切PPT：S10《端侧信号处理》；B屏保持当前操作页。】</w:t>
      </w:r>
    </w:p>
    <w:p w14:paraId="4DB1E25C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Z04测区已确认，开始采集。相机记录表面图像，毫米波模块记录回波。我们用共同的采集批次、时间戳和测区编号关联数据。两路数据按设定时间容差匹配，超限记录单独标记，空间位置另行标定。</w:t>
      </w:r>
    </w:p>
    <w:p w14:paraId="3C45C67A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5BDC151A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lastRenderedPageBreak/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设备端先做信号质量检查与轻量推理，原始数据同步保存在本地。</w:t>
      </w:r>
    </w:p>
    <w:p w14:paraId="25227E08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3749CEDA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FFT把随时间变化的信号转换为频率信息，便于观察谱峰和能量分布。它是基础信号处理工具；我们自主编写的是面向这套设备的数据处理程序，将有效片段提取、参考背景处理和模型输入组织起来。每个环节采用同一套参数，避免训练和实测使用不同尺度。</w:t>
      </w:r>
    </w:p>
    <w:p w14:paraId="259141C9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50958586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采集和分析采用缓冲队列衔接。新数据进入缓存后，处理任务读取完整数据块，界面再刷新结果。如果分析暂时变慢，原始数据仍按采集顺序保存。这样可以把界面显示速度与采样过程分开，便于检查</w:t>
      </w:r>
      <w:r w:rsidR="00B13F7F" w:rsidRPr="00534980">
        <w:rPr>
          <w:rFonts w:ascii="微软雅黑" w:eastAsia="微软雅黑" w:hAnsi="微软雅黑" w:cs="微软雅黑"/>
          <w:color w:val="000000" w:themeColor="text1"/>
          <w:lang w:val="zh-CN"/>
        </w:rPr>
        <w:t>问题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。</w:t>
      </w:r>
    </w:p>
    <w:p w14:paraId="133046CA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3E187672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手持数据已进入接收页。我先看帧数、时间和有效数据比例，再看模型输出。</w:t>
      </w:r>
    </w:p>
    <w:p w14:paraId="4B84BCB2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3E47C4DE" w14:textId="77777777" w:rsidR="000B508E" w:rsidRPr="00534980" w:rsidRDefault="000B508E" w:rsidP="000B508E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（具身站在可观察车辆且可接管的位置；全栈在Z04测区继续采集；经理在两条路线之间维护安全与任务进度。架构师在同一平台切换巡检任务与采集页面。）</w:t>
      </w:r>
    </w:p>
    <w:p w14:paraId="62584812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【切PPT：S11《自主巡检》；B屏保持当前操作页。】</w:t>
      </w:r>
    </w:p>
    <w:p w14:paraId="6FD1C90E" w14:textId="77777777" w:rsidR="000B508E" w:rsidRPr="00534980" w:rsidRDefault="000B508E" w:rsidP="000B508E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报告项目经理，起点定位正常。巡检点位避开Z04手持作业区，速度和障碍物配置已复核，可以发布任务。</w:t>
      </w:r>
    </w:p>
    <w:p w14:paraId="5E1B1B37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lastRenderedPageBreak/>
        <w:t xml:space="preserve"> </w:t>
      </w:r>
    </w:p>
    <w:p w14:paraId="50EFF3DB" w14:textId="77777777" w:rsidR="000B508E" w:rsidRPr="00534980" w:rsidRDefault="0085002A" w:rsidP="000B508E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="000B508E"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="000B508E" w:rsidRPr="00534980">
        <w:rPr>
          <w:rFonts w:ascii="微软雅黑" w:eastAsia="微软雅黑" w:hAnsi="微软雅黑" w:cs="微软雅黑"/>
          <w:color w:val="000000" w:themeColor="text1"/>
          <w:lang w:val="zh-CN"/>
        </w:rPr>
        <w:t>人工智能架构师，请在平台发布本轮巡检任务。具身智能工程师负责监视和接管。</w:t>
      </w:r>
    </w:p>
    <w:p w14:paraId="206B0176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423CABB" w14:textId="77777777" w:rsidR="000B508E" w:rsidRPr="00534980" w:rsidRDefault="0085002A" w:rsidP="000B508E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="000B508E"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="000B508E" w:rsidRPr="00534980">
        <w:rPr>
          <w:rFonts w:ascii="微软雅黑" w:eastAsia="微软雅黑" w:hAnsi="微软雅黑" w:cs="微软雅黑"/>
          <w:color w:val="000000" w:themeColor="text1"/>
          <w:lang w:val="zh-CN"/>
        </w:rPr>
        <w:t>已选中目标小车、地图版本和巡检点位。我先显示任务预览，确认路线，再执行下发。任务编号已生成，正在等待小车接收任务。</w:t>
      </w:r>
    </w:p>
    <w:p w14:paraId="2C2550FC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2EA0A05A" w14:textId="77777777" w:rsidR="000B508E" w:rsidRPr="00534980" w:rsidRDefault="000B508E" w:rsidP="000B508E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巡检任务已接收，小车开始执行。我监视当前位置、规划路径和障碍物状态。这里由ROS Noetic系统组织通信，导航模块完成路径规划与运动控制。</w:t>
      </w:r>
    </w:p>
    <w:p w14:paraId="63345723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9FFCDA0" w14:textId="77777777" w:rsidR="000B508E" w:rsidRPr="00534980" w:rsidRDefault="000B508E" w:rsidP="000B508E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小车根据已有地图驶向目标点。遇到临时障碍时，系统根据当前感知更新局部路径；无法安全通过就停止并上报。现场始终保留急停和人工接管。自主运行的关键，是任务状态可监视，异常时能够停下来。</w:t>
      </w:r>
    </w:p>
    <w:p w14:paraId="15807341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7BD24F50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导航分为全局路线和局部避障。全局路线回答从哪里走到哪里，局部避障根据眼前的障碍调整速度与方向。障碍物周围还要留出缓冲范围，把车身宽度和转弯空间考虑进去。麦克纳姆轮能够侧向移动，但最终采用什么动作，要由底盘能力和导航配置共同决定。</w:t>
      </w:r>
    </w:p>
    <w:p w14:paraId="4E39B3F0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6B8CC0A" w14:textId="77777777" w:rsidR="000B508E" w:rsidRPr="00534980" w:rsidRDefault="000B508E">
      <w:pPr>
        <w:pStyle w:val="a8"/>
        <w:spacing w:line="360" w:lineRule="auto"/>
      </w:pPr>
    </w:p>
    <w:p w14:paraId="4A786AE8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lastRenderedPageBreak/>
        <w:t>沈</w:t>
      </w:r>
      <w:r w:rsidR="000B508E"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="000B508E" w:rsidRPr="00534980">
        <w:rPr>
          <w:rFonts w:ascii="微软雅黑" w:eastAsia="微软雅黑" w:hAnsi="微软雅黑" w:cs="微软雅黑"/>
          <w:color w:val="000000" w:themeColor="text1"/>
          <w:lang w:val="zh-CN"/>
        </w:rPr>
        <w:t>这套流程也为定期巡检提供基础。未来可按经过验证的地图和计划重复采集，比较同一构件的外观变化。当前小车完成的是行走与影像采集，木柱内部仍由手持毫米波设备精扫。小车继续完成本轮巡检，Z04精扫继续。平台如发现数据质量或模型适用性问题，立即报告。</w:t>
      </w:r>
    </w:p>
    <w:p w14:paraId="08AA26DE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02A1CB4C" w14:textId="77777777" w:rsidR="00BC346A" w:rsidRPr="00534980" w:rsidRDefault="00000000">
      <w:pPr>
        <w:pStyle w:val="20"/>
        <w:keepNext/>
        <w:spacing w:line="360" w:lineRule="auto"/>
        <w:jc w:val="center"/>
      </w:pPr>
      <w:r w:rsidRPr="00534980">
        <w:rPr>
          <w:rFonts w:ascii="微软雅黑" w:eastAsia="微软雅黑" w:hAnsi="微软雅黑" w:cs="微软雅黑"/>
          <w:color w:val="000000"/>
          <w:lang w:val="zh-CN"/>
        </w:rPr>
        <w:t>第三幕</w:t>
      </w:r>
      <w:r w:rsidRPr="00534980">
        <w:rPr>
          <w:rFonts w:ascii="微软雅黑" w:eastAsia="微软雅黑" w:hAnsi="微软雅黑" w:cs="微软雅黑"/>
          <w:color w:val="000000"/>
        </w:rPr>
        <w:t xml:space="preserve"> </w:t>
      </w:r>
      <w:r w:rsidRPr="00534980">
        <w:rPr>
          <w:rFonts w:ascii="微软雅黑" w:eastAsia="微软雅黑" w:hAnsi="微软雅黑" w:cs="微软雅黑"/>
          <w:color w:val="000000"/>
          <w:lang w:val="zh-CN"/>
        </w:rPr>
        <w:t>异常拒判与模型更新</w:t>
      </w:r>
    </w:p>
    <w:p w14:paraId="1400E260" w14:textId="77777777" w:rsidR="00BC346A" w:rsidRPr="00534980" w:rsidRDefault="00000000">
      <w:pPr>
        <w:pStyle w:val="30"/>
        <w:keepNext/>
        <w:spacing w:line="360" w:lineRule="auto"/>
        <w:jc w:val="center"/>
      </w:pPr>
      <w:r w:rsidRPr="00534980">
        <w:rPr>
          <w:rFonts w:ascii="微软雅黑" w:eastAsia="微软雅黑" w:hAnsi="微软雅黑" w:cs="微软雅黑"/>
          <w:color w:val="000000"/>
          <w:lang w:val="zh-CN"/>
        </w:rPr>
        <w:t>【异常喊停与原因排查】</w:t>
      </w:r>
    </w:p>
    <w:p w14:paraId="00F94676" w14:textId="77777777" w:rsidR="00BC346A" w:rsidRPr="00534980" w:rsidRDefault="00000000">
      <w:pPr>
        <w:pStyle w:val="30"/>
        <w:keepNext/>
        <w:spacing w:line="360" w:lineRule="auto"/>
        <w:jc w:val="center"/>
      </w:pPr>
      <w:r>
        <w:rPr>
          <w:rFonts w:ascii="微软雅黑" w:eastAsia="微软雅黑" w:hAnsi="微软雅黑" w:cs="微软雅黑"/>
          <w:color w:val="000000"/>
        </w:rPr>
        <w:t>【总计时28:00—31:00  实操PPT S12】</w:t>
      </w:r>
    </w:p>
    <w:p w14:paraId="7610CF37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架构师在采集页看到“适用域待核验”事件后立即喊停。若该事件是为排练设置，页面应显示“预置异常演示”。全栈停止当前采集并记录位置，不能继续扫到完成。具身确认车辆到安全点，暂停任务并保持状态监测。）</w:t>
      </w:r>
    </w:p>
    <w:p w14:paraId="7DEA7394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【切PPT：S12《异常排查》；B屏保持当前操作页。】</w:t>
      </w:r>
    </w:p>
    <w:p w14:paraId="2660F113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全栈开发工程师，请暂停当前采集，保留设备位置和这批原始数据！报告项目经理，当前数据触发模型适用性检查。系统暂不输出病害结论。</w:t>
      </w:r>
    </w:p>
    <w:p w14:paraId="700D2690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38D5926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收到，暂停Z04扫描。先查设备和数据，再查模型。全栈检查信号与通信，具身确认车辆安全并协助复核测区，架构师保留异常日志。</w:t>
      </w:r>
    </w:p>
    <w:p w14:paraId="20A1E3CB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7DACA62E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lastRenderedPageBreak/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当前批次已封存。我正在检查供电、传感器响应、参考件曲线和传输记录。先排除设备状态变化和采集位置偏差。</w:t>
      </w:r>
    </w:p>
    <w:p w14:paraId="63701ED5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5F5BAF6A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小车已在安全点暂停。我来核对Z04编号、扫描方向和测区位置，检查表面反光、遮挡及距离变化是否影响本次采集。</w:t>
      </w:r>
    </w:p>
    <w:p w14:paraId="5B654DC6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58657DB8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我</w:t>
      </w:r>
      <w:r w:rsidR="000B508E" w:rsidRPr="00534980">
        <w:rPr>
          <w:rFonts w:ascii="微软雅黑" w:eastAsia="微软雅黑" w:hAnsi="微软雅黑" w:cs="微软雅黑"/>
          <w:color w:val="000000" w:themeColor="text1"/>
          <w:lang w:val="zh-CN"/>
        </w:rPr>
        <w:t>在平台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对照模型卡和构件档案。当前部署模型缺少该批次木材的有效标定记录，输入特征也偏离了参考分布。它可能存在材种或状态差异，但不能只凭低置信度就确定一种木材名称。</w:t>
      </w:r>
    </w:p>
    <w:p w14:paraId="4894DF0C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23DBC15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我们研究的适用性检查流程，会把输入质量、特征偏移和模型配置一起核对。输入质量看信号是否完整；特征偏移看它与参考数据相差多大；模型配置则说明当前版本适用哪些采集条件。三项结果放在一起，才能确定下一步先排查设备，还是补充材料样本。</w:t>
      </w:r>
    </w:p>
    <w:p w14:paraId="65653A9B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7786495C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也就是说，设备是否正常有设备证据，模型是否适用有模型证据。请分别核对，不能把低分直接解释为木柱出了严重病害。</w:t>
      </w:r>
    </w:p>
    <w:p w14:paraId="75B954B1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1F2F752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lastRenderedPageBreak/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参考件复核与设备日志已完成，未发现足以解释本次异常的明显设备问题。测区数据保留，当前配置不继续输出确定性结论。</w:t>
      </w:r>
    </w:p>
    <w:p w14:paraId="4106E9B8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1410505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小木，请汇总本次异常证据，并生成补充数据和模型适配的任务清单。</w:t>
      </w:r>
    </w:p>
    <w:p w14:paraId="766A6E19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C0EBAC0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小木（AI语音4）：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建议核对材种来源与标定范围，补充有来源的参考样本，检查数据质量，并验证候选模型。适配结果通过独立验证和设备端检查前，保留待复核状态。</w:t>
      </w:r>
    </w:p>
    <w:p w14:paraId="0C1F59C1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29C2FA49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启动适配流程。使用事先获得授权、来源清楚的参考样本。不从现场木柱临时切取材料。接下来用可追溯数据核对适用范围。</w:t>
      </w:r>
    </w:p>
    <w:p w14:paraId="38088CB3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3B0A8220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这次异常处置的重点，是把陌生材料带来的问题转成可执行的数据任务。我们保留异常批次，再用参考样本逐步排查。补采、清洗、训练和设备更新各有负责人，平台负责串联进度，现场工作就能继续推进。</w:t>
      </w:r>
    </w:p>
    <w:p w14:paraId="1D2EC9F6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2706AF05" w14:textId="77777777" w:rsidR="00BC346A" w:rsidRPr="00534980" w:rsidRDefault="00000000">
      <w:pPr>
        <w:pStyle w:val="30"/>
        <w:keepNext/>
        <w:spacing w:line="360" w:lineRule="auto"/>
        <w:jc w:val="center"/>
      </w:pPr>
      <w:r w:rsidRPr="00534980">
        <w:rPr>
          <w:rFonts w:ascii="微软雅黑" w:eastAsia="微软雅黑" w:hAnsi="微软雅黑" w:cs="微软雅黑"/>
          <w:color w:val="000000"/>
          <w:lang w:val="zh-CN"/>
        </w:rPr>
        <w:lastRenderedPageBreak/>
        <w:t>【参考样本与新数据采集】</w:t>
      </w:r>
    </w:p>
    <w:p w14:paraId="467525B0" w14:textId="77777777" w:rsidR="00BC346A" w:rsidRPr="00534980" w:rsidRDefault="00000000">
      <w:pPr>
        <w:pStyle w:val="30"/>
        <w:keepNext/>
        <w:spacing w:line="360" w:lineRule="auto"/>
        <w:jc w:val="center"/>
      </w:pPr>
      <w:r>
        <w:rPr>
          <w:rFonts w:ascii="微软雅黑" w:eastAsia="微软雅黑" w:hAnsi="微软雅黑" w:cs="微软雅黑"/>
          <w:color w:val="000000"/>
        </w:rPr>
        <w:t>【总计时31:00—33:00  实操PPT S13】</w:t>
      </w:r>
    </w:p>
    <w:p w14:paraId="1733A6BC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（经理检查样本来源卡与采集计划；具身取出准备好的参考样块、摆放标尺并登记批次；全栈切换数据采集模式；架构师打开数据集管理页。小车保持安全暂停，具身每次离开样本台前后检查车辆状态。）</w:t>
      </w:r>
    </w:p>
    <w:p w14:paraId="33902CF3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【切PPT：S13《新材样本采集》；B屏保持当前操作页。】</w:t>
      </w:r>
    </w:p>
    <w:p w14:paraId="3D193806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样本使用条件已核对。本次采集先登记样本编号、来源和已知信息。</w:t>
      </w:r>
    </w:p>
    <w:p w14:paraId="0B871E8A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59AB5E3C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参考样本与现场木柱分开编号。我正在登记样本批次，并记录扫描方向、距离、参考尺寸和表面状态。同一块样本的连续扫描属于同一组，后面不能拆散到训练集和测试集里。</w:t>
      </w:r>
    </w:p>
    <w:p w14:paraId="1E4B164A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1A2DD57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设备已切换到数据采集模式。现在开始第一条扫描路径。我</w:t>
      </w:r>
      <w:r w:rsidR="00F023F3" w:rsidRPr="00534980">
        <w:rPr>
          <w:rFonts w:ascii="微软雅黑" w:eastAsia="微软雅黑" w:hAnsi="微软雅黑" w:cs="微软雅黑"/>
          <w:color w:val="000000" w:themeColor="text1"/>
          <w:lang w:val="zh-CN"/>
        </w:rPr>
        <w:t>将匀速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运动</w:t>
      </w:r>
      <w:r w:rsidR="00F023F3" w:rsidRPr="00534980">
        <w:rPr>
          <w:rFonts w:ascii="微软雅黑" w:eastAsia="微软雅黑" w:hAnsi="微软雅黑" w:cs="微软雅黑"/>
          <w:color w:val="000000" w:themeColor="text1"/>
          <w:lang w:val="zh-CN"/>
        </w:rPr>
        <w:t>完成扫描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，</w:t>
      </w:r>
      <w:r w:rsidR="00F023F3" w:rsidRPr="00534980">
        <w:rPr>
          <w:rFonts w:ascii="微软雅黑" w:eastAsia="微软雅黑" w:hAnsi="微软雅黑" w:cs="微软雅黑"/>
          <w:color w:val="000000" w:themeColor="text1"/>
          <w:lang w:val="zh-CN"/>
        </w:rPr>
        <w:t>我会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保持采集姿态尽量稳定。</w:t>
      </w:r>
    </w:p>
    <w:p w14:paraId="20121EE2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72379A7E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当前模式保存传感器能输出的原始数据，不只保存最终分数。这样模型更新后，还能用同一批输入重新运行，比较算法变化。采集时同时记录距离、方向和补偿配置，后续发现波形差异，才能检查它是否来自采集条件。</w:t>
      </w:r>
    </w:p>
    <w:p w14:paraId="5A2EBE2C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lastRenderedPageBreak/>
        <w:t xml:space="preserve"> </w:t>
      </w:r>
    </w:p>
    <w:p w14:paraId="4E427520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第一条路径记录完成。第二条改变观察方向，补充不同视角的信号。重复采集用于检查稳定性</w:t>
      </w:r>
      <w:r w:rsidR="00F023F3" w:rsidRPr="00534980">
        <w:rPr>
          <w:rFonts w:ascii="微软雅黑" w:eastAsia="微软雅黑" w:hAnsi="微软雅黑" w:cs="微软雅黑"/>
          <w:color w:val="000000" w:themeColor="text1"/>
          <w:lang w:val="zh-CN"/>
        </w:rPr>
        <w:t>。</w:t>
      </w:r>
    </w:p>
    <w:p w14:paraId="66942FFA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5E01847A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正常、已知缺陷和未知状态样本分别管理。标签必须有依据，未知状态保留待核验。</w:t>
      </w:r>
    </w:p>
    <w:p w14:paraId="7B44236B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000FBDAE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接收页已显示当前批次。我会核对采集清单、文件完整性和时间信息。新增数据先进入待审核区，通过检查后再进入训练任务。</w:t>
      </w:r>
    </w:p>
    <w:p w14:paraId="76EC6EC9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7630629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（采样至少完成一条目标路径与一条重复或换向路径。两分钟窗口不够时，使用机动时间，不压缩质量检查。）</w:t>
      </w:r>
    </w:p>
    <w:p w14:paraId="5CF04502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本轮样本采集结束。原始数据包已提交，设备参数和参考件记录一并交付。</w:t>
      </w:r>
    </w:p>
    <w:p w14:paraId="08945012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3CD07D0F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样本来源、路径和拍摄方向已对应，缺失信息另列清单。</w:t>
      </w:r>
    </w:p>
    <w:p w14:paraId="255A7CF8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B790BBD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数据接收完成，接下来进行清洗和标注复核。</w:t>
      </w:r>
    </w:p>
    <w:p w14:paraId="0DC41CBE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378F58A6" w14:textId="77777777" w:rsidR="00BC346A" w:rsidRPr="00534980" w:rsidRDefault="00000000">
      <w:pPr>
        <w:pStyle w:val="30"/>
        <w:keepNext/>
        <w:spacing w:line="360" w:lineRule="auto"/>
        <w:jc w:val="center"/>
      </w:pPr>
      <w:r w:rsidRPr="00534980">
        <w:rPr>
          <w:rFonts w:ascii="微软雅黑" w:eastAsia="微软雅黑" w:hAnsi="微软雅黑" w:cs="微软雅黑"/>
          <w:color w:val="000000"/>
          <w:lang w:val="zh-CN"/>
        </w:rPr>
        <w:lastRenderedPageBreak/>
        <w:t>【清洗标注与数据集划分】</w:t>
      </w:r>
    </w:p>
    <w:p w14:paraId="1148B7EB" w14:textId="77777777" w:rsidR="00BC346A" w:rsidRPr="00534980" w:rsidRDefault="00000000">
      <w:pPr>
        <w:pStyle w:val="30"/>
        <w:keepNext/>
        <w:spacing w:line="360" w:lineRule="auto"/>
        <w:jc w:val="center"/>
      </w:pPr>
      <w:r>
        <w:rPr>
          <w:rFonts w:ascii="微软雅黑" w:eastAsia="微软雅黑" w:hAnsi="微软雅黑" w:cs="微软雅黑"/>
          <w:color w:val="000000"/>
        </w:rPr>
        <w:t>【总计时33:00—34:15  实操PPT S14】</w:t>
      </w:r>
    </w:p>
    <w:p w14:paraId="2DC45D28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（B屏：架构师电脑，展示原始数据、异常帧清单、标注复核和分组清单。经理核对标签来源；具身检查视角、重复采集和测区记录；全栈检查空帧、饱和及采集异常；架构师执行流程并讲解。）</w:t>
      </w:r>
    </w:p>
    <w:p w14:paraId="61369681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【切PPT：S14《智能清洗与审核》；B屏保持当前操作页。】</w:t>
      </w:r>
    </w:p>
    <w:p w14:paraId="0638BDF1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针对木材回波，我们研究了一套自动清洗算法，将空帧检查、重复筛查和特征聚类串成处理流程，由我们独立开发的智能体小木调用执行。</w:t>
      </w:r>
    </w:p>
    <w:p w14:paraId="49DB6951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01642D0F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清洗算法按顺序处理：先用规则检查找出空帧和损坏记录，再用相似度筛查重复数据，最后用特征聚类整理差异较大的样本。小木负责调度这些工具，疑点交给人工审核。我们保留处理前后的对应关系，便于复查清洗是否影响了有效特征。</w:t>
      </w:r>
    </w:p>
    <w:p w14:paraId="7B2149C0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7173885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（小木运行自动清洗时，三人同步复核。自动结果输出后再读完成台词，待审核记录确认后才进入训练。）</w:t>
      </w:r>
    </w:p>
    <w:p w14:paraId="60E02F97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我负责</w:t>
      </w:r>
      <w:r w:rsidR="00B13F7F" w:rsidRPr="00534980">
        <w:rPr>
          <w:rFonts w:ascii="微软雅黑" w:eastAsia="微软雅黑" w:hAnsi="微软雅黑" w:cs="微软雅黑"/>
          <w:color w:val="000000" w:themeColor="text1"/>
          <w:lang w:val="zh-CN"/>
        </w:rPr>
        <w:t>硬件端数据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复核</w:t>
      </w:r>
      <w:r w:rsidR="00B13F7F" w:rsidRPr="00534980">
        <w:rPr>
          <w:rFonts w:ascii="微软雅黑" w:eastAsia="微软雅黑" w:hAnsi="微软雅黑" w:cs="微软雅黑"/>
          <w:color w:val="000000" w:themeColor="text1"/>
          <w:lang w:val="zh-CN"/>
        </w:rPr>
        <w:t>，解决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饱和、掉帧等采集问题。</w:t>
      </w:r>
    </w:p>
    <w:p w14:paraId="138E9591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00C89C1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我核对样本编号和扫描方向。</w:t>
      </w:r>
    </w:p>
    <w:p w14:paraId="5C0DA626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lastRenderedPageBreak/>
        <w:t xml:space="preserve"> </w:t>
      </w:r>
    </w:p>
    <w:p w14:paraId="12ABF55F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小木，启动数据清洗，列出需要人工审核的记录，生成数据集划分。</w:t>
      </w:r>
    </w:p>
    <w:p w14:paraId="69F0F0C3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5B514BF8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小木（AI语音5）：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清洗完成，待审核记录已列出，数据集已按物理样本分组。</w:t>
      </w:r>
    </w:p>
    <w:p w14:paraId="58DC4ED8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6C9A7F0" w14:textId="77777777" w:rsidR="00F16845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（沈在数据审核工位打开小木输出的分组清单，按物理样本编号汇总训练集、验证集和测试集。在预备好的Python校验单元中补写集合求交语句：overlap = (train_ids &amp; val_ids) | (train_ids &amp; test_ids) | (val_ids &amp; test_ids)，运行并展开冲突清单；有冲突则调整分组后重跑。史负责导出清单，马复核样本编号，饶继续检查饱和与掉帧记录。）</w:t>
      </w:r>
    </w:p>
    <w:p w14:paraId="513C5224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8000"/>
          <w:sz w:val="28"/>
          <w:szCs w:val="28"/>
        </w:rPr>
        <w:t>沈：</w:t>
      </w:r>
      <w:r>
        <w:rPr>
          <w:rFonts w:ascii="微软雅黑" w:eastAsia="微软雅黑" w:hAnsi="微软雅黑" w:cs="微软雅黑"/>
          <w:color w:val="008000"/>
        </w:rPr>
        <w:t>我来检查数据划分。同一块木样的连续扫描很相似，如果同时进入训练集和测试集，成绩容易偏高。我用样本编号做交集检查，发现重复编号就整组调整。未知状态样本也要单独核对，不能作为已知病害标签进入监督训练。</w:t>
      </w:r>
    </w:p>
    <w:p w14:paraId="12281283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265AE07E" w14:textId="77777777" w:rsidR="00F16845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（沈确认三组编号无交叉，并查看标签待审核清单；校验通过后再读下一句“标签与分组核对完成”。）</w:t>
      </w:r>
    </w:p>
    <w:p w14:paraId="0762FE65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标签与分组核对完成。</w:t>
      </w:r>
    </w:p>
    <w:p w14:paraId="7BC61A24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79E5D2C8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lastRenderedPageBreak/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人工审核通过，确认的数据可以进入训练。</w:t>
      </w:r>
    </w:p>
    <w:p w14:paraId="00D43EAB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974CAE9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保留原模型作对照，启动重训。</w:t>
      </w:r>
    </w:p>
    <w:p w14:paraId="40992D9A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F7753E5" w14:textId="77777777" w:rsidR="00BC346A" w:rsidRPr="00534980" w:rsidRDefault="00000000">
      <w:pPr>
        <w:pStyle w:val="30"/>
        <w:keepNext/>
        <w:spacing w:line="360" w:lineRule="auto"/>
        <w:jc w:val="center"/>
      </w:pPr>
      <w:r w:rsidRPr="00534980">
        <w:rPr>
          <w:rFonts w:ascii="微软雅黑" w:eastAsia="微软雅黑" w:hAnsi="微软雅黑" w:cs="微软雅黑"/>
          <w:color w:val="000000"/>
          <w:lang w:val="zh-CN"/>
        </w:rPr>
        <w:t>【候选模型微调与独立验证】</w:t>
      </w:r>
    </w:p>
    <w:p w14:paraId="2FDA6810" w14:textId="77777777" w:rsidR="00BC346A" w:rsidRPr="00534980" w:rsidRDefault="00000000">
      <w:pPr>
        <w:pStyle w:val="30"/>
        <w:keepNext/>
        <w:spacing w:line="360" w:lineRule="auto"/>
        <w:jc w:val="center"/>
      </w:pPr>
      <w:r>
        <w:rPr>
          <w:rFonts w:ascii="微软雅黑" w:eastAsia="微软雅黑" w:hAnsi="微软雅黑" w:cs="微软雅黑"/>
          <w:color w:val="000000"/>
        </w:rPr>
        <w:t>【总计时34:15—37:00  实操PPT S15–S16】</w:t>
      </w:r>
    </w:p>
    <w:p w14:paraId="68D6E88E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本段更新雷达轻量模型的材质适配分支。原始数据清洗后冻结版本，再按物理样本划分训练、验证和测试集，增强仅用于训练集；离群记录需人工复核，不能直接当作噪声删除。标签不足时，只开展相应标定或适配。现场任务与归档演示任务分开显示。经理检查标签与验证结果，全栈准备部署和恢复版本，具身核对样本并监视小车。）</w:t>
      </w:r>
    </w:p>
    <w:p w14:paraId="17A47903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【切PPT：S15《小样本模型适配》；B屏保持当前操作页。】</w:t>
      </w:r>
    </w:p>
    <w:p w14:paraId="1BC3315F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我们针对新木材研究了小样本适配流程，在已有轻量模型上更新材质相关参数，不必从头训练整套网络。现在提交本次数据集，具体更新范围和训练配置显示在这里。</w:t>
      </w:r>
    </w:p>
    <w:p w14:paraId="2A49D5B7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D989CE7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小样本适配的关键，是控制需要更新的参数数量。已有模型已经学到通用信号特征，我们优先保留这些能力，再用新样本调整与材料差异有关的部分。训练配置会记录数据版本、学习率、更新范围和停止条件，方便后续重复实验。</w:t>
      </w:r>
    </w:p>
    <w:p w14:paraId="12C83871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lastRenderedPageBreak/>
        <w:t xml:space="preserve"> </w:t>
      </w:r>
    </w:p>
    <w:p w14:paraId="2629F788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这次适配重点解决当前木材的特征差异。平台把数据处理、模型验证和设备更新组织在一起，检测人员可以直接跟进每一步的结果。</w:t>
      </w:r>
    </w:p>
    <w:p w14:paraId="3309E3E4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D78603F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【切PPT：S16《模型验证》；B屏保持当前操作页。】</w:t>
      </w:r>
    </w:p>
    <w:p w14:paraId="2E111021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本次任务已提交。接下来打开预先完成的同流程训练记录，展示验证结果；现场任务继续运行。</w:t>
      </w:r>
    </w:p>
    <w:p w14:paraId="5FA48127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4FB93BA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请看这两条曲线，分别是训练损失和验证损失，反映模型在两组数据上的误差变化。曲线可以帮助观察训练过程；训练结束后，我们再用独立测试数据比较新旧版本，同时检查原有材种的表现。这样才能判断本次适配有没有带来实际改善。</w:t>
      </w:r>
    </w:p>
    <w:p w14:paraId="025F2941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7BE5E8F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如果训练误差下降，验证误差却持续上升，往往说明模型开始过度适应训练样本。我们会根据验证表现选择候选版本。病害识别任务还要分别看漏检和误报：漏检影响问题发现，误报增加人工复核负担，两项指标需要结合实际工作要求一起评估。</w:t>
      </w:r>
    </w:p>
    <w:p w14:paraId="7D3E536A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5B12F494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实际使用时，管理方关心的是哪些问题能更早发现，以及复核工作增加了多少。我们会按新材料、原有材料和不同采集条件分别比较，让模型改进对应到具体任务，便于决定是否推广到更多构件。</w:t>
      </w:r>
    </w:p>
    <w:p w14:paraId="013DC157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lastRenderedPageBreak/>
        <w:t xml:space="preserve"> </w:t>
      </w:r>
    </w:p>
    <w:p w14:paraId="392EC57A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测试样本已核对。我正在对照误判案例的图像和扫描记录，检查采集条件是否有变化。</w:t>
      </w:r>
    </w:p>
    <w:p w14:paraId="525AACDE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7BA693E4" w14:textId="2FD0CF99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8000"/>
          <w:sz w:val="28"/>
          <w:szCs w:val="28"/>
        </w:rPr>
        <w:t>沈：</w:t>
      </w:r>
      <w:r w:rsidR="00DD05E3">
        <w:rPr>
          <w:rFonts w:ascii="微软雅黑" w:eastAsia="微软雅黑" w:hAnsi="微软雅黑" w:cs="微软雅黑" w:hint="eastAsia"/>
          <w:b/>
          <w:bCs/>
          <w:color w:val="008000"/>
          <w:sz w:val="28"/>
          <w:szCs w:val="28"/>
        </w:rPr>
        <w:t>我来对比</w:t>
      </w:r>
      <w:r>
        <w:rPr>
          <w:rFonts w:ascii="微软雅黑" w:eastAsia="微软雅黑" w:hAnsi="微软雅黑" w:cs="微软雅黑"/>
          <w:color w:val="008000"/>
        </w:rPr>
        <w:t>新旧模型。我先固定测试清单、预处理配置和判定阈值，再运行两个版本，按同一条样本记录逐项比较。重点查看漏检、误报，以及原有材种是否出现退化。</w:t>
      </w:r>
    </w:p>
    <w:p w14:paraId="40848A77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37C0BBA4" w14:textId="77777777" w:rsidR="00F16845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（沈打开平台评估页，选择同一测试集及新旧模型版本，执行对比程序；查看逐样本结果，再打开漏检和误报统计。史负责提供模型，马协助复核误判图像。这里使用与当前展示一致的归档数据集；现场新样本任务仍按实际进度运行。）</w:t>
      </w:r>
    </w:p>
    <w:p w14:paraId="77EB5632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8000"/>
          <w:sz w:val="28"/>
          <w:szCs w:val="28"/>
        </w:rPr>
        <w:t>沈：</w:t>
      </w:r>
      <w:r>
        <w:rPr>
          <w:rFonts w:ascii="微软雅黑" w:eastAsia="微软雅黑" w:hAnsi="微软雅黑" w:cs="微软雅黑"/>
          <w:color w:val="008000"/>
        </w:rPr>
        <w:t>结果要结合标签判断。置信度提高，不一定代表判断正确；同一批有依据的测试样本，才能说明版本差异。我把需要复查的样本编号提交给架构师，再按既定验收条件决定是否部署。</w:t>
      </w:r>
    </w:p>
    <w:p w14:paraId="1A56B148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0ADBC70A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小木，汇总新旧模型的验证结果，检查部署条件。</w:t>
      </w:r>
    </w:p>
    <w:p w14:paraId="2C6F80BC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CAA6551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lastRenderedPageBreak/>
        <w:t>小木（AI语音6）：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验证对照已打开。该归档版本通过离线验证，可以进入设备部署检查。</w:t>
      </w:r>
    </w:p>
    <w:p w14:paraId="3FFDB708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0363893F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本次部署使用屏幕上的归档版本，模型和测试记录对应。准备执行量化与封装。</w:t>
      </w:r>
    </w:p>
    <w:p w14:paraId="1C94F979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A336AA8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（现场微调和独立验证已实际完成时，本段归档结果相关台词改读当前任务结果；否则保留归档版本身份。口播曲线趋势、轮数和指标均随实际页面，不预填成绩。）</w:t>
      </w:r>
    </w:p>
    <w:p w14:paraId="418F5E63" w14:textId="77777777" w:rsidR="00BC346A" w:rsidRPr="00534980" w:rsidRDefault="00000000">
      <w:pPr>
        <w:pStyle w:val="30"/>
        <w:keepNext/>
        <w:spacing w:line="360" w:lineRule="auto"/>
        <w:jc w:val="center"/>
      </w:pPr>
      <w:r w:rsidRPr="00534980">
        <w:rPr>
          <w:rFonts w:ascii="微软雅黑" w:eastAsia="微软雅黑" w:hAnsi="微软雅黑" w:cs="微软雅黑"/>
          <w:color w:val="000000"/>
          <w:lang w:val="zh-CN"/>
        </w:rPr>
        <w:t>【量化导出与烧录验证】</w:t>
      </w:r>
    </w:p>
    <w:p w14:paraId="3424CE03" w14:textId="77777777" w:rsidR="00BC346A" w:rsidRPr="00534980" w:rsidRDefault="00000000">
      <w:pPr>
        <w:pStyle w:val="30"/>
        <w:keepNext/>
        <w:spacing w:line="360" w:lineRule="auto"/>
        <w:jc w:val="center"/>
      </w:pPr>
      <w:r>
        <w:rPr>
          <w:rFonts w:ascii="微软雅黑" w:eastAsia="微软雅黑" w:hAnsi="微软雅黑" w:cs="微软雅黑"/>
          <w:color w:val="000000"/>
        </w:rPr>
        <w:t>【总计时37:00—39:00  实操PPT S17–S18】</w:t>
      </w:r>
    </w:p>
    <w:p w14:paraId="03001EF6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（架构师交付版本后，B屏切全栈电脑。经理核对版本与设备编号；具身收齐样本并准备复扫测区，持续观察车辆；架构师在本机记录包摘要、量化后验证和交付状态。全栈稳定连接设备，不在写入期间拔线。）</w:t>
      </w:r>
    </w:p>
    <w:p w14:paraId="36B07CFD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【切PPT：S17《量化与更新包封装》；B屏保持架构师封装下发页。】</w:t>
      </w:r>
    </w:p>
    <w:p w14:paraId="2BB7C38A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模型已完成INT8量化和复测。我们自主开发的部署流程会把模型、预处理配置和版本信息统一封装，生成设备更新包。全栈开发工程师，更新包已下发，请接收。</w:t>
      </w:r>
    </w:p>
    <w:p w14:paraId="43D55681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A6476BE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lastRenderedPageBreak/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INT8量化用八位整数表达原来的浮点数，转换依靠缩放系数和零点。代表性数据用于确定合适的数值范围。量化后还要复测，因为数值近似可能影响边界样本。通过复测的模型，才与输入输出定义一起进入部署包。</w:t>
      </w:r>
    </w:p>
    <w:p w14:paraId="2B2C35BC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5A16378D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全栈开发工程师，接管更新包，准备设备升级。</w:t>
      </w:r>
    </w:p>
    <w:p w14:paraId="215DF64A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2CBE3519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【切PPT：S18《设备更新与回验》；B屏切至全栈电脑。】</w:t>
      </w:r>
    </w:p>
    <w:p w14:paraId="1807CD1C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收到，请将操作屏切到我的电脑。更新包已下载，设备型号、版本和文件校验通过，旧版本已保留。</w:t>
      </w:r>
    </w:p>
    <w:p w14:paraId="7E547A84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09ED27DF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按照这套设备的升级流程，我先连接串口，进入IAP更新通道，再写入新的模型包。模型参数与采集程序分别管理，更新后重启设备，加载模型并执行自检。</w:t>
      </w:r>
    </w:p>
    <w:p w14:paraId="6A1F4A89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D7B5045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固件可以理解为设备运行的程序，模型则提供识别所需的参数。两者配合时，输入长度、算子支持和内存容量都要匹配。写入前核对包内清单，写入后读取实际版本，再用固定参考输入运行一次，确认新模型已经被设备加载。</w:t>
      </w:r>
    </w:p>
    <w:p w14:paraId="0EC3537E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7666B5E1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（本段按所附PPT的“模型升级”分支编排，排练前核对设备是否已实现IAP与独立模型存储。若实际使用整包固件烧录，上一句改</w:t>
      </w: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lastRenderedPageBreak/>
        <w:t>为“串口已连接，开始写入已构建的固件。这个版本集成了更新后的模型，完成后重启自检”。使用预构建包时，平台保留其构建时间和模型版本。）</w:t>
      </w:r>
    </w:p>
    <w:p w14:paraId="5D5C5FEA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写入开始。完成后我会读取设备版本，再用参考输入检查模型输出。</w:t>
      </w:r>
    </w:p>
    <w:p w14:paraId="3BD8727E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79AD277C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平台已收到写入状态，正在等待设备重启和版本回报。</w:t>
      </w:r>
    </w:p>
    <w:p w14:paraId="02D0A67A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98F557D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更新完成，版本核对一致，参考输入检查通过。设备已恢复工作，日志正在回传。</w:t>
      </w:r>
    </w:p>
    <w:p w14:paraId="2ACF549C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EEDB7FD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收到。核对本轮模型配置，准备回到Z04继续扫描。</w:t>
      </w:r>
    </w:p>
    <w:p w14:paraId="30B86484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2CF4DC51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（设备检查和目标任务的适用条件通过后进入复扫。检查失败则改读“设备自检未通过，正在恢复原版本”，不继续完成台词。写入期间保持连接，重启检查结束后再拔线。）</w:t>
      </w:r>
    </w:p>
    <w:p w14:paraId="48B4EA63" w14:textId="77777777" w:rsidR="00BC346A" w:rsidRPr="00534980" w:rsidRDefault="00000000">
      <w:pPr>
        <w:pStyle w:val="20"/>
        <w:keepNext/>
        <w:spacing w:line="360" w:lineRule="auto"/>
        <w:jc w:val="center"/>
      </w:pPr>
      <w:r w:rsidRPr="00534980">
        <w:rPr>
          <w:rFonts w:ascii="微软雅黑" w:eastAsia="微软雅黑" w:hAnsi="微软雅黑" w:cs="微软雅黑"/>
          <w:color w:val="000000"/>
          <w:lang w:val="zh-CN"/>
        </w:rPr>
        <w:lastRenderedPageBreak/>
        <w:t>第四幕 复扫融合与任务交付</w:t>
      </w:r>
    </w:p>
    <w:p w14:paraId="5F90C56F" w14:textId="77777777" w:rsidR="00BC346A" w:rsidRPr="00534980" w:rsidRDefault="00000000">
      <w:pPr>
        <w:pStyle w:val="30"/>
        <w:keepNext/>
        <w:spacing w:line="360" w:lineRule="auto"/>
        <w:jc w:val="center"/>
      </w:pPr>
      <w:r w:rsidRPr="00534980">
        <w:rPr>
          <w:rFonts w:ascii="微软雅黑" w:eastAsia="微软雅黑" w:hAnsi="微软雅黑" w:cs="微软雅黑"/>
          <w:color w:val="000000"/>
          <w:lang w:val="zh-CN"/>
        </w:rPr>
        <w:t>【重新扫描与端侧初筛】</w:t>
      </w:r>
    </w:p>
    <w:p w14:paraId="4FF31BA0" w14:textId="77777777" w:rsidR="00BC346A" w:rsidRPr="00534980" w:rsidRDefault="00000000">
      <w:pPr>
        <w:pStyle w:val="30"/>
        <w:keepNext/>
        <w:spacing w:line="360" w:lineRule="auto"/>
        <w:jc w:val="center"/>
      </w:pPr>
      <w:r>
        <w:rPr>
          <w:rFonts w:ascii="微软雅黑" w:eastAsia="微软雅黑" w:hAnsi="微软雅黑" w:cs="微软雅黑"/>
          <w:color w:val="000000"/>
        </w:rPr>
        <w:t>【总计时39:00—41:00  实操PPT S19】</w:t>
      </w:r>
    </w:p>
    <w:p w14:paraId="3C779CF8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（B屏切回架构师电脑，显示手持数据接收与版本。全栈重新测Z04；具身复核同一测区、标高和扫描方向；经理记录复扫批次并核对旧批次；架构师检查数据质量。小车保持安全暂停，后续单独恢复复巡。）</w:t>
      </w:r>
    </w:p>
    <w:p w14:paraId="53CDB9BF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【切PPT：S19《复扫与端侧初筛》；B屏切回架构师电脑。】</w:t>
      </w:r>
    </w:p>
    <w:p w14:paraId="165BC48F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全栈开发工程师，核对扫描参数，沿原路径重新扫描Z04。人工智能架构师，准备接收数据。</w:t>
      </w:r>
    </w:p>
    <w:p w14:paraId="59905234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0AE6DD5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测区和标高已确认，扫描方向与上次一致。我在旁边辅助控制距离，并补拍定位照片。</w:t>
      </w:r>
    </w:p>
    <w:p w14:paraId="0EB84F29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FC19602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收到，扫描参数无误，参考件检查通过。3、2、1，Z04复扫开始！</w:t>
      </w:r>
    </w:p>
    <w:p w14:paraId="50A4BAD2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5A9FD9F0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85002A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接收通道正常</w:t>
      </w:r>
      <w:r w:rsidRPr="0085002A">
        <w:rPr>
          <w:rFonts w:ascii="微软雅黑" w:eastAsia="微软雅黑" w:hAnsi="微软雅黑" w:cs="微软雅黑"/>
          <w:color w:val="000000" w:themeColor="text1"/>
        </w:rPr>
        <w:t>，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新批次已建立。前后两次扫描可以在平台并排查看。</w:t>
      </w:r>
    </w:p>
    <w:p w14:paraId="4178A940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D01C6A7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lastRenderedPageBreak/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前后两次数据会按相同测区并排显示。平台还支持用同一份保存数据分别运行新旧模型，这样可以区分变化来自模型更新，还是来自重新采集。现场复扫用于检查实际工作效果，保存数据对照用于分析版本差异，两种比较互相补充。</w:t>
      </w:r>
    </w:p>
    <w:p w14:paraId="582EDCAB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8D46A75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="00B13F7F" w:rsidRPr="00534980">
        <w:rPr>
          <w:rFonts w:ascii="微软雅黑" w:eastAsia="微软雅黑" w:hAnsi="微软雅黑" w:cs="微软雅黑"/>
          <w:color w:val="000000" w:themeColor="text1"/>
        </w:rPr>
        <w:t>毫米波雷达扫描完成，数据已全部回传。设备端已完成粗分析：木柱内部发现一处疑似严重受潮区域，模型置信度约为71%；另有两处疑似虫蛀空洞，模型置信度均高于80%。原始回波、表面图像和初筛结果已同步上传，请平台进一步精细分析。</w:t>
      </w:r>
    </w:p>
    <w:p w14:paraId="2804D848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5CEA0A76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马昱天配合记录补扫位置。人工智能架构师，数据收齐后开始分析。</w:t>
      </w:r>
    </w:p>
    <w:p w14:paraId="19A03593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323400AD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（复扫、补扫按同一测区记录，结果使用实际输出；未通过适用性检查的批次保留待复核。当前硬件资料未给出可验证的内部成像分辨率，屏幕展示异常响应区，不预画确定的虫道深度与形状。）</w:t>
      </w:r>
    </w:p>
    <w:p w14:paraId="100AB023" w14:textId="77777777" w:rsidR="00BC346A" w:rsidRPr="00534980" w:rsidRDefault="00000000">
      <w:pPr>
        <w:pStyle w:val="30"/>
        <w:keepNext/>
        <w:spacing w:line="360" w:lineRule="auto"/>
        <w:jc w:val="center"/>
      </w:pPr>
      <w:r w:rsidRPr="00534980">
        <w:rPr>
          <w:rFonts w:ascii="微软雅黑" w:eastAsia="微软雅黑" w:hAnsi="微软雅黑" w:cs="微软雅黑"/>
          <w:color w:val="000000"/>
          <w:lang w:val="zh-CN"/>
        </w:rPr>
        <w:t>【平台精细分析与数字孪生关联】</w:t>
      </w:r>
    </w:p>
    <w:p w14:paraId="0513E68A" w14:textId="77777777" w:rsidR="00BC346A" w:rsidRPr="00534980" w:rsidRDefault="00000000">
      <w:pPr>
        <w:pStyle w:val="30"/>
        <w:keepNext/>
        <w:spacing w:line="360" w:lineRule="auto"/>
        <w:jc w:val="center"/>
      </w:pPr>
      <w:r>
        <w:rPr>
          <w:rFonts w:ascii="微软雅黑" w:eastAsia="微软雅黑" w:hAnsi="微软雅黑" w:cs="微软雅黑"/>
          <w:color w:val="000000"/>
        </w:rPr>
        <w:t>【总计时41:00—44:00  实操PPT S20–S21】</w:t>
      </w:r>
    </w:p>
    <w:p w14:paraId="677FFBF8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（B屏依次展示数据接收、表面图像分析、雷达分析和融合场景。全栈核对数据批次与预处理配置，具身核对测区和标高，经理查看结果并记录后续处理安排。）</w:t>
      </w:r>
    </w:p>
    <w:p w14:paraId="33F25002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【切PPT：S20《多模态精细分析》；B屏保持当前操作页。】</w:t>
      </w:r>
    </w:p>
    <w:p w14:paraId="71F41A51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lastRenderedPageBreak/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数据接收完整，先进行表面图像分析。我们针对古建木构自主开发了多模态检测流程，将视觉模型与雷达回波分析接入同一平台。视觉模型定位裂缝、孔洞等表面疑点，雷达分支分析对应测区的回波变化，再汇总两路结果。</w:t>
      </w:r>
    </w:p>
    <w:p w14:paraId="3CA27B1B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0598104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视觉分支先处理图像，再由检测模型定位疑点。细小裂缝容易受分辨率和光照影响，因此要结合不同尺度的图像特征，并回到原图查看。雷达分支使用统一预处理后的回波特征。两路结果按照构件和测区匹配，形成我们自研平台的联合分析输入。</w:t>
      </w:r>
    </w:p>
    <w:p w14:paraId="44B757DC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8B271DB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采样参数和预处理配置已核对，平台与手持端一致。</w:t>
      </w:r>
    </w:p>
    <w:p w14:paraId="00C6BDB9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369098B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小木，调用本批次分析流程，完成图像标注和雷达分析，再按测区融合结果。</w:t>
      </w:r>
    </w:p>
    <w:p w14:paraId="4FA00133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85ACF74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小木（AI语音7）：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分析完成，图像标注与雷达结果已关联到Z04测区，融合视图已生成。</w:t>
      </w:r>
    </w:p>
    <w:p w14:paraId="5ED56B62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3C856B10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多模态融合不能直接把两个置信度相加。视觉与雷达的分数来自不同模型，含义和可靠程度可能不同。我们先检查各自的数据质量，再比较对应位置的结果；两路都提示异常时列为重点，一致性不足时补充采集。这比单看某一路分数更利于安排复核。</w:t>
      </w:r>
    </w:p>
    <w:p w14:paraId="65692432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0D9E74C6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lastRenderedPageBreak/>
        <w:t>【切PPT：S21《数字孪生关联》；B屏保持当前操作页。】</w:t>
      </w:r>
    </w:p>
    <w:p w14:paraId="12F284E8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请看大屏，这里是Z04的表面疑点，旁边是同一测区的雷达响应。我正在核对柱号、参考标高和扫描方向。</w:t>
      </w:r>
    </w:p>
    <w:p w14:paraId="7CE17BDD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7159C757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小车地图记录场地位置，手持设备记录具体测区。我们把两者对应起来，后续复检就能回到同一根柱、同一处位置。</w:t>
      </w:r>
    </w:p>
    <w:p w14:paraId="1C4150C4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0C421EF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空间关联也分两层。第一层用柱号、测区和标高确定位置；第二层在完成标定后，用坐标变换关联相机、传感器和场景。标定要知道设备之间的位置关系，还要核对参考点。现在我对照现场柱号和标尺，确认平台选中的正是本次扫描区域。</w:t>
      </w:r>
    </w:p>
    <w:p w14:paraId="4F56802D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4801A96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我们在自研平台中加入了检测结果与三维场景的关联功能。选择一根木柱，就能查看表面图像、雷达分析和历次巡检结果；异常区域以独立图层显示，方便切换对照。</w:t>
      </w:r>
    </w:p>
    <w:p w14:paraId="0188B6FA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74E0370F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（架构师依次点击Z04、测区标记、原始照片、回波曲线和历史记录。具身核对现场位置，全栈核对批次，经理查看所选异常；空间标注精度按实际标定能力显示。）</w:t>
      </w:r>
    </w:p>
    <w:p w14:paraId="58AD3B07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打开Z04下部这个标记，查看对应图像和雷达曲线。</w:t>
      </w:r>
    </w:p>
    <w:p w14:paraId="08BE553C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08D8A289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lastRenderedPageBreak/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已经打开。这次采集的图像、回波和处理版本都在这里，可以直接对照查看。</w:t>
      </w:r>
    </w:p>
    <w:p w14:paraId="79E01D09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25C6D61C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把这个位置列为重点复核项，准备后续工单和复巡计划。</w:t>
      </w:r>
    </w:p>
    <w:p w14:paraId="5810C2F7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61472EC" w14:textId="77777777" w:rsidR="00BC346A" w:rsidRPr="00534980" w:rsidRDefault="00000000">
      <w:pPr>
        <w:pStyle w:val="30"/>
        <w:keepNext/>
        <w:spacing w:line="360" w:lineRule="auto"/>
        <w:jc w:val="center"/>
      </w:pPr>
      <w:r w:rsidRPr="00534980">
        <w:rPr>
          <w:rFonts w:ascii="微软雅黑" w:eastAsia="微软雅黑" w:hAnsi="微软雅黑" w:cs="微软雅黑"/>
          <w:color w:val="000000"/>
          <w:lang w:val="zh-CN"/>
        </w:rPr>
        <w:t>【人工复核与工单跟踪】</w:t>
      </w:r>
    </w:p>
    <w:p w14:paraId="29897E82" w14:textId="77777777" w:rsidR="00BC346A" w:rsidRPr="00534980" w:rsidRDefault="00000000">
      <w:pPr>
        <w:pStyle w:val="30"/>
        <w:keepNext/>
        <w:spacing w:line="360" w:lineRule="auto"/>
        <w:jc w:val="center"/>
      </w:pPr>
      <w:r>
        <w:rPr>
          <w:rFonts w:ascii="微软雅黑" w:eastAsia="微软雅黑" w:hAnsi="微软雅黑" w:cs="微软雅黑"/>
          <w:color w:val="000000"/>
        </w:rPr>
        <w:t>【总计时44:00—46:00  实操PPT S22】</w:t>
      </w:r>
    </w:p>
    <w:p w14:paraId="1AC7129A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（架构师生成内部演示工单草稿；经理逐项核对并在演示环境确认；具身准备小车路线与观察点；全栈核对报告附件。本段操作在演示系统完成。）</w:t>
      </w:r>
    </w:p>
    <w:p w14:paraId="62215B76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【切PPT：S22《复核工单与复巡》；B屏保持当前操作页。】</w:t>
      </w:r>
    </w:p>
    <w:p w14:paraId="34BE9C94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本次重点关注Z04下部。人工智能架构师，根据检测结果整理修缮建议和复核工单。</w:t>
      </w:r>
    </w:p>
    <w:p w14:paraId="0F89A406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2E662DE2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小木，结合本次检测记录，生成工单草稿，列出复核位置、处理建议和附件。</w:t>
      </w:r>
    </w:p>
    <w:p w14:paraId="20FAF751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56EEAB73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小木（AI语音8）：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工单草稿已生成。Z04下部已列为重点复核项，检测图像和雷达分析已附上，处理建议待专业审核。</w:t>
      </w:r>
    </w:p>
    <w:p w14:paraId="1D34507E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7B00B2F5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lastRenderedPageBreak/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工单还要说明下一步由谁处理。持续受潮的部位，先检查周边积水、排水和渗漏来源；内部异常测区安排进一步检测；需要修缮的，再交由专业人员审核方案。把处理顺序排清楚，管理方才能据此安排人员和复检时间。</w:t>
      </w:r>
    </w:p>
    <w:p w14:paraId="64DE6241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26C3E31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附件核对完成，原始数据、模型版本和设备更新日志已归档。</w:t>
      </w:r>
    </w:p>
    <w:p w14:paraId="4D9AAAD4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4198565D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我已把Z04的观察点加入复巡计划，正在预览路线。后续可按相同视角采集，比较外观变化。</w:t>
      </w:r>
    </w:p>
    <w:p w14:paraId="0C361557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1DD5F22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保存工单，转入专业复核；复巡计划一并登记。</w:t>
      </w:r>
    </w:p>
    <w:p w14:paraId="74975B7D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D9DB6D4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工单已保存。后续施工反馈和验收结果会继续更新到这份记录中。</w:t>
      </w:r>
    </w:p>
    <w:p w14:paraId="567BDCEC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8D737F4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我们将工单状态分为待复核、待处理、处理中和待验收。施工上传反馈后，平台还要登记验收结果，才进入关闭状态。小木查询进展时，先读取这些结构化状态，再结合检索到的记录解释原因，避免把“已经提交材料”误当成“已经处理完成”。</w:t>
      </w:r>
    </w:p>
    <w:p w14:paraId="238A6CE6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080848E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下次巡检时，就可以让小木调出这次记录，查看处理进展。</w:t>
      </w:r>
    </w:p>
    <w:p w14:paraId="2D69FCA0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lastRenderedPageBreak/>
        <w:t xml:space="preserve"> </w:t>
      </w:r>
    </w:p>
    <w:p w14:paraId="560D5313" w14:textId="77777777" w:rsidR="00BC346A" w:rsidRPr="00534980" w:rsidRDefault="00000000">
      <w:pPr>
        <w:pStyle w:val="30"/>
        <w:keepNext/>
        <w:spacing w:line="360" w:lineRule="auto"/>
        <w:jc w:val="center"/>
      </w:pPr>
      <w:r w:rsidRPr="00534980">
        <w:rPr>
          <w:rFonts w:ascii="微软雅黑" w:eastAsia="微软雅黑" w:hAnsi="微软雅黑" w:cs="微软雅黑"/>
          <w:color w:val="000000"/>
          <w:lang w:val="zh-CN"/>
        </w:rPr>
        <w:t>【数据归档与设备收整】</w:t>
      </w:r>
    </w:p>
    <w:p w14:paraId="5838EEA5" w14:textId="77777777" w:rsidR="00BC346A" w:rsidRPr="00534980" w:rsidRDefault="00000000">
      <w:pPr>
        <w:pStyle w:val="30"/>
        <w:keepNext/>
        <w:spacing w:line="360" w:lineRule="auto"/>
        <w:jc w:val="center"/>
      </w:pPr>
      <w:r>
        <w:rPr>
          <w:rFonts w:ascii="微软雅黑" w:eastAsia="微软雅黑" w:hAnsi="微软雅黑" w:cs="微软雅黑"/>
          <w:color w:val="000000"/>
        </w:rPr>
        <w:t>【总计时46:00—47:00  实操PPT S23】</w:t>
      </w:r>
    </w:p>
    <w:p w14:paraId="1B281B9E" w14:textId="77777777" w:rsidR="00BC346A" w:rsidRPr="00534980" w:rsidRDefault="00000000">
      <w:pPr>
        <w:pStyle w:val="a8"/>
        <w:spacing w:line="360" w:lineRule="auto"/>
      </w:pPr>
      <w:r w:rsidRPr="00534980">
        <w:rPr>
          <w:rFonts w:ascii="微软雅黑" w:eastAsia="微软雅黑" w:hAnsi="微软雅黑" w:cs="微软雅黑"/>
          <w:b/>
          <w:bCs/>
          <w:color w:val="E36C0A"/>
          <w:sz w:val="28"/>
          <w:szCs w:val="28"/>
          <w:lang w:val="zh-CN"/>
        </w:rPr>
        <w:t>（经理按清单验收；具身先结束任务、停车断使能，停止录像并收整小车；全栈先确认数据写入完成，再退出采集、下电和装箱；架构师做文件完整性核对与备份。设备移动错峰进行，避免堵住镜头和通道。）</w:t>
      </w:r>
    </w:p>
    <w:p w14:paraId="6CB8308C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【切PPT：S23《归档与收工》；B屏保持当前操作页。】</w:t>
      </w:r>
    </w:p>
    <w:p w14:paraId="712B54E1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本次现场检测结束。各岗位执行收工检查，保存数据，安全下电，清点装备！</w:t>
      </w:r>
    </w:p>
    <w:p w14:paraId="26643CD7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E7EDCBE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收到！小车</w:t>
      </w:r>
      <w:r w:rsidR="00E602D2" w:rsidRPr="00534980">
        <w:rPr>
          <w:rFonts w:ascii="微软雅黑" w:eastAsia="微软雅黑" w:hAnsi="微软雅黑" w:cs="微软雅黑"/>
          <w:color w:val="000000" w:themeColor="text1"/>
          <w:lang w:val="zh-CN"/>
        </w:rPr>
        <w:t>已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关闭</w:t>
      </w:r>
      <w:r w:rsidR="00E602D2" w:rsidRPr="00534980">
        <w:rPr>
          <w:rFonts w:ascii="微软雅黑" w:eastAsia="微软雅黑" w:hAnsi="微软雅黑" w:cs="微软雅黑"/>
          <w:color w:val="000000" w:themeColor="text1"/>
          <w:lang w:val="zh-CN"/>
        </w:rPr>
        <w:t>电源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，地图和录像已保存。正在检查传感器、清点配件。</w:t>
      </w:r>
    </w:p>
    <w:p w14:paraId="13E760A8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2E73DBA2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收到！手持设备数据保存完成，已退出采集并安全下电，线缆与参考件正在装箱。</w:t>
      </w:r>
    </w:p>
    <w:p w14:paraId="2DBD9E15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5E66695D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收到！工单、检测结果和操作日志已保存，正在核对备份。</w:t>
      </w:r>
    </w:p>
    <w:p w14:paraId="19E4F78B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7FF95267" w14:textId="77777777" w:rsidR="00F16845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（沈打开本轮交付清单，选择原始数据、场景文件、报告和更新日志所在目录，运行完整性校验程序。程序逐项检查文件是否存在，</w:t>
      </w: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lastRenderedPageBreak/>
        <w:t>并将重新计算的SHA-256摘要与交付清单对照，输出缺失或不一致的文件名；史补齐后由沈再次运行。）</w:t>
      </w:r>
    </w:p>
    <w:p w14:paraId="1ADB417E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8000"/>
          <w:sz w:val="28"/>
          <w:szCs w:val="28"/>
        </w:rPr>
        <w:t>沈：</w:t>
      </w:r>
      <w:r>
        <w:rPr>
          <w:rFonts w:ascii="微软雅黑" w:eastAsia="微软雅黑" w:hAnsi="微软雅黑" w:cs="微软雅黑"/>
          <w:color w:val="008000"/>
        </w:rPr>
        <w:t>我正在执行交付文件校验。程序会检查清单中的文件是否齐全，并核对摘要是否一致。这样能及时发现漏传或文件变化。检测结论是否正确，还要依靠前面的模型验证和人工复核。</w:t>
      </w:r>
    </w:p>
    <w:p w14:paraId="686C2CDA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9019C3C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本次待办事项是否已登记？</w:t>
      </w:r>
    </w:p>
    <w:p w14:paraId="6DD378FE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4D5A840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史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已登记。Z04待专业复核，现场新增样本的训练任务按实际进度继续跟踪。</w:t>
      </w:r>
    </w:p>
    <w:p w14:paraId="73A48261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092AA8FF" w14:textId="77777777" w:rsidR="00BC346A" w:rsidRPr="00534980" w:rsidRDefault="00000000">
      <w:pPr>
        <w:pStyle w:val="a8"/>
        <w:spacing w:line="360" w:lineRule="auto"/>
        <w:jc w:val="both"/>
      </w:pP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马：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现场工具已清点，设备归位，通道清理完成。</w:t>
      </w:r>
    </w:p>
    <w:p w14:paraId="44A1E560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11E96A32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饶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设备维护记录已填写，配件清点齐全。</w:t>
      </w:r>
    </w:p>
    <w:p w14:paraId="429BBD3B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6BB75BB2" w14:textId="77777777" w:rsidR="00BC346A" w:rsidRPr="00534980" w:rsidRDefault="0085002A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沈</w:t>
      </w:r>
      <w:r w:rsidRPr="00534980"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  <w:lang w:val="zh-CN"/>
        </w:rPr>
        <w:t>：</w:t>
      </w:r>
      <w:r w:rsidRPr="00534980">
        <w:rPr>
          <w:rFonts w:ascii="微软雅黑" w:eastAsia="微软雅黑" w:hAnsi="微软雅黑" w:cs="微软雅黑"/>
          <w:color w:val="000000" w:themeColor="text1"/>
          <w:lang w:val="zh-CN"/>
        </w:rPr>
        <w:t>现场实操结束。下面汇报项目成果与展望。</w:t>
      </w:r>
    </w:p>
    <w:p w14:paraId="74459EA4" w14:textId="77777777" w:rsidR="00F16845" w:rsidRDefault="00000000">
      <w:pPr>
        <w:pStyle w:val="a8"/>
        <w:spacing w:line="360" w:lineRule="auto"/>
        <w:jc w:val="both"/>
      </w:pPr>
      <w:r>
        <w:rPr>
          <w:rFonts w:ascii="微软雅黑" w:eastAsia="微软雅黑" w:hAnsi="微软雅黑" w:cs="微软雅黑"/>
          <w:color w:val="000000"/>
        </w:rPr>
        <w:t xml:space="preserve"> </w:t>
      </w:r>
    </w:p>
    <w:p w14:paraId="2DE3F7D5" w14:textId="77777777" w:rsidR="002F4B8D" w:rsidRDefault="00000000">
      <w:pPr>
        <w:pStyle w:val="a8"/>
        <w:spacing w:line="360" w:lineRule="auto"/>
      </w:pPr>
      <w:r>
        <w:rPr>
          <w:rFonts w:ascii="微软雅黑" w:eastAsia="微软雅黑" w:hAnsi="微软雅黑" w:cs="微软雅黑"/>
          <w:b/>
          <w:bCs/>
          <w:color w:val="E36C0A"/>
          <w:sz w:val="28"/>
          <w:szCs w:val="28"/>
        </w:rPr>
        <w:t>【切PPT：上句“下面汇报项目成果与展望”说完后，切至原“总结展望”首张。】</w:t>
      </w:r>
    </w:p>
    <w:sectPr w:rsidR="002F4B8D">
      <w:footerReference w:type="default" r:id="rId6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1C12A" w14:textId="77777777" w:rsidR="00307C81" w:rsidRDefault="00307C81">
      <w:pPr>
        <w:spacing w:after="0" w:line="240" w:lineRule="auto"/>
      </w:pPr>
      <w:r>
        <w:separator/>
      </w:r>
    </w:p>
  </w:endnote>
  <w:endnote w:type="continuationSeparator" w:id="0">
    <w:p w14:paraId="16FE2D6B" w14:textId="77777777" w:rsidR="00307C81" w:rsidRDefault="00307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iti S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25830" w14:textId="77777777" w:rsidR="00BC346A" w:rsidRDefault="00000000">
    <w:pPr>
      <w:jc w:val="center"/>
    </w:pPr>
    <w:r>
      <w:rPr>
        <w:rFonts w:ascii="Songti SC" w:eastAsia="Songti SC" w:hAnsi="Songti SC" w:cs="Songti SC"/>
        <w:color w:val="666666"/>
        <w:sz w:val="20"/>
        <w:lang w:val="zh-CN"/>
      </w:rPr>
      <w:t xml:space="preserve">木脉智检  第二章  ·  </w:t>
    </w:r>
    <w:r>
      <w:fldChar w:fldCharType="begin"/>
    </w:r>
    <w:r>
      <w:instrText>PAGE</w:instrText>
    </w:r>
    <w:r>
      <w:fldChar w:fldCharType="separate"/>
    </w:r>
    <w:r>
      <w:rPr>
        <w:rFonts w:ascii="Songti SC" w:eastAsia="Songti SC" w:hAnsi="Songti SC" w:cs="Songti SC"/>
        <w:color w:val="666666"/>
        <w:sz w:val="20"/>
        <w:lang w:val="zh-CN"/>
      </w:rPr>
      <w:t>1</w:t>
    </w:r>
    <w:r>
      <w:rPr>
        <w:rFonts w:ascii="Songti SC" w:eastAsia="Songti SC" w:hAnsi="Songti SC" w:cs="Songti SC"/>
        <w:color w:val="666666"/>
        <w:sz w:val="20"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5861E" w14:textId="77777777" w:rsidR="00307C81" w:rsidRDefault="00307C81">
      <w:pPr>
        <w:spacing w:after="0" w:line="240" w:lineRule="auto"/>
      </w:pPr>
      <w:r>
        <w:separator/>
      </w:r>
    </w:p>
  </w:footnote>
  <w:footnote w:type="continuationSeparator" w:id="0">
    <w:p w14:paraId="60C47DC9" w14:textId="77777777" w:rsidR="00307C81" w:rsidRDefault="00307C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346A"/>
    <w:rsid w:val="000B508E"/>
    <w:rsid w:val="002D3514"/>
    <w:rsid w:val="002F4B8D"/>
    <w:rsid w:val="00307C81"/>
    <w:rsid w:val="004C6BD4"/>
    <w:rsid w:val="00534980"/>
    <w:rsid w:val="005F7D7D"/>
    <w:rsid w:val="007E53B8"/>
    <w:rsid w:val="00816D8D"/>
    <w:rsid w:val="0085002A"/>
    <w:rsid w:val="00852724"/>
    <w:rsid w:val="00861C00"/>
    <w:rsid w:val="00A769EA"/>
    <w:rsid w:val="00A90B28"/>
    <w:rsid w:val="00B13F7F"/>
    <w:rsid w:val="00B42D7E"/>
    <w:rsid w:val="00BC346A"/>
    <w:rsid w:val="00C514CB"/>
    <w:rsid w:val="00D43133"/>
    <w:rsid w:val="00D539B1"/>
    <w:rsid w:val="00DD05E3"/>
    <w:rsid w:val="00DE47BD"/>
    <w:rsid w:val="00E05925"/>
    <w:rsid w:val="00E602D2"/>
    <w:rsid w:val="00EB5A3D"/>
    <w:rsid w:val="00F023F3"/>
    <w:rsid w:val="00F1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C712D6"/>
  <w15:docId w15:val="{F73DFA33-82AF-4042-B555-8291C1817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Theme="minorEastAsia" w:hAnsi="Arial Unicode MS" w:cs="Arial Unicode MS"/>
        <w:sz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石墨文档正文"/>
    <w:qFormat/>
    <w:rPr>
      <w:szCs w:val="22"/>
    </w:rPr>
  </w:style>
  <w:style w:type="paragraph" w:customStyle="1" w:styleId="a4">
    <w:name w:val="石墨文档标题"/>
    <w:next w:val="a3"/>
    <w:uiPriority w:val="9"/>
    <w:unhideWhenUsed/>
    <w:qFormat/>
    <w:pPr>
      <w:spacing w:before="260" w:after="260"/>
      <w:outlineLvl w:val="0"/>
    </w:pPr>
    <w:rPr>
      <w:b/>
      <w:bCs/>
      <w:sz w:val="40"/>
      <w:szCs w:val="40"/>
    </w:rPr>
  </w:style>
  <w:style w:type="paragraph" w:customStyle="1" w:styleId="a5">
    <w:name w:val="石墨文档副标题"/>
    <w:qFormat/>
    <w:pPr>
      <w:spacing w:before="260" w:after="260"/>
    </w:pPr>
    <w:rPr>
      <w:color w:val="888888"/>
      <w:sz w:val="36"/>
      <w:szCs w:val="36"/>
    </w:rPr>
  </w:style>
  <w:style w:type="paragraph" w:customStyle="1" w:styleId="1">
    <w:name w:val="石墨文档标题 1"/>
    <w:next w:val="a3"/>
    <w:uiPriority w:val="9"/>
    <w:unhideWhenUsed/>
    <w:qFormat/>
    <w:pPr>
      <w:spacing w:before="260" w:after="260"/>
      <w:outlineLvl w:val="1"/>
    </w:pPr>
    <w:rPr>
      <w:b/>
      <w:bCs/>
      <w:sz w:val="32"/>
      <w:szCs w:val="32"/>
    </w:rPr>
  </w:style>
  <w:style w:type="paragraph" w:customStyle="1" w:styleId="2">
    <w:name w:val="石墨文档标题 2"/>
    <w:next w:val="a3"/>
    <w:uiPriority w:val="9"/>
    <w:unhideWhenUsed/>
    <w:qFormat/>
    <w:pPr>
      <w:spacing w:before="260" w:after="260"/>
      <w:outlineLvl w:val="2"/>
    </w:pPr>
    <w:rPr>
      <w:b/>
      <w:bCs/>
      <w:sz w:val="28"/>
      <w:szCs w:val="28"/>
    </w:rPr>
  </w:style>
  <w:style w:type="paragraph" w:customStyle="1" w:styleId="3">
    <w:name w:val="石墨文档标题 3"/>
    <w:next w:val="a3"/>
    <w:uiPriority w:val="9"/>
    <w:unhideWhenUsed/>
    <w:qFormat/>
    <w:pPr>
      <w:spacing w:before="260" w:after="260"/>
      <w:outlineLvl w:val="3"/>
    </w:pPr>
    <w:rPr>
      <w:b/>
      <w:bCs/>
      <w:sz w:val="26"/>
      <w:szCs w:val="26"/>
    </w:rPr>
  </w:style>
  <w:style w:type="paragraph" w:customStyle="1" w:styleId="4">
    <w:name w:val="石墨文档标题 4"/>
    <w:next w:val="a3"/>
    <w:uiPriority w:val="9"/>
    <w:unhideWhenUsed/>
    <w:qFormat/>
    <w:pPr>
      <w:spacing w:before="260" w:after="260"/>
      <w:outlineLvl w:val="4"/>
    </w:pPr>
    <w:rPr>
      <w:b/>
      <w:bCs/>
      <w:sz w:val="24"/>
      <w:szCs w:val="24"/>
    </w:rPr>
  </w:style>
  <w:style w:type="paragraph" w:customStyle="1" w:styleId="5">
    <w:name w:val="石墨文档标题 5"/>
    <w:next w:val="a3"/>
    <w:uiPriority w:val="9"/>
    <w:unhideWhenUsed/>
    <w:qFormat/>
    <w:pPr>
      <w:spacing w:before="260" w:after="260"/>
      <w:outlineLvl w:val="5"/>
    </w:pPr>
    <w:rPr>
      <w:b/>
      <w:bCs/>
      <w:szCs w:val="22"/>
    </w:rPr>
  </w:style>
  <w:style w:type="paragraph" w:customStyle="1" w:styleId="6">
    <w:name w:val="石墨文档标题 6"/>
    <w:next w:val="a3"/>
    <w:uiPriority w:val="9"/>
    <w:unhideWhenUsed/>
    <w:qFormat/>
    <w:pPr>
      <w:spacing w:before="260" w:after="260"/>
      <w:outlineLvl w:val="6"/>
    </w:pPr>
    <w:rPr>
      <w:b/>
      <w:bCs/>
      <w:szCs w:val="22"/>
    </w:rPr>
  </w:style>
  <w:style w:type="paragraph" w:customStyle="1" w:styleId="a6">
    <w:name w:val="石墨文档引用"/>
    <w:qFormat/>
    <w:pPr>
      <w:pBdr>
        <w:left w:val="single" w:sz="30" w:space="10" w:color="F0F0F0"/>
      </w:pBdr>
    </w:pPr>
    <w:rPr>
      <w:color w:val="ADADAD"/>
    </w:rPr>
  </w:style>
  <w:style w:type="paragraph" w:styleId="a7">
    <w:name w:val="Title"/>
    <w:uiPriority w:val="10"/>
    <w:qFormat/>
    <w:rPr>
      <w:rFonts w:ascii="Heiti SC" w:eastAsia="Heiti SC" w:hAnsi="Heiti SC" w:cs="Songti SC"/>
      <w:b/>
      <w:color w:val="000000"/>
      <w:sz w:val="48"/>
      <w:szCs w:val="48"/>
      <w:lang w:val="zh-CN"/>
    </w:rPr>
  </w:style>
  <w:style w:type="paragraph" w:customStyle="1" w:styleId="a8">
    <w:name w:val="石墨文档正文"/>
    <w:qFormat/>
    <w:rPr>
      <w:szCs w:val="22"/>
    </w:rPr>
  </w:style>
  <w:style w:type="paragraph" w:customStyle="1" w:styleId="a9">
    <w:name w:val="石墨文档标题"/>
    <w:next w:val="a8"/>
    <w:uiPriority w:val="9"/>
    <w:unhideWhenUsed/>
    <w:qFormat/>
    <w:pPr>
      <w:spacing w:before="260" w:after="260"/>
      <w:outlineLvl w:val="0"/>
    </w:pPr>
    <w:rPr>
      <w:b/>
      <w:bCs/>
      <w:sz w:val="40"/>
      <w:szCs w:val="40"/>
    </w:rPr>
  </w:style>
  <w:style w:type="paragraph" w:customStyle="1" w:styleId="aa">
    <w:name w:val="石墨文档副标题"/>
    <w:qFormat/>
    <w:pPr>
      <w:spacing w:before="260" w:after="260"/>
    </w:pPr>
    <w:rPr>
      <w:color w:val="888888"/>
      <w:sz w:val="36"/>
      <w:szCs w:val="36"/>
    </w:rPr>
  </w:style>
  <w:style w:type="paragraph" w:customStyle="1" w:styleId="10">
    <w:name w:val="石墨文档标题 1"/>
    <w:next w:val="a8"/>
    <w:uiPriority w:val="9"/>
    <w:unhideWhenUsed/>
    <w:qFormat/>
    <w:pPr>
      <w:spacing w:before="260" w:after="260"/>
      <w:outlineLvl w:val="1"/>
    </w:pPr>
    <w:rPr>
      <w:b/>
      <w:bCs/>
      <w:sz w:val="32"/>
      <w:szCs w:val="32"/>
    </w:rPr>
  </w:style>
  <w:style w:type="paragraph" w:customStyle="1" w:styleId="20">
    <w:name w:val="石墨文档标题 2"/>
    <w:next w:val="a8"/>
    <w:uiPriority w:val="9"/>
    <w:unhideWhenUsed/>
    <w:qFormat/>
    <w:pPr>
      <w:spacing w:before="260" w:after="260"/>
      <w:outlineLvl w:val="2"/>
    </w:pPr>
    <w:rPr>
      <w:b/>
      <w:bCs/>
      <w:sz w:val="28"/>
      <w:szCs w:val="28"/>
    </w:rPr>
  </w:style>
  <w:style w:type="paragraph" w:customStyle="1" w:styleId="30">
    <w:name w:val="石墨文档标题 3"/>
    <w:next w:val="a8"/>
    <w:uiPriority w:val="9"/>
    <w:unhideWhenUsed/>
    <w:qFormat/>
    <w:pPr>
      <w:spacing w:before="260" w:after="260"/>
      <w:outlineLvl w:val="3"/>
    </w:pPr>
    <w:rPr>
      <w:b/>
      <w:bCs/>
      <w:sz w:val="26"/>
      <w:szCs w:val="26"/>
    </w:rPr>
  </w:style>
  <w:style w:type="paragraph" w:customStyle="1" w:styleId="40">
    <w:name w:val="石墨文档标题 4"/>
    <w:next w:val="a8"/>
    <w:uiPriority w:val="9"/>
    <w:unhideWhenUsed/>
    <w:qFormat/>
    <w:pPr>
      <w:spacing w:before="260" w:after="260"/>
      <w:outlineLvl w:val="4"/>
    </w:pPr>
    <w:rPr>
      <w:b/>
      <w:bCs/>
      <w:sz w:val="24"/>
      <w:szCs w:val="24"/>
    </w:rPr>
  </w:style>
  <w:style w:type="paragraph" w:customStyle="1" w:styleId="50">
    <w:name w:val="石墨文档标题 5"/>
    <w:next w:val="a8"/>
    <w:uiPriority w:val="9"/>
    <w:unhideWhenUsed/>
    <w:qFormat/>
    <w:pPr>
      <w:spacing w:before="260" w:after="260"/>
      <w:outlineLvl w:val="5"/>
    </w:pPr>
    <w:rPr>
      <w:b/>
      <w:bCs/>
      <w:szCs w:val="22"/>
    </w:rPr>
  </w:style>
  <w:style w:type="paragraph" w:customStyle="1" w:styleId="60">
    <w:name w:val="石墨文档标题 6"/>
    <w:next w:val="a8"/>
    <w:uiPriority w:val="9"/>
    <w:unhideWhenUsed/>
    <w:qFormat/>
    <w:pPr>
      <w:spacing w:before="260" w:after="260"/>
      <w:outlineLvl w:val="6"/>
    </w:pPr>
    <w:rPr>
      <w:b/>
      <w:bCs/>
      <w:szCs w:val="22"/>
    </w:rPr>
  </w:style>
  <w:style w:type="paragraph" w:customStyle="1" w:styleId="ab">
    <w:name w:val="石墨文档引用"/>
    <w:qFormat/>
    <w:pPr>
      <w:pBdr>
        <w:left w:val="single" w:sz="30" w:space="10" w:color="F0F0F0"/>
      </w:pBdr>
    </w:pPr>
    <w:rPr>
      <w:color w:val="ADADA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38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锦鹏 饶</cp:lastModifiedBy>
  <cp:revision>8</cp:revision>
  <dcterms:created xsi:type="dcterms:W3CDTF">2026-09-10T07:51:00Z</dcterms:created>
  <dcterms:modified xsi:type="dcterms:W3CDTF">2026-09-11T08:39:00Z</dcterms:modified>
</cp:coreProperties>
</file>