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p>
      <w:r>
        <w:br w:type="page"/>
      </w:r>
    </w:p>
    <w:p>
      <w:pPr>
        <w:spacing w:before="0" w:after="200"/>
      </w:pPr>
      <w:r>
        <w:rPr>
          <w:rFonts w:ascii="Times New Roman" w:hAnsi="Times New Roman"/>
          <w:b/>
          <w:sz w:val="28"/>
        </w:rPr>
        <w:t>3.6 CONCEPTUAL MODELS</w:t>
      </w:r>
    </w:p>
    <w:p>
      <w:pPr>
        <w:spacing w:before="0" w:after="200"/>
      </w:pPr>
      <w:r>
        <w:rPr>
          <w:rFonts w:ascii="Times New Roman" w:hAnsi="Times New Roman"/>
          <w:b/>
          <w:sz w:val="24"/>
        </w:rPr>
        <w:t>3.6.1 EVENT TABLE</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Event Name</w:t>
            </w:r>
          </w:p>
        </w:tc>
        <w:tc>
          <w:tcPr>
            <w:tcW w:type="dxa" w:w="2041"/>
          </w:tcPr>
          <w:p>
            <w:r/>
            <w:r>
              <w:rPr>
                <w:rFonts w:ascii="Times New Roman" w:hAnsi="Times New Roman"/>
                <w:b/>
                <w:sz w:val="24"/>
              </w:rPr>
              <w:t>Actor</w:t>
            </w:r>
          </w:p>
        </w:tc>
        <w:tc>
          <w:tcPr>
            <w:tcW w:type="dxa" w:w="2041"/>
          </w:tcPr>
          <w:p>
            <w:r/>
            <w:r>
              <w:rPr>
                <w:rFonts w:ascii="Times New Roman" w:hAnsi="Times New Roman"/>
                <w:b/>
                <w:sz w:val="24"/>
              </w:rPr>
              <w:t>Trigger</w:t>
            </w:r>
          </w:p>
        </w:tc>
        <w:tc>
          <w:tcPr>
            <w:tcW w:type="dxa" w:w="2041"/>
          </w:tcPr>
          <w:p>
            <w:r/>
            <w:r>
              <w:rPr>
                <w:rFonts w:ascii="Times New Roman" w:hAnsi="Times New Roman"/>
                <w:b/>
                <w:sz w:val="24"/>
              </w:rPr>
              <w:t>System Response</w:t>
            </w:r>
          </w:p>
        </w:tc>
        <w:tc>
          <w:tcPr>
            <w:tcW w:type="dxa" w:w="2041"/>
          </w:tcPr>
          <w:p>
            <w:r/>
            <w:r>
              <w:rPr>
                <w:rFonts w:ascii="Times New Roman" w:hAnsi="Times New Roman"/>
                <w:b/>
                <w:sz w:val="24"/>
              </w:rPr>
              <w:t>Affected Modules</w:t>
            </w:r>
          </w:p>
        </w:tc>
      </w:tr>
      <w:tr>
        <w:tc>
          <w:tcPr>
            <w:tcW w:type="dxa" w:w="2041"/>
          </w:tcPr>
          <w:p>
            <w:r/>
            <w:r>
              <w:rPr>
                <w:rFonts w:ascii="Times New Roman" w:hAnsi="Times New Roman"/>
                <w:b w:val="0"/>
                <w:sz w:val="24"/>
              </w:rPr>
              <w:t>User Login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credentials or selects Google OAuth and clicks Sign In.</w:t>
            </w:r>
          </w:p>
        </w:tc>
        <w:tc>
          <w:tcPr>
            <w:tcW w:type="dxa" w:w="2041"/>
          </w:tcPr>
          <w:p>
            <w:r/>
            <w:r>
              <w:rPr>
                <w:rFonts w:ascii="Times New Roman" w:hAnsi="Times New Roman"/>
                <w:b w:val="0"/>
                <w:sz w:val="24"/>
              </w:rPr>
              <w:t>Authenticates the user through Supabase and verifies the authentication token.</w:t>
            </w:r>
          </w:p>
        </w:tc>
        <w:tc>
          <w:tcPr>
            <w:tcW w:type="dxa" w:w="2041"/>
          </w:tcPr>
          <w:p>
            <w:r/>
            <w:r>
              <w:rPr>
                <w:rFonts w:ascii="Times New Roman" w:hAnsi="Times New Roman"/>
                <w:b w:val="0"/>
                <w:sz w:val="24"/>
              </w:rPr>
              <w:t>Authentication Module</w:t>
            </w:r>
          </w:p>
        </w:tc>
      </w:tr>
      <w:tr>
        <w:tc>
          <w:tcPr>
            <w:tcW w:type="dxa" w:w="2041"/>
          </w:tcPr>
          <w:p>
            <w:r/>
            <w:r>
              <w:rPr>
                <w:rFonts w:ascii="Times New Roman" w:hAnsi="Times New Roman"/>
                <w:b w:val="0"/>
                <w:sz w:val="24"/>
              </w:rPr>
              <w:t>Create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project details and clicks Create Project.</w:t>
            </w:r>
          </w:p>
        </w:tc>
        <w:tc>
          <w:tcPr>
            <w:tcW w:type="dxa" w:w="2041"/>
          </w:tcPr>
          <w:p>
            <w:r/>
            <w:r>
              <w:rPr>
                <w:rFonts w:ascii="Times New Roman" w:hAnsi="Times New Roman"/>
                <w:b w:val="0"/>
                <w:sz w:val="24"/>
              </w:rPr>
              <w:t>Creates a new project for the authenticated user and initializes its data workspace.</w:t>
            </w:r>
          </w:p>
        </w:tc>
        <w:tc>
          <w:tcPr>
            <w:tcW w:type="dxa" w:w="2041"/>
          </w:tcPr>
          <w:p>
            <w:r/>
            <w:r>
              <w:rPr>
                <w:rFonts w:ascii="Times New Roman" w:hAnsi="Times New Roman"/>
                <w:b w:val="0"/>
                <w:sz w:val="24"/>
              </w:rPr>
              <w:t>Project Management Module</w:t>
            </w:r>
          </w:p>
        </w:tc>
      </w:tr>
      <w:tr>
        <w:tc>
          <w:tcPr>
            <w:tcW w:type="dxa" w:w="2041"/>
          </w:tcPr>
          <w:p>
            <w:r/>
            <w:r>
              <w:rPr>
                <w:rFonts w:ascii="Times New Roman" w:hAnsi="Times New Roman"/>
                <w:b w:val="0"/>
                <w:sz w:val="24"/>
              </w:rPr>
              <w:t>Upload Dataset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one or more supported data files and uploads them.</w:t>
            </w:r>
          </w:p>
        </w:tc>
        <w:tc>
          <w:tcPr>
            <w:tcW w:type="dxa" w:w="2041"/>
          </w:tcPr>
          <w:p>
            <w:r/>
            <w:r>
              <w:rPr>
                <w:rFonts w:ascii="Times New Roman" w:hAnsi="Times New Roman"/>
                <w:b w:val="0"/>
                <w:sz w:val="24"/>
              </w:rPr>
              <w:t>Validates the files, stores them on the server, imports the data into DuckDB, registers the tables, and starts automatic profiling.</w:t>
            </w:r>
          </w:p>
        </w:tc>
        <w:tc>
          <w:tcPr>
            <w:tcW w:type="dxa" w:w="2041"/>
          </w:tcPr>
          <w:p>
            <w:r/>
            <w:r>
              <w:rPr>
                <w:rFonts w:ascii="Times New Roman" w:hAnsi="Times New Roman"/>
                <w:b w:val="0"/>
                <w:sz w:val="24"/>
              </w:rPr>
              <w:t>Upload Module</w:t>
            </w:r>
          </w:p>
        </w:tc>
      </w:tr>
      <w:tr>
        <w:tc>
          <w:tcPr>
            <w:tcW w:type="dxa" w:w="2041"/>
          </w:tcPr>
          <w:p>
            <w:r/>
            <w:r>
              <w:rPr>
                <w:rFonts w:ascii="Times New Roman" w:hAnsi="Times New Roman"/>
                <w:b w:val="0"/>
                <w:sz w:val="24"/>
              </w:rPr>
              <w:t>Auto Data Profiling</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Automatically triggered after data upload or a cleaning operation.</w:t>
            </w:r>
          </w:p>
        </w:tc>
        <w:tc>
          <w:tcPr>
            <w:tcW w:type="dxa" w:w="2041"/>
          </w:tcPr>
          <w:p>
            <w:r/>
            <w:r>
              <w:rPr>
                <w:rFonts w:ascii="Times New Roman" w:hAnsi="Times New Roman"/>
                <w:b w:val="0"/>
                <w:sz w:val="24"/>
              </w:rPr>
              <w:t>Analyzes the dataset to determine row count, column count, data types, null values, distinct values, and other profile information.</w:t>
            </w:r>
          </w:p>
        </w:tc>
        <w:tc>
          <w:tcPr>
            <w:tcW w:type="dxa" w:w="2041"/>
          </w:tcPr>
          <w:p>
            <w:r/>
            <w:r>
              <w:rPr>
                <w:rFonts w:ascii="Times New Roman" w:hAnsi="Times New Roman"/>
                <w:b w:val="0"/>
                <w:sz w:val="24"/>
              </w:rPr>
              <w:t>Data Profiling / Overview Module</w:t>
            </w:r>
          </w:p>
        </w:tc>
      </w:tr>
      <w:tr>
        <w:tc>
          <w:tcPr>
            <w:tcW w:type="dxa" w:w="2041"/>
          </w:tcPr>
          <w:p>
            <w:r/>
            <w:r>
              <w:rPr>
                <w:rFonts w:ascii="Times New Roman" w:hAnsi="Times New Roman"/>
                <w:b w:val="0"/>
                <w:sz w:val="24"/>
              </w:rPr>
              <w:t>Detect Data Quality Issues</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Triggered during data profiling.</w:t>
            </w:r>
          </w:p>
        </w:tc>
        <w:tc>
          <w:tcPr>
            <w:tcW w:type="dxa" w:w="2041"/>
          </w:tcPr>
          <w:p>
            <w:r/>
            <w:r>
              <w:rPr>
                <w:rFonts w:ascii="Times New Roman" w:hAnsi="Times New Roman"/>
                <w:b w:val="0"/>
                <w:sz w:val="24"/>
              </w:rPr>
              <w:t>Identifies issues such as missing values, duplicate records, type inconsistencies, and outliers and classifies their severity.</w:t>
            </w:r>
          </w:p>
        </w:tc>
        <w:tc>
          <w:tcPr>
            <w:tcW w:type="dxa" w:w="2041"/>
          </w:tcPr>
          <w:p>
            <w:r/>
            <w:r>
              <w:rPr>
                <w:rFonts w:ascii="Times New Roman" w:hAnsi="Times New Roman"/>
                <w:b w:val="0"/>
                <w:sz w:val="24"/>
              </w:rPr>
              <w:t>Data Quality Module</w:t>
            </w:r>
          </w:p>
        </w:tc>
      </w:tr>
      <w:tr>
        <w:tc>
          <w:tcPr>
            <w:tcW w:type="dxa" w:w="2041"/>
          </w:tcPr>
          <w:p>
            <w:r/>
            <w:r>
              <w:rPr>
                <w:rFonts w:ascii="Times New Roman" w:hAnsi="Times New Roman"/>
                <w:b w:val="0"/>
                <w:sz w:val="24"/>
              </w:rPr>
              <w:t>Apply Cleaning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and confirms a data cleaning operation.</w:t>
            </w:r>
          </w:p>
        </w:tc>
        <w:tc>
          <w:tcPr>
            <w:tcW w:type="dxa" w:w="2041"/>
          </w:tcPr>
          <w:p>
            <w:r/>
            <w:r>
              <w:rPr>
                <w:rFonts w:ascii="Times New Roman" w:hAnsi="Times New Roman"/>
                <w:b w:val="0"/>
                <w:sz w:val="24"/>
              </w:rPr>
              <w:t>Applies the selected transformation, records the operation, and refreshes the data profile and quality analysis.</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Undo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clicks Undo for a previous cleaning operation.</w:t>
            </w:r>
          </w:p>
        </w:tc>
        <w:tc>
          <w:tcPr>
            <w:tcW w:type="dxa" w:w="2041"/>
          </w:tcPr>
          <w:p>
            <w:r/>
            <w:r>
              <w:rPr>
                <w:rFonts w:ascii="Times New Roman" w:hAnsi="Times New Roman"/>
                <w:b w:val="0"/>
                <w:sz w:val="24"/>
              </w:rPr>
              <w:t>Restores the previous table state and updates the operation history and data profile.</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Detect Relationships</w:t>
            </w:r>
          </w:p>
        </w:tc>
        <w:tc>
          <w:tcPr>
            <w:tcW w:type="dxa" w:w="2041"/>
          </w:tcPr>
          <w:p>
            <w:r/>
            <w:r>
              <w:rPr>
                <w:rFonts w:ascii="Times New Roman" w:hAnsi="Times New Roman"/>
                <w:b w:val="0"/>
                <w:sz w:val="24"/>
              </w:rPr>
              <w:t>System / User</w:t>
            </w:r>
          </w:p>
        </w:tc>
        <w:tc>
          <w:tcPr>
            <w:tcW w:type="dxa" w:w="2041"/>
          </w:tcPr>
          <w:p>
            <w:r/>
            <w:r>
              <w:rPr>
                <w:rFonts w:ascii="Times New Roman" w:hAnsi="Times New Roman"/>
                <w:b w:val="0"/>
                <w:sz w:val="24"/>
              </w:rPr>
              <w:t>Triggered automatically or when the user selects Detect Relationships.</w:t>
            </w:r>
          </w:p>
        </w:tc>
        <w:tc>
          <w:tcPr>
            <w:tcW w:type="dxa" w:w="2041"/>
          </w:tcPr>
          <w:p>
            <w:r/>
            <w:r>
              <w:rPr>
                <w:rFonts w:ascii="Times New Roman" w:hAnsi="Times New Roman"/>
                <w:b w:val="0"/>
                <w:sz w:val="24"/>
              </w:rPr>
              <w:t>Analyzes tables, column values, and cardinality to identify possible relationships and generates confidence and coverage information.</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Approve / Reject Relationship</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approves, rejects, or manually defines a relationship between tables.</w:t>
            </w:r>
          </w:p>
        </w:tc>
        <w:tc>
          <w:tcPr>
            <w:tcW w:type="dxa" w:w="2041"/>
          </w:tcPr>
          <w:p>
            <w:r/>
            <w:r>
              <w:rPr>
                <w:rFonts w:ascii="Times New Roman" w:hAnsi="Times New Roman"/>
                <w:b w:val="0"/>
                <w:sz w:val="24"/>
              </w:rPr>
              <w:t>Updates the relationship status and makes approved relationships available for cross-table analysis.</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Build Dashboard</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creates a dashboard using Auto Dashboard or Dashboard Builder.</w:t>
            </w:r>
          </w:p>
        </w:tc>
        <w:tc>
          <w:tcPr>
            <w:tcW w:type="dxa" w:w="2041"/>
          </w:tcPr>
          <w:p>
            <w:r/>
            <w:r>
              <w:rPr>
                <w:rFonts w:ascii="Times New Roman" w:hAnsi="Times New Roman"/>
                <w:b w:val="0"/>
                <w:sz w:val="24"/>
              </w:rPr>
              <w:t>Generates or renders charts, KPI cards, and tables using queries through the unified query engine and saves the dashboard layout.</w:t>
            </w:r>
          </w:p>
        </w:tc>
        <w:tc>
          <w:tcPr>
            <w:tcW w:type="dxa" w:w="2041"/>
          </w:tcPr>
          <w:p>
            <w:r/>
            <w:r>
              <w:rPr>
                <w:rFonts w:ascii="Times New Roman" w:hAnsi="Times New Roman"/>
                <w:b w:val="0"/>
                <w:sz w:val="24"/>
              </w:rPr>
              <w:t>Dashboard / Visualization Module</w:t>
            </w:r>
          </w:p>
        </w:tc>
      </w:tr>
      <w:tr>
        <w:tc>
          <w:tcPr>
            <w:tcW w:type="dxa" w:w="2041"/>
          </w:tcPr>
          <w:p>
            <w:r/>
            <w:r>
              <w:rPr>
                <w:rFonts w:ascii="Times New Roman" w:hAnsi="Times New Roman"/>
                <w:b w:val="0"/>
                <w:sz w:val="24"/>
              </w:rPr>
              <w:t>Export Data</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 export format and clicks Export.</w:t>
            </w:r>
          </w:p>
        </w:tc>
        <w:tc>
          <w:tcPr>
            <w:tcW w:type="dxa" w:w="2041"/>
          </w:tcPr>
          <w:p>
            <w:r/>
            <w:r>
              <w:rPr>
                <w:rFonts w:ascii="Times New Roman" w:hAnsi="Times New Roman"/>
                <w:b w:val="0"/>
                <w:sz w:val="24"/>
              </w:rPr>
              <w:t>Processes the selected table and generates the requested CSV, XLSX, JSON, or Parquet file for download.</w:t>
            </w:r>
          </w:p>
        </w:tc>
        <w:tc>
          <w:tcPr>
            <w:tcW w:type="dxa" w:w="2041"/>
          </w:tcPr>
          <w:p>
            <w:r/>
            <w:r>
              <w:rPr>
                <w:rFonts w:ascii="Times New Roman" w:hAnsi="Times New Roman"/>
                <w:b w:val="0"/>
                <w:sz w:val="24"/>
              </w:rPr>
              <w:t>Export / Report Module</w:t>
            </w:r>
          </w:p>
        </w:tc>
      </w:tr>
      <w:tr>
        <w:tc>
          <w:tcPr>
            <w:tcW w:type="dxa" w:w="2041"/>
          </w:tcPr>
          <w:p>
            <w:r/>
            <w:r>
              <w:rPr>
                <w:rFonts w:ascii="Times New Roman" w:hAnsi="Times New Roman"/>
                <w:b w:val="0"/>
                <w:sz w:val="24"/>
              </w:rPr>
              <w:t>Delete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Delete Project and confirms the action.</w:t>
            </w:r>
          </w:p>
        </w:tc>
        <w:tc>
          <w:tcPr>
            <w:tcW w:type="dxa" w:w="2041"/>
          </w:tcPr>
          <w:p>
            <w:r/>
            <w:r>
              <w:rPr>
                <w:rFonts w:ascii="Times New Roman" w:hAnsi="Times New Roman"/>
                <w:b w:val="0"/>
                <w:sz w:val="24"/>
              </w:rPr>
              <w:t>Deletes the project and its associated tables, relationships, operation history, dashboards, and project data files.</w:t>
            </w:r>
          </w:p>
        </w:tc>
        <w:tc>
          <w:tcPr>
            <w:tcW w:type="dxa" w:w="2041"/>
          </w:tcPr>
          <w:p>
            <w:r/>
            <w:r>
              <w:rPr>
                <w:rFonts w:ascii="Times New Roman" w:hAnsi="Times New Roman"/>
                <w:b w:val="0"/>
                <w:sz w:val="24"/>
              </w:rPr>
              <w:t>Project Management Module</w:t>
            </w:r>
          </w:p>
        </w:tc>
      </w:tr>
    </w:tbl>
    <w:p>
      <w:pPr>
        <w:spacing w:after="80"/>
      </w:pPr>
    </w:p>
    <w:p>
      <w:pPr>
        <w:spacing w:before="0" w:after="200"/>
      </w:pPr>
      <w:r>
        <w:rPr>
          <w:rFonts w:ascii="Times New Roman" w:hAnsi="Times New Roman"/>
          <w:b/>
          <w:sz w:val="24"/>
        </w:rPr>
        <w:t>3.6.2 ENTITY RELATIONSHIP DIAGRAM</w:t>
      </w:r>
    </w:p>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fig-3.6.2_entity_diag.png"/>
                    <pic:cNvPicPr/>
                  </pic:nvPicPr>
                  <pic:blipFill>
                    <a:blip r:embed="rId13"/>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3.6.2: Entity Diag</w:t>
      </w:r>
    </w:p>
    <w:p>
      <w:pPr>
        <w:spacing w:before="0" w:after="200"/>
      </w:pPr>
      <w:r>
        <w:rPr>
          <w:rFonts w:ascii="Times New Roman" w:hAnsi="Times New Roman"/>
          <w:b/>
          <w:sz w:val="24"/>
        </w:rPr>
        <w:t>3.6.3 CLASS DIAGRAM</w:t>
      </w:r>
    </w:p>
    <w:p>
      <w:pPr>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fig-3.6.3_class_diag.png"/>
                    <pic:cNvPicPr/>
                  </pic:nvPicPr>
                  <pic:blipFill>
                    <a:blip r:embed="rId14"/>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3.6.3: Class Diag</w:t>
      </w:r>
    </w:p>
    <w:p>
      <w:pPr>
        <w:spacing w:before="0" w:after="200"/>
      </w:pPr>
      <w:r>
        <w:rPr>
          <w:rFonts w:ascii="Times New Roman" w:hAnsi="Times New Roman"/>
          <w:b/>
          <w:sz w:val="24"/>
        </w:rPr>
        <w:t>3.6.4 OBJECT DIAGRAM</w:t>
      </w:r>
    </w:p>
    <w:p>
      <w:pPr>
        <w:jc w:val="center"/>
      </w:pPr>
      <w:r>
        <w:drawing>
          <wp:inline xmlns:a="http://schemas.openxmlformats.org/drawingml/2006/main" xmlns:pic="http://schemas.openxmlformats.org/drawingml/2006/picture">
            <wp:extent cx="5040000" cy="3360000"/>
            <wp:docPr id="7" name="Picture 7"/>
            <wp:cNvGraphicFramePr>
              <a:graphicFrameLocks noChangeAspect="1"/>
            </wp:cNvGraphicFramePr>
            <a:graphic>
              <a:graphicData uri="http://schemas.openxmlformats.org/drawingml/2006/picture">
                <pic:pic>
                  <pic:nvPicPr>
                    <pic:cNvPr id="0" name="fig-3.6.4_object_diag.png"/>
                    <pic:cNvPicPr/>
                  </pic:nvPicPr>
                  <pic:blipFill>
                    <a:blip r:embed="rId15"/>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3.6.4: Object Diag</w:t>
      </w:r>
    </w:p>
    <w:p>
      <w:pPr>
        <w:spacing w:before="0" w:after="200"/>
      </w:pPr>
      <w:r>
        <w:rPr>
          <w:rFonts w:ascii="Times New Roman" w:hAnsi="Times New Roman"/>
          <w:b/>
          <w:sz w:val="24"/>
        </w:rPr>
        <w:t>3.6.5 USE CASE DIAGRAM</w:t>
      </w:r>
    </w:p>
    <w:p>
      <w:pPr>
        <w:jc w:val="center"/>
      </w:pPr>
      <w:r>
        <w:drawing>
          <wp:inline xmlns:a="http://schemas.openxmlformats.org/drawingml/2006/main" xmlns:pic="http://schemas.openxmlformats.org/drawingml/2006/picture">
            <wp:extent cx="5040000" cy="5831012"/>
            <wp:docPr id="8" name="Picture 8"/>
            <wp:cNvGraphicFramePr>
              <a:graphicFrameLocks noChangeAspect="1"/>
            </wp:cNvGraphicFramePr>
            <a:graphic>
              <a:graphicData uri="http://schemas.openxmlformats.org/drawingml/2006/picture">
                <pic:pic>
                  <pic:nvPicPr>
                    <pic:cNvPr id="0" name="fig-3.6.5_use_case_diag.png"/>
                    <pic:cNvPicPr/>
                  </pic:nvPicPr>
                  <pic:blipFill>
                    <a:blip r:embed="rId16"/>
                    <a:stretch>
                      <a:fillRect/>
                    </a:stretch>
                  </pic:blipFill>
                  <pic:spPr>
                    <a:xfrm>
                      <a:off x="0" y="0"/>
                      <a:ext cx="5040000" cy="5831012"/>
                    </a:xfrm>
                    <a:prstGeom prst="rect"/>
                  </pic:spPr>
                </pic:pic>
              </a:graphicData>
            </a:graphic>
          </wp:inline>
        </w:drawing>
      </w:r>
    </w:p>
    <w:p>
      <w:pPr>
        <w:spacing w:after="200"/>
        <w:jc w:val="center"/>
      </w:pPr>
      <w:r>
        <w:rPr>
          <w:rFonts w:ascii="Times New Roman" w:hAnsi="Times New Roman"/>
          <w:b/>
          <w:sz w:val="24"/>
        </w:rPr>
        <w:t>Figure 3.6.5: Use Case Diag</w:t>
      </w:r>
    </w:p>
    <w:p>
      <w:pPr>
        <w:spacing w:before="0" w:after="200"/>
      </w:pPr>
      <w:r>
        <w:rPr>
          <w:rFonts w:ascii="Times New Roman" w:hAnsi="Times New Roman"/>
          <w:b/>
          <w:sz w:val="24"/>
        </w:rPr>
        <w:t>3.6.6 ACTIVITY DIAGRAM</w:t>
      </w:r>
    </w:p>
    <w:p>
      <w:pPr>
        <w:jc w:val="center"/>
      </w:pPr>
      <w:r>
        <w:drawing>
          <wp:inline xmlns:a="http://schemas.openxmlformats.org/drawingml/2006/main" xmlns:pic="http://schemas.openxmlformats.org/drawingml/2006/picture">
            <wp:extent cx="5040000" cy="7560000"/>
            <wp:docPr id="9" name="Picture 9"/>
            <wp:cNvGraphicFramePr>
              <a:graphicFrameLocks noChangeAspect="1"/>
            </wp:cNvGraphicFramePr>
            <a:graphic>
              <a:graphicData uri="http://schemas.openxmlformats.org/drawingml/2006/picture">
                <pic:pic>
                  <pic:nvPicPr>
                    <pic:cNvPr id="0" name="fig-3.6.6_activity_diag.png"/>
                    <pic:cNvPicPr/>
                  </pic:nvPicPr>
                  <pic:blipFill>
                    <a:blip r:embed="rId17"/>
                    <a:stretch>
                      <a:fillRect/>
                    </a:stretch>
                  </pic:blipFill>
                  <pic:spPr>
                    <a:xfrm>
                      <a:off x="0" y="0"/>
                      <a:ext cx="5040000" cy="7560000"/>
                    </a:xfrm>
                    <a:prstGeom prst="rect"/>
                  </pic:spPr>
                </pic:pic>
              </a:graphicData>
            </a:graphic>
          </wp:inline>
        </w:drawing>
      </w:r>
    </w:p>
    <w:p>
      <w:pPr>
        <w:spacing w:after="200"/>
        <w:jc w:val="center"/>
      </w:pPr>
      <w:r>
        <w:rPr>
          <w:rFonts w:ascii="Times New Roman" w:hAnsi="Times New Roman"/>
          <w:b/>
          <w:sz w:val="24"/>
        </w:rPr>
        <w:t>Figure 3.6.6: Activity Diag</w:t>
      </w:r>
    </w:p>
    <w:p>
      <w:pPr>
        <w:spacing w:before="0" w:after="200"/>
      </w:pPr>
      <w:r>
        <w:rPr>
          <w:rFonts w:ascii="Times New Roman" w:hAnsi="Times New Roman"/>
          <w:b/>
          <w:sz w:val="24"/>
        </w:rPr>
        <w:t>3.6.7 SEQUENCE DIAGRAM</w:t>
      </w:r>
    </w:p>
    <w:p>
      <w:pPr>
        <w:jc w:val="center"/>
      </w:pPr>
      <w:r>
        <w:drawing>
          <wp:inline xmlns:a="http://schemas.openxmlformats.org/drawingml/2006/main" xmlns:pic="http://schemas.openxmlformats.org/drawingml/2006/picture">
            <wp:extent cx="5040000" cy="5473548"/>
            <wp:docPr id="10" name="Picture 10"/>
            <wp:cNvGraphicFramePr>
              <a:graphicFrameLocks noChangeAspect="1"/>
            </wp:cNvGraphicFramePr>
            <a:graphic>
              <a:graphicData uri="http://schemas.openxmlformats.org/drawingml/2006/picture">
                <pic:pic>
                  <pic:nvPicPr>
                    <pic:cNvPr id="0" name="fig-3.6.7_sequence_diag.png"/>
                    <pic:cNvPicPr/>
                  </pic:nvPicPr>
                  <pic:blipFill>
                    <a:blip r:embed="rId18"/>
                    <a:stretch>
                      <a:fillRect/>
                    </a:stretch>
                  </pic:blipFill>
                  <pic:spPr>
                    <a:xfrm>
                      <a:off x="0" y="0"/>
                      <a:ext cx="5040000" cy="5473548"/>
                    </a:xfrm>
                    <a:prstGeom prst="rect"/>
                  </pic:spPr>
                </pic:pic>
              </a:graphicData>
            </a:graphic>
          </wp:inline>
        </w:drawing>
      </w:r>
    </w:p>
    <w:p>
      <w:pPr>
        <w:spacing w:after="200"/>
        <w:jc w:val="center"/>
      </w:pPr>
      <w:r>
        <w:rPr>
          <w:rFonts w:ascii="Times New Roman" w:hAnsi="Times New Roman"/>
          <w:b/>
          <w:sz w:val="24"/>
        </w:rPr>
        <w:t>Figure 3.6.7: Sequence Diag</w:t>
      </w:r>
    </w:p>
    <w:p>
      <w:pPr>
        <w:spacing w:before="0" w:after="200"/>
      </w:pPr>
      <w:r>
        <w:rPr>
          <w:rFonts w:ascii="Times New Roman" w:hAnsi="Times New Roman"/>
          <w:b/>
          <w:sz w:val="24"/>
        </w:rPr>
        <w:t>3.6.8 STATE FLOW DIAGRAM</w:t>
      </w:r>
    </w:p>
    <w:p>
      <w:pPr>
        <w:jc w:val="center"/>
      </w:pPr>
      <w:r>
        <w:drawing>
          <wp:inline xmlns:a="http://schemas.openxmlformats.org/drawingml/2006/main" xmlns:pic="http://schemas.openxmlformats.org/drawingml/2006/picture">
            <wp:extent cx="5040000" cy="9420817"/>
            <wp:docPr id="11" name="Picture 11"/>
            <wp:cNvGraphicFramePr>
              <a:graphicFrameLocks noChangeAspect="1"/>
            </wp:cNvGraphicFramePr>
            <a:graphic>
              <a:graphicData uri="http://schemas.openxmlformats.org/drawingml/2006/picture">
                <pic:pic>
                  <pic:nvPicPr>
                    <pic:cNvPr id="0" name="fig-3.6.8_state_flow_diag.png"/>
                    <pic:cNvPicPr/>
                  </pic:nvPicPr>
                  <pic:blipFill>
                    <a:blip r:embed="rId19"/>
                    <a:stretch>
                      <a:fillRect/>
                    </a:stretch>
                  </pic:blipFill>
                  <pic:spPr>
                    <a:xfrm>
                      <a:off x="0" y="0"/>
                      <a:ext cx="5040000" cy="9420817"/>
                    </a:xfrm>
                    <a:prstGeom prst="rect"/>
                  </pic:spPr>
                </pic:pic>
              </a:graphicData>
            </a:graphic>
          </wp:inline>
        </w:drawing>
      </w:r>
    </w:p>
    <w:p>
      <w:pPr>
        <w:spacing w:after="200"/>
        <w:jc w:val="center"/>
      </w:pPr>
      <w:r>
        <w:rPr>
          <w:rFonts w:ascii="Times New Roman" w:hAnsi="Times New Roman"/>
          <w:b/>
          <w:sz w:val="24"/>
        </w:rPr>
        <w:t>Figure 3.6.8: State Flow Diag</w:t>
      </w:r>
    </w:p>
    <w:p>
      <w:pPr>
        <w:spacing w:before="0" w:after="200"/>
      </w:pPr>
      <w:r>
        <w:rPr>
          <w:rFonts w:ascii="Times New Roman" w:hAnsi="Times New Roman"/>
          <w:b/>
          <w:sz w:val="24"/>
        </w:rPr>
        <w:t>3.6.9 PACKAGE DIAGRAM</w:t>
      </w:r>
    </w:p>
    <w:p>
      <w:pPr>
        <w:jc w:val="center"/>
      </w:pPr>
      <w:r>
        <w:drawing>
          <wp:inline xmlns:a="http://schemas.openxmlformats.org/drawingml/2006/main" xmlns:pic="http://schemas.openxmlformats.org/drawingml/2006/picture">
            <wp:extent cx="5040000" cy="11219178"/>
            <wp:docPr id="12" name="Picture 12"/>
            <wp:cNvGraphicFramePr>
              <a:graphicFrameLocks noChangeAspect="1"/>
            </wp:cNvGraphicFramePr>
            <a:graphic>
              <a:graphicData uri="http://schemas.openxmlformats.org/drawingml/2006/picture">
                <pic:pic>
                  <pic:nvPicPr>
                    <pic:cNvPr id="0" name="fig-3.6.9_package_diag.png"/>
                    <pic:cNvPicPr/>
                  </pic:nvPicPr>
                  <pic:blipFill>
                    <a:blip r:embed="rId20"/>
                    <a:stretch>
                      <a:fillRect/>
                    </a:stretch>
                  </pic:blipFill>
                  <pic:spPr>
                    <a:xfrm>
                      <a:off x="0" y="0"/>
                      <a:ext cx="5040000" cy="11219178"/>
                    </a:xfrm>
                    <a:prstGeom prst="rect"/>
                  </pic:spPr>
                </pic:pic>
              </a:graphicData>
            </a:graphic>
          </wp:inline>
        </w:drawing>
      </w:r>
    </w:p>
    <w:p>
      <w:pPr>
        <w:spacing w:after="200"/>
        <w:jc w:val="center"/>
      </w:pPr>
      <w:r>
        <w:rPr>
          <w:rFonts w:ascii="Times New Roman" w:hAnsi="Times New Roman"/>
          <w:b/>
          <w:sz w:val="24"/>
        </w:rPr>
        <w:t>Figure 3.6.9: Package Diag</w:t>
      </w:r>
    </w:p>
    <w:p>
      <w:pPr>
        <w:spacing w:before="0" w:after="200"/>
      </w:pPr>
      <w:r>
        <w:rPr>
          <w:rFonts w:ascii="Times New Roman" w:hAnsi="Times New Roman"/>
          <w:b/>
          <w:sz w:val="24"/>
        </w:rPr>
        <w:t>3.6.10 COMPONENT DIAGRAM</w:t>
      </w:r>
    </w:p>
    <w:p>
      <w:pPr>
        <w:jc w:val="center"/>
      </w:pPr>
      <w:r>
        <w:drawing>
          <wp:inline xmlns:a="http://schemas.openxmlformats.org/drawingml/2006/main" xmlns:pic="http://schemas.openxmlformats.org/drawingml/2006/picture">
            <wp:extent cx="5040000" cy="2585121"/>
            <wp:docPr id="13" name="Picture 13"/>
            <wp:cNvGraphicFramePr>
              <a:graphicFrameLocks noChangeAspect="1"/>
            </wp:cNvGraphicFramePr>
            <a:graphic>
              <a:graphicData uri="http://schemas.openxmlformats.org/drawingml/2006/picture">
                <pic:pic>
                  <pic:nvPicPr>
                    <pic:cNvPr id="0" name="fig-3.6.10_component_diag.png"/>
                    <pic:cNvPicPr/>
                  </pic:nvPicPr>
                  <pic:blipFill>
                    <a:blip r:embed="rId21"/>
                    <a:stretch>
                      <a:fillRect/>
                    </a:stretch>
                  </pic:blipFill>
                  <pic:spPr>
                    <a:xfrm>
                      <a:off x="0" y="0"/>
                      <a:ext cx="5040000" cy="2585121"/>
                    </a:xfrm>
                    <a:prstGeom prst="rect"/>
                  </pic:spPr>
                </pic:pic>
              </a:graphicData>
            </a:graphic>
          </wp:inline>
        </w:drawing>
      </w:r>
    </w:p>
    <w:p>
      <w:pPr>
        <w:spacing w:after="200"/>
        <w:jc w:val="center"/>
      </w:pPr>
      <w:r>
        <w:rPr>
          <w:rFonts w:ascii="Times New Roman" w:hAnsi="Times New Roman"/>
          <w:b/>
          <w:sz w:val="24"/>
        </w:rPr>
        <w:t>Figure 3.6.10: Component Diag</w:t>
      </w:r>
    </w:p>
    <w:p>
      <w:pPr>
        <w:spacing w:before="0" w:after="200"/>
      </w:pPr>
      <w:r>
        <w:rPr>
          <w:rFonts w:ascii="Times New Roman" w:hAnsi="Times New Roman"/>
          <w:b/>
          <w:sz w:val="24"/>
        </w:rPr>
        <w:t>3.6.11 DEPLOYMENT DIAGRAM</w:t>
      </w:r>
    </w:p>
    <w:p>
      <w:pPr>
        <w:jc w:val="center"/>
      </w:pPr>
      <w:r>
        <w:drawing>
          <wp:inline xmlns:a="http://schemas.openxmlformats.org/drawingml/2006/main" xmlns:pic="http://schemas.openxmlformats.org/drawingml/2006/picture">
            <wp:extent cx="5040000" cy="13515222"/>
            <wp:docPr id="14" name="Picture 14"/>
            <wp:cNvGraphicFramePr>
              <a:graphicFrameLocks noChangeAspect="1"/>
            </wp:cNvGraphicFramePr>
            <a:graphic>
              <a:graphicData uri="http://schemas.openxmlformats.org/drawingml/2006/picture">
                <pic:pic>
                  <pic:nvPicPr>
                    <pic:cNvPr id="0" name="fig-3.6.11_deployment_diag.png"/>
                    <pic:cNvPicPr/>
                  </pic:nvPicPr>
                  <pic:blipFill>
                    <a:blip r:embed="rId22"/>
                    <a:stretch>
                      <a:fillRect/>
                    </a:stretch>
                  </pic:blipFill>
                  <pic:spPr>
                    <a:xfrm>
                      <a:off x="0" y="0"/>
                      <a:ext cx="5040000" cy="13515222"/>
                    </a:xfrm>
                    <a:prstGeom prst="rect"/>
                  </pic:spPr>
                </pic:pic>
              </a:graphicData>
            </a:graphic>
          </wp:inline>
        </w:drawing>
      </w:r>
    </w:p>
    <w:p>
      <w:pPr>
        <w:spacing w:after="200"/>
        <w:jc w:val="center"/>
      </w:pPr>
      <w:r>
        <w:rPr>
          <w:rFonts w:ascii="Times New Roman" w:hAnsi="Times New Roman"/>
          <w:b/>
          <w:sz w:val="24"/>
        </w:rPr>
        <w:t>Figure 3.6.11: Deployment Diag</w:t>
      </w:r>
    </w:p>
    <w:p>
      <w:pPr>
        <w:spacing w:before="0" w:after="200"/>
      </w:pPr>
      <w:r>
        <w:rPr>
          <w:rFonts w:ascii="Times New Roman" w:hAnsi="Times New Roman"/>
          <w:b/>
          <w:sz w:val="24"/>
        </w:rPr>
        <w:t>3.6.12 DATA FLOW DIAGRAM</w:t>
      </w:r>
    </w:p>
    <w:p>
      <w:pPr>
        <w:jc w:val="center"/>
      </w:pPr>
      <w:r>
        <w:drawing>
          <wp:inline xmlns:a="http://schemas.openxmlformats.org/drawingml/2006/main" xmlns:pic="http://schemas.openxmlformats.org/drawingml/2006/picture">
            <wp:extent cx="5040000" cy="1760520"/>
            <wp:docPr id="15" name="Picture 15"/>
            <wp:cNvGraphicFramePr>
              <a:graphicFrameLocks noChangeAspect="1"/>
            </wp:cNvGraphicFramePr>
            <a:graphic>
              <a:graphicData uri="http://schemas.openxmlformats.org/drawingml/2006/picture">
                <pic:pic>
                  <pic:nvPicPr>
                    <pic:cNvPr id="0" name="fig-3.6.12.1_level0_dataflow.png"/>
                    <pic:cNvPicPr/>
                  </pic:nvPicPr>
                  <pic:blipFill>
                    <a:blip r:embed="rId23"/>
                    <a:stretch>
                      <a:fillRect/>
                    </a:stretch>
                  </pic:blipFill>
                  <pic:spPr>
                    <a:xfrm>
                      <a:off x="0" y="0"/>
                      <a:ext cx="5040000" cy="1760520"/>
                    </a:xfrm>
                    <a:prstGeom prst="rect"/>
                  </pic:spPr>
                </pic:pic>
              </a:graphicData>
            </a:graphic>
          </wp:inline>
        </w:drawing>
      </w:r>
    </w:p>
    <w:p>
      <w:pPr>
        <w:spacing w:after="200"/>
        <w:jc w:val="center"/>
      </w:pPr>
      <w:r>
        <w:rPr>
          <w:rFonts w:ascii="Times New Roman" w:hAnsi="Times New Roman"/>
          <w:b/>
          <w:sz w:val="24"/>
        </w:rPr>
        <w:t>Figure 3.6.12.1: Level0 Dataflow</w:t>
      </w:r>
    </w:p>
    <w:p>
      <w:pPr>
        <w:jc w:val="center"/>
      </w:pPr>
      <w:r>
        <w:drawing>
          <wp:inline xmlns:a="http://schemas.openxmlformats.org/drawingml/2006/main" xmlns:pic="http://schemas.openxmlformats.org/drawingml/2006/picture">
            <wp:extent cx="5040000" cy="1254085"/>
            <wp:docPr id="16" name="Picture 16"/>
            <wp:cNvGraphicFramePr>
              <a:graphicFrameLocks noChangeAspect="1"/>
            </wp:cNvGraphicFramePr>
            <a:graphic>
              <a:graphicData uri="http://schemas.openxmlformats.org/drawingml/2006/picture">
                <pic:pic>
                  <pic:nvPicPr>
                    <pic:cNvPr id="0" name="fig-3.6.12.2_level1_dataflow.png"/>
                    <pic:cNvPicPr/>
                  </pic:nvPicPr>
                  <pic:blipFill>
                    <a:blip r:embed="rId24"/>
                    <a:stretch>
                      <a:fillRect/>
                    </a:stretch>
                  </pic:blipFill>
                  <pic:spPr>
                    <a:xfrm>
                      <a:off x="0" y="0"/>
                      <a:ext cx="5040000" cy="1254085"/>
                    </a:xfrm>
                    <a:prstGeom prst="rect"/>
                  </pic:spPr>
                </pic:pic>
              </a:graphicData>
            </a:graphic>
          </wp:inline>
        </w:drawing>
      </w:r>
    </w:p>
    <w:p>
      <w:pPr>
        <w:spacing w:after="200"/>
        <w:jc w:val="center"/>
      </w:pPr>
      <w:r>
        <w:rPr>
          <w:rFonts w:ascii="Times New Roman" w:hAnsi="Times New Roman"/>
          <w:b/>
          <w:sz w:val="24"/>
        </w:rPr>
        <w:t>Figure 3.6.12.2: Level1 Dataflow</w:t>
      </w:r>
    </w:p>
    <w:p>
      <w:pPr>
        <w:jc w:val="center"/>
      </w:pPr>
      <w:r>
        <w:drawing>
          <wp:inline xmlns:a="http://schemas.openxmlformats.org/drawingml/2006/main" xmlns:pic="http://schemas.openxmlformats.org/drawingml/2006/picture">
            <wp:extent cx="5040000" cy="9287040"/>
            <wp:docPr id="17" name="Picture 17"/>
            <wp:cNvGraphicFramePr>
              <a:graphicFrameLocks noChangeAspect="1"/>
            </wp:cNvGraphicFramePr>
            <a:graphic>
              <a:graphicData uri="http://schemas.openxmlformats.org/drawingml/2006/picture">
                <pic:pic>
                  <pic:nvPicPr>
                    <pic:cNvPr id="0" name="fig-3.6.12.3_level2_dataflow.png"/>
                    <pic:cNvPicPr/>
                  </pic:nvPicPr>
                  <pic:blipFill>
                    <a:blip r:embed="rId25"/>
                    <a:stretch>
                      <a:fillRect/>
                    </a:stretch>
                  </pic:blipFill>
                  <pic:spPr>
                    <a:xfrm>
                      <a:off x="0" y="0"/>
                      <a:ext cx="5040000" cy="9287040"/>
                    </a:xfrm>
                    <a:prstGeom prst="rect"/>
                  </pic:spPr>
                </pic:pic>
              </a:graphicData>
            </a:graphic>
          </wp:inline>
        </w:drawing>
      </w:r>
    </w:p>
    <w:p>
      <w:pPr>
        <w:spacing w:after="200"/>
        <w:jc w:val="center"/>
      </w:pPr>
      <w:r>
        <w:rPr>
          <w:rFonts w:ascii="Times New Roman" w:hAnsi="Times New Roman"/>
          <w:b/>
          <w:sz w:val="24"/>
        </w:rPr>
        <w:t>Figure 3.6.12.3: Level2 Dataflow</w:t>
      </w:r>
    </w:p>
    <w:p>
      <w:pPr>
        <w:spacing w:before="0" w:after="200"/>
      </w:pPr>
      <w:r>
        <w:rPr>
          <w:rFonts w:ascii="Times New Roman" w:hAnsi="Times New Roman"/>
          <w:b/>
          <w:sz w:val="24"/>
        </w:rPr>
        <w:t>3.6.13 DATABASE SCHEMA DESIGN</w:t>
      </w:r>
    </w:p>
    <w:p>
      <w:pPr>
        <w:jc w:val="center"/>
      </w:pPr>
      <w:r>
        <w:drawing>
          <wp:inline xmlns:a="http://schemas.openxmlformats.org/drawingml/2006/main" xmlns:pic="http://schemas.openxmlformats.org/drawingml/2006/picture">
            <wp:extent cx="5040000" cy="5034449"/>
            <wp:docPr id="18" name="Picture 18"/>
            <wp:cNvGraphicFramePr>
              <a:graphicFrameLocks noChangeAspect="1"/>
            </wp:cNvGraphicFramePr>
            <a:graphic>
              <a:graphicData uri="http://schemas.openxmlformats.org/drawingml/2006/picture">
                <pic:pic>
                  <pic:nvPicPr>
                    <pic:cNvPr id="0" name="fig-3.6.13.1_duck_db_schema.png"/>
                    <pic:cNvPicPr/>
                  </pic:nvPicPr>
                  <pic:blipFill>
                    <a:blip r:embed="rId26"/>
                    <a:stretch>
                      <a:fillRect/>
                    </a:stretch>
                  </pic:blipFill>
                  <pic:spPr>
                    <a:xfrm>
                      <a:off x="0" y="0"/>
                      <a:ext cx="5040000" cy="5034449"/>
                    </a:xfrm>
                    <a:prstGeom prst="rect"/>
                  </pic:spPr>
                </pic:pic>
              </a:graphicData>
            </a:graphic>
          </wp:inline>
        </w:drawing>
      </w:r>
    </w:p>
    <w:p>
      <w:pPr>
        <w:spacing w:after="200"/>
        <w:jc w:val="center"/>
      </w:pPr>
      <w:r>
        <w:rPr>
          <w:rFonts w:ascii="Times New Roman" w:hAnsi="Times New Roman"/>
          <w:b/>
          <w:sz w:val="24"/>
        </w:rPr>
        <w:t>Figure 3.6.13.1: Duck Db Schema</w:t>
      </w:r>
    </w:p>
    <w:p>
      <w:pPr>
        <w:jc w:val="center"/>
      </w:pPr>
      <w:r>
        <w:drawing>
          <wp:inline xmlns:a="http://schemas.openxmlformats.org/drawingml/2006/main" xmlns:pic="http://schemas.openxmlformats.org/drawingml/2006/picture">
            <wp:extent cx="5040000" cy="5256377"/>
            <wp:docPr id="19" name="Picture 19"/>
            <wp:cNvGraphicFramePr>
              <a:graphicFrameLocks noChangeAspect="1"/>
            </wp:cNvGraphicFramePr>
            <a:graphic>
              <a:graphicData uri="http://schemas.openxmlformats.org/drawingml/2006/picture">
                <pic:pic>
                  <pic:nvPicPr>
                    <pic:cNvPr id="0" name="fig-3.6.13.2_supabase_db_schema.png"/>
                    <pic:cNvPicPr/>
                  </pic:nvPicPr>
                  <pic:blipFill>
                    <a:blip r:embed="rId27"/>
                    <a:stretch>
                      <a:fillRect/>
                    </a:stretch>
                  </pic:blipFill>
                  <pic:spPr>
                    <a:xfrm>
                      <a:off x="0" y="0"/>
                      <a:ext cx="5040000" cy="5256377"/>
                    </a:xfrm>
                    <a:prstGeom prst="rect"/>
                  </pic:spPr>
                </pic:pic>
              </a:graphicData>
            </a:graphic>
          </wp:inline>
        </w:drawing>
      </w:r>
    </w:p>
    <w:p>
      <w:pPr>
        <w:spacing w:after="200"/>
        <w:jc w:val="center"/>
      </w:pPr>
      <w:r>
        <w:rPr>
          <w:rFonts w:ascii="Times New Roman" w:hAnsi="Times New Roman"/>
          <w:b/>
          <w:sz w:val="24"/>
        </w:rPr>
        <w:t>Figure 3.6.13.2: Supabase Db Schema</w:t>
      </w:r>
    </w:p>
    <w:p>
      <w:r>
        <w:br w:type="page"/>
      </w:r>
    </w:p>
    <w:p>
      <w:pPr>
        <w:spacing w:before="0" w:after="200"/>
      </w:pPr>
      <w:r>
        <w:rPr>
          <w:rFonts w:ascii="Times New Roman" w:hAnsi="Times New Roman"/>
          <w:b/>
          <w:sz w:val="32"/>
        </w:rPr>
        <w:t>CHAPTER 4: SYSTEM DESIGN</w:t>
      </w:r>
    </w:p>
    <w:p>
      <w:pPr>
        <w:spacing w:after="160" w:line="276" w:lineRule="auto"/>
        <w:ind w:firstLine="360"/>
      </w:pPr>
      <w:r>
        <w:rPr>
          <w:rFonts w:ascii="Times New Roman" w:hAnsi="Times New Roman"/>
          <w:sz w:val="24"/>
        </w:rP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pPr>
        <w:spacing w:before="0" w:after="200"/>
      </w:pPr>
      <w:r>
        <w:rPr>
          <w:rFonts w:ascii="Times New Roman" w:hAnsi="Times New Roman"/>
          <w:b/>
          <w:sz w:val="28"/>
        </w:rPr>
        <w:t>4.1 BASIC MODULES</w:t>
      </w:r>
    </w:p>
    <w:p>
      <w:pPr>
        <w:spacing w:after="160" w:line="276" w:lineRule="auto"/>
        <w:ind w:firstLine="360"/>
      </w:pPr>
      <w:r>
        <w:rPr>
          <w:rFonts w:ascii="Times New Roman" w:hAnsi="Times New Roman"/>
          <w:sz w:val="24"/>
        </w:rPr>
        <w:t>The Cleanlytics system is divided into interconnected modules that support the complete data analytics workflow.</w:t>
      </w:r>
    </w:p>
    <w:p>
      <w:pPr>
        <w:spacing w:before="200" w:after="120"/>
        <w:ind w:left="360"/>
      </w:pPr>
      <w:r>
        <w:rPr>
          <w:rFonts w:ascii="Times New Roman" w:hAnsi="Times New Roman"/>
          <w:b/>
          <w:sz w:val="28"/>
        </w:rPr>
        <w:t>Authentication &amp; Security Module</w:t>
      </w:r>
    </w:p>
    <w:p>
      <w:pPr>
        <w:pStyle w:val="ListBullet"/>
        <w:spacing w:after="80"/>
      </w:pPr>
      <w:r>
        <w:rPr>
          <w:rFonts w:ascii="Times New Roman" w:hAnsi="Times New Roman"/>
          <w:sz w:val="24"/>
        </w:rPr>
        <w:t>Provides secure user sign-up and login using Google OAuth 2.0.</w:t>
      </w:r>
    </w:p>
    <w:p>
      <w:pPr>
        <w:pStyle w:val="ListBullet"/>
        <w:spacing w:after="80"/>
      </w:pPr>
      <w:r>
        <w:rPr>
          <w:rFonts w:ascii="Times New Roman" w:hAnsi="Times New Roman"/>
          <w:sz w:val="24"/>
        </w:rPr>
        <w:t>Uses JWT-based authentication for secure API communication.</w:t>
      </w:r>
    </w:p>
    <w:p>
      <w:pPr>
        <w:pStyle w:val="ListBullet"/>
        <w:spacing w:after="80"/>
      </w:pPr>
      <w:r>
        <w:rPr>
          <w:rFonts w:ascii="Times New Roman" w:hAnsi="Times New Roman"/>
          <w:sz w:val="24"/>
        </w:rPr>
        <w:t>Manages authenticated user sessions.</w:t>
      </w:r>
    </w:p>
    <w:p>
      <w:pPr>
        <w:pStyle w:val="ListBullet"/>
        <w:spacing w:after="80"/>
      </w:pPr>
      <w:r>
        <w:rPr>
          <w:rFonts w:ascii="Times New Roman" w:hAnsi="Times New Roman"/>
          <w:sz w:val="24"/>
        </w:rPr>
        <w:t>Supports a local workspace mode for development when authentication is not configured.</w:t>
      </w:r>
    </w:p>
    <w:p>
      <w:pPr>
        <w:spacing w:before="200" w:after="120"/>
        <w:ind w:left="360"/>
      </w:pPr>
      <w:r>
        <w:rPr>
          <w:rFonts w:ascii="Times New Roman" w:hAnsi="Times New Roman"/>
          <w:b/>
          <w:sz w:val="28"/>
        </w:rPr>
        <w:t>Data Ingestion Module</w:t>
      </w:r>
    </w:p>
    <w:p>
      <w:pPr>
        <w:pStyle w:val="ListBullet"/>
        <w:spacing w:after="80"/>
      </w:pPr>
      <w:r>
        <w:rPr>
          <w:rFonts w:ascii="Times New Roman" w:hAnsi="Times New Roman"/>
          <w:sz w:val="24"/>
        </w:rPr>
        <w:t>Allows users to upload datasets in CSV, TSV, TXT, Excel, and Parquet formats.</w:t>
      </w:r>
    </w:p>
    <w:p>
      <w:pPr>
        <w:pStyle w:val="ListBullet"/>
        <w:spacing w:after="80"/>
      </w:pPr>
      <w:r>
        <w:rPr>
          <w:rFonts w:ascii="Times New Roman" w:hAnsi="Times New Roman"/>
          <w:sz w:val="24"/>
        </w:rPr>
        <w:t>Validates uploaded files before processing.</w:t>
      </w:r>
    </w:p>
    <w:p>
      <w:pPr>
        <w:pStyle w:val="ListBullet"/>
        <w:spacing w:after="80"/>
      </w:pPr>
      <w:r>
        <w:rPr>
          <w:rFonts w:ascii="Times New Roman" w:hAnsi="Times New Roman"/>
          <w:sz w:val="24"/>
        </w:rPr>
        <w:t>Uses DuckDB for CSV, TSV, and Parquet data ingestion.</w:t>
      </w:r>
    </w:p>
    <w:p>
      <w:pPr>
        <w:pStyle w:val="ListBullet"/>
        <w:spacing w:after="80"/>
      </w:pPr>
      <w:r>
        <w:rPr>
          <w:rFonts w:ascii="Times New Roman" w:hAnsi="Times New Roman"/>
          <w:sz w:val="24"/>
        </w:rPr>
        <w:t>Uses Pandas for processing Excel workbooks and extracting individual sheets.</w:t>
      </w:r>
    </w:p>
    <w:p>
      <w:pPr>
        <w:spacing w:before="200" w:after="120"/>
        <w:ind w:left="360"/>
      </w:pPr>
      <w:r>
        <w:rPr>
          <w:rFonts w:ascii="Times New Roman" w:hAnsi="Times New Roman"/>
          <w:b/>
          <w:sz w:val="28"/>
        </w:rPr>
        <w:t>Data Profiling &amp; Quality Module</w:t>
      </w:r>
    </w:p>
    <w:p>
      <w:pPr>
        <w:pStyle w:val="ListBullet"/>
        <w:spacing w:after="80"/>
      </w:pPr>
      <w:r>
        <w:rPr>
          <w:rFonts w:ascii="Times New Roman" w:hAnsi="Times New Roman"/>
          <w:sz w:val="24"/>
        </w:rPr>
        <w:t>Analyses the structure and quality of uploaded datasets using DuckDB.</w:t>
      </w:r>
    </w:p>
    <w:p>
      <w:pPr>
        <w:pStyle w:val="ListBullet"/>
        <w:spacing w:after="80"/>
      </w:pPr>
      <w:r>
        <w:rPr>
          <w:rFonts w:ascii="Times New Roman" w:hAnsi="Times New Roman"/>
          <w:sz w:val="24"/>
        </w:rPr>
        <w:t>Calculates row counts, missing values, distinct values, and statistical measures.</w:t>
      </w:r>
    </w:p>
    <w:p>
      <w:pPr>
        <w:pStyle w:val="ListBullet"/>
        <w:spacing w:after="80"/>
      </w:pPr>
      <w:r>
        <w:rPr>
          <w:rFonts w:ascii="Times New Roman" w:hAnsi="Times New Roman"/>
          <w:sz w:val="24"/>
        </w:rPr>
        <w:t>Generates a Data Quality Score based on completeness, uniqueness, consistency, and validity.</w:t>
      </w:r>
    </w:p>
    <w:p>
      <w:pPr>
        <w:pStyle w:val="ListBullet"/>
        <w:spacing w:after="80"/>
      </w:pPr>
      <w:r>
        <w:rPr>
          <w:rFonts w:ascii="Times New Roman" w:hAnsi="Times New Roman"/>
          <w:sz w:val="24"/>
        </w:rPr>
        <w:t>Classifies columns into semantic roles such as Measure, Dimension, Category, Date, Identifier, and Location.</w:t>
      </w:r>
    </w:p>
    <w:p>
      <w:pPr>
        <w:pStyle w:val="ListBullet"/>
        <w:spacing w:after="80"/>
      </w:pPr>
      <w:r>
        <w:rPr>
          <w:rFonts w:ascii="Times New Roman" w:hAnsi="Times New Roman"/>
          <w:sz w:val="24"/>
        </w:rPr>
        <w:t>Provides quality findings and recommendations.</w:t>
      </w:r>
    </w:p>
    <w:p>
      <w:pPr>
        <w:spacing w:before="200" w:after="120"/>
        <w:ind w:left="360"/>
      </w:pPr>
      <w:r>
        <w:rPr>
          <w:rFonts w:ascii="Times New Roman" w:hAnsi="Times New Roman"/>
          <w:b/>
          <w:sz w:val="28"/>
        </w:rPr>
        <w:t>Data Cleaning Module</w:t>
      </w:r>
    </w:p>
    <w:p>
      <w:pPr>
        <w:pStyle w:val="ListBullet"/>
        <w:spacing w:after="80"/>
      </w:pPr>
      <w:r>
        <w:rPr>
          <w:rFonts w:ascii="Times New Roman" w:hAnsi="Times New Roman"/>
          <w:sz w:val="24"/>
        </w:rPr>
        <w:t>Identifies and handles common data-quality problems such as missing values, duplicates, blank cells, whitespace, inconsistent cases, incorrect data types, and outliers.</w:t>
      </w:r>
    </w:p>
    <w:p>
      <w:pPr>
        <w:pStyle w:val="ListBullet"/>
        <w:spacing w:after="80"/>
      </w:pPr>
      <w:r>
        <w:rPr>
          <w:rFonts w:ascii="Times New Roman" w:hAnsi="Times New Roman"/>
          <w:sz w:val="24"/>
        </w:rPr>
        <w:t>Provides cleaning operations such as missing-value imputation, whitespace trimming, case normalization, duplicate removal, outlier removal, column removal, and type conversion.</w:t>
      </w:r>
    </w:p>
    <w:p>
      <w:pPr>
        <w:pStyle w:val="ListBullet"/>
        <w:spacing w:after="80"/>
      </w:pPr>
      <w:r>
        <w:rPr>
          <w:rFonts w:ascii="Times New Roman" w:hAnsi="Times New Roman"/>
          <w:sz w:val="24"/>
        </w:rPr>
        <w:t>Creates snapshots before data-changing operations to support undo functionality for recent operations.</w:t>
      </w:r>
    </w:p>
    <w:p>
      <w:pPr>
        <w:spacing w:before="200" w:after="120"/>
        <w:ind w:left="360"/>
      </w:pPr>
      <w:r>
        <w:rPr>
          <w:rFonts w:ascii="Times New Roman" w:hAnsi="Times New Roman"/>
          <w:b/>
          <w:sz w:val="28"/>
        </w:rPr>
        <w:t>Data Transformation Module</w:t>
      </w:r>
    </w:p>
    <w:p>
      <w:pPr>
        <w:pStyle w:val="ListBullet"/>
        <w:spacing w:after="80"/>
      </w:pPr>
      <w:r>
        <w:rPr>
          <w:rFonts w:ascii="Times New Roman" w:hAnsi="Times New Roman"/>
          <w:sz w:val="24"/>
        </w:rPr>
        <w:t>Prepares cleaned data for further analysis.</w:t>
      </w:r>
    </w:p>
    <w:p>
      <w:pPr>
        <w:pStyle w:val="ListBullet"/>
        <w:spacing w:after="80"/>
      </w:pPr>
      <w:r>
        <w:rPr>
          <w:rFonts w:ascii="Times New Roman" w:hAnsi="Times New Roman"/>
          <w:sz w:val="24"/>
        </w:rPr>
        <w:t>Supports column renaming, splitting and merging columns, date-part extraction, calculated columns, row filtering, and group-by aggregation.</w:t>
      </w:r>
    </w:p>
    <w:p>
      <w:pPr>
        <w:pStyle w:val="ListBullet"/>
        <w:spacing w:after="80"/>
      </w:pPr>
      <w:r>
        <w:rPr>
          <w:rFonts w:ascii="Times New Roman" w:hAnsi="Times New Roman"/>
          <w:sz w:val="24"/>
        </w:rPr>
        <w:t>Allows users to perform transformations through the interface without directly writing SQL queries.</w:t>
      </w:r>
    </w:p>
    <w:p>
      <w:pPr>
        <w:spacing w:before="200" w:after="120"/>
        <w:ind w:left="360"/>
      </w:pPr>
      <w:r>
        <w:rPr>
          <w:rFonts w:ascii="Times New Roman" w:hAnsi="Times New Roman"/>
          <w:b/>
          <w:sz w:val="28"/>
        </w:rPr>
        <w:t>Semantic Model &amp; Relationship Module</w:t>
      </w:r>
    </w:p>
    <w:p>
      <w:pPr>
        <w:pStyle w:val="ListBullet"/>
        <w:spacing w:after="80"/>
      </w:pPr>
      <w:r>
        <w:rPr>
          <w:rFonts w:ascii="Times New Roman" w:hAnsi="Times New Roman"/>
          <w:sz w:val="24"/>
        </w:rPr>
        <w:t>Identifies possible relationships between tables using data-driven containment analysis.</w:t>
      </w:r>
    </w:p>
    <w:p>
      <w:pPr>
        <w:pStyle w:val="ListBullet"/>
        <w:spacing w:after="80"/>
      </w:pPr>
      <w:r>
        <w:rPr>
          <w:rFonts w:ascii="Times New Roman" w:hAnsi="Times New Roman"/>
          <w:sz w:val="24"/>
        </w:rPr>
        <w:t>Determines relationship direction and cardinality using value coverage and column characteristics.</w:t>
      </w:r>
    </w:p>
    <w:p>
      <w:pPr>
        <w:pStyle w:val="ListBullet"/>
        <w:spacing w:after="80"/>
      </w:pPr>
      <w:r>
        <w:rPr>
          <w:rFonts w:ascii="Times New Roman" w:hAnsi="Times New Roman"/>
          <w:sz w:val="24"/>
        </w:rPr>
        <w:t>Classifies tables as Fact, Dimension, Bridge, or Standalone where applicable.</w:t>
      </w:r>
    </w:p>
    <w:p>
      <w:pPr>
        <w:pStyle w:val="ListBullet"/>
        <w:spacing w:after="80"/>
      </w:pPr>
      <w:r>
        <w:rPr>
          <w:rFonts w:ascii="Times New Roman" w:hAnsi="Times New Roman"/>
          <w:sz w:val="24"/>
        </w:rPr>
        <w:t>Builds a JoinGraph for multi-table analysis.</w:t>
      </w:r>
    </w:p>
    <w:p>
      <w:pPr>
        <w:pStyle w:val="ListBullet"/>
        <w:spacing w:after="80"/>
      </w:pPr>
      <w:r>
        <w:rPr>
          <w:rFonts w:ascii="Times New Roman" w:hAnsi="Times New Roman"/>
          <w:sz w:val="24"/>
        </w:rPr>
        <w:t>Allows users to approve, reject, or manually create relationships.</w:t>
      </w:r>
    </w:p>
    <w:p>
      <w:pPr>
        <w:spacing w:before="200" w:after="120"/>
        <w:ind w:left="360"/>
      </w:pPr>
      <w:r>
        <w:rPr>
          <w:rFonts w:ascii="Times New Roman" w:hAnsi="Times New Roman"/>
          <w:b/>
          <w:sz w:val="28"/>
        </w:rPr>
        <w:t>Project Management Module</w:t>
      </w:r>
    </w:p>
    <w:p>
      <w:pPr>
        <w:pStyle w:val="ListBullet"/>
        <w:spacing w:after="80"/>
      </w:pPr>
      <w:r>
        <w:rPr>
          <w:rFonts w:ascii="Times New Roman" w:hAnsi="Times New Roman"/>
          <w:sz w:val="24"/>
        </w:rPr>
        <w:t>Organizes datasets, relationships, operations, and dashboard configurations within individual projects.</w:t>
      </w:r>
    </w:p>
    <w:p>
      <w:pPr>
        <w:pStyle w:val="ListBullet"/>
        <w:spacing w:after="80"/>
      </w:pPr>
      <w:r>
        <w:rPr>
          <w:rFonts w:ascii="Times New Roman" w:hAnsi="Times New Roman"/>
          <w:sz w:val="24"/>
        </w:rPr>
        <w:t>Provides Create, Read, Update, and Delete (CRUD) operations for projects.</w:t>
      </w:r>
    </w:p>
    <w:p>
      <w:pPr>
        <w:pStyle w:val="ListBullet"/>
        <w:spacing w:after="80"/>
      </w:pPr>
      <w:r>
        <w:rPr>
          <w:rFonts w:ascii="Times New Roman" w:hAnsi="Times New Roman"/>
          <w:sz w:val="24"/>
        </w:rPr>
        <w:t>Maintains an isolated DuckDB database for each project.</w:t>
      </w:r>
    </w:p>
    <w:p>
      <w:pPr>
        <w:pStyle w:val="ListBullet"/>
        <w:spacing w:after="80"/>
      </w:pPr>
      <w:r>
        <w:rPr>
          <w:rFonts w:ascii="Times New Roman" w:hAnsi="Times New Roman"/>
          <w:sz w:val="24"/>
        </w:rPr>
        <w:t>Stores application-level project information through Supabase.</w:t>
      </w:r>
    </w:p>
    <w:p>
      <w:pPr>
        <w:spacing w:before="200" w:after="120"/>
        <w:ind w:left="360"/>
      </w:pPr>
      <w:r>
        <w:rPr>
          <w:rFonts w:ascii="Times New Roman" w:hAnsi="Times New Roman"/>
          <w:b/>
          <w:sz w:val="28"/>
        </w:rPr>
        <w:t>Dashboard &amp; Visualization Module</w:t>
      </w:r>
    </w:p>
    <w:p>
      <w:pPr>
        <w:pStyle w:val="ListBullet"/>
        <w:spacing w:after="80"/>
      </w:pPr>
      <w:r>
        <w:rPr>
          <w:rFonts w:ascii="Times New Roman" w:hAnsi="Times New Roman"/>
          <w:sz w:val="24"/>
        </w:rPr>
        <w:t>Provides interactive dashboards for analysing processed data.</w:t>
      </w:r>
    </w:p>
    <w:p>
      <w:pPr>
        <w:pStyle w:val="ListBullet"/>
        <w:spacing w:after="80"/>
      </w:pPr>
      <w:r>
        <w:rPr>
          <w:rFonts w:ascii="Times New Roman" w:hAnsi="Times New Roman"/>
          <w:sz w:val="24"/>
        </w:rPr>
        <w:t>Supports KPI cards and different visualizations such as Bar, Line, Area, Pie, Donut, Treemap, Radar, Funnel, Scatter, Radial Bar, Geographic Map, and other analytical views.</w:t>
      </w:r>
    </w:p>
    <w:p>
      <w:pPr>
        <w:pStyle w:val="ListBullet"/>
        <w:spacing w:after="80"/>
      </w:pPr>
      <w:r>
        <w:rPr>
          <w:rFonts w:ascii="Times New Roman" w:hAnsi="Times New Roman"/>
          <w:sz w:val="24"/>
        </w:rPr>
        <w:t>Provides an Auto Dashboard that selects suitable metrics and visualizations based on the available data.</w:t>
      </w:r>
    </w:p>
    <w:p>
      <w:pPr>
        <w:pStyle w:val="ListBullet"/>
        <w:spacing w:after="80"/>
      </w:pPr>
      <w:r>
        <w:rPr>
          <w:rFonts w:ascii="Times New Roman" w:hAnsi="Times New Roman"/>
          <w:sz w:val="24"/>
        </w:rPr>
        <w:t>Allows users to customize dashboard layouts and widgets.</w:t>
      </w:r>
    </w:p>
    <w:p>
      <w:pPr>
        <w:spacing w:before="200" w:after="120"/>
        <w:ind w:left="360"/>
      </w:pPr>
      <w:r>
        <w:rPr>
          <w:rFonts w:ascii="Times New Roman" w:hAnsi="Times New Roman"/>
          <w:b/>
          <w:sz w:val="28"/>
        </w:rPr>
        <w:t>Report Generation Module</w:t>
      </w:r>
    </w:p>
    <w:p>
      <w:pPr>
        <w:pStyle w:val="ListBullet"/>
        <w:spacing w:after="80"/>
      </w:pPr>
      <w:r>
        <w:rPr>
          <w:rFonts w:ascii="Times New Roman" w:hAnsi="Times New Roman"/>
          <w:sz w:val="24"/>
        </w:rPr>
        <w:t>Generates executive-style business reports from the processed and analysed data.</w:t>
      </w:r>
    </w:p>
    <w:p>
      <w:pPr>
        <w:pStyle w:val="ListBullet"/>
        <w:spacing w:after="80"/>
      </w:pPr>
      <w:r>
        <w:rPr>
          <w:rFonts w:ascii="Times New Roman" w:hAnsi="Times New Roman"/>
          <w:sz w:val="24"/>
        </w:rPr>
        <w:t>Includes dataset summaries, key statistics, analytical findings, and data-quality information.</w:t>
      </w:r>
    </w:p>
    <w:p>
      <w:pPr>
        <w:pStyle w:val="ListBullet"/>
        <w:spacing w:after="80"/>
      </w:pPr>
      <w:r>
        <w:rPr>
          <w:rFonts w:ascii="Times New Roman" w:hAnsi="Times New Roman"/>
          <w:sz w:val="24"/>
        </w:rPr>
        <w:t>Allows users to specify report details such as title, organization, and author.</w:t>
      </w:r>
    </w:p>
    <w:p>
      <w:pPr>
        <w:pStyle w:val="ListBullet"/>
        <w:spacing w:after="80"/>
      </w:pPr>
      <w:r>
        <w:rPr>
          <w:rFonts w:ascii="Times New Roman" w:hAnsi="Times New Roman"/>
          <w:sz w:val="24"/>
        </w:rPr>
        <w:t>Provides print-optimized output that can be saved as a PDF.</w:t>
      </w:r>
    </w:p>
    <w:p>
      <w:pPr>
        <w:spacing w:before="200" w:after="120"/>
        <w:ind w:left="360"/>
      </w:pPr>
      <w:r>
        <w:rPr>
          <w:rFonts w:ascii="Times New Roman" w:hAnsi="Times New Roman"/>
          <w:b/>
          <w:sz w:val="28"/>
        </w:rPr>
        <w:t>Data Export Module</w:t>
      </w:r>
    </w:p>
    <w:p>
      <w:pPr>
        <w:pStyle w:val="ListBullet"/>
        <w:spacing w:after="80"/>
      </w:pPr>
      <w:r>
        <w:rPr>
          <w:rFonts w:ascii="Times New Roman" w:hAnsi="Times New Roman"/>
          <w:sz w:val="24"/>
        </w:rPr>
        <w:t>Allows users to export cleaned and transformed datasets.</w:t>
      </w:r>
    </w:p>
    <w:p>
      <w:pPr>
        <w:pStyle w:val="ListBullet"/>
        <w:spacing w:after="80"/>
      </w:pPr>
      <w:r>
        <w:rPr>
          <w:rFonts w:ascii="Times New Roman" w:hAnsi="Times New Roman"/>
          <w:sz w:val="24"/>
        </w:rPr>
        <w:t>Supports CSV, Excel, JSON, and Parquet formats.</w:t>
      </w:r>
    </w:p>
    <w:p>
      <w:pPr>
        <w:pStyle w:val="ListBullet"/>
        <w:spacing w:after="80"/>
      </w:pPr>
      <w:r>
        <w:rPr>
          <w:rFonts w:ascii="Times New Roman" w:hAnsi="Times New Roman"/>
          <w:sz w:val="24"/>
        </w:rPr>
        <w:t>Uses DuckDB-based export operations to generate the required output files.</w:t>
      </w:r>
    </w:p>
    <w:p>
      <w:pPr>
        <w:pStyle w:val="ListBullet"/>
        <w:spacing w:after="80"/>
      </w:pPr>
      <w:r>
        <w:rPr>
          <w:rFonts w:ascii="Times New Roman" w:hAnsi="Times New Roman"/>
          <w:sz w:val="24"/>
        </w:rPr>
        <w:t>Provides downloadable results for individual project datasets.</w:t>
      </w:r>
    </w:p>
    <w:p>
      <w:r>
        <w:br w:type="page"/>
      </w:r>
    </w:p>
    <w:p>
      <w:pPr>
        <w:spacing w:before="0" w:after="200"/>
      </w:pPr>
      <w:r>
        <w:rPr>
          <w:rFonts w:ascii="Times New Roman" w:hAnsi="Times New Roman"/>
          <w:b/>
          <w:sz w:val="28"/>
        </w:rPr>
        <w:t>4.2 DATA DESIGN</w:t>
      </w:r>
    </w:p>
    <w:p>
      <w:pPr>
        <w:spacing w:after="160" w:line="276" w:lineRule="auto"/>
        <w:ind w:firstLine="360"/>
      </w:pPr>
      <w:r>
        <w:rPr>
          <w:rFonts w:ascii="Times New Roman" w:hAnsi="Times New Roman"/>
          <w:sz w:val="24"/>
        </w:rP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pPr>
        <w:spacing w:before="0" w:after="200"/>
      </w:pPr>
      <w:r>
        <w:rPr>
          <w:rFonts w:ascii="Times New Roman" w:hAnsi="Times New Roman"/>
          <w:b/>
          <w:sz w:val="24"/>
        </w:rPr>
        <w:t>4.2.1 SCHEMA DESIGN</w:t>
      </w:r>
    </w:p>
    <w:p>
      <w:pPr>
        <w:spacing w:after="160" w:line="276" w:lineRule="auto"/>
        <w:ind w:firstLine="360"/>
      </w:pPr>
      <w:r>
        <w:rPr>
          <w:rFonts w:ascii="Times New Roman" w:hAnsi="Times New Roman"/>
          <w:sz w:val="24"/>
        </w:rPr>
        <w:t>The data design consists of two parts: the Supabase application schema and the DuckDB analytical schema.</w:t>
      </w:r>
    </w:p>
    <w:p>
      <w:pPr>
        <w:spacing w:before="200" w:after="120"/>
        <w:ind w:left="360"/>
      </w:pPr>
      <w:r>
        <w:rPr>
          <w:rFonts w:ascii="Times New Roman" w:hAnsi="Times New Roman"/>
          <w:b/>
          <w:sz w:val="28"/>
        </w:rPr>
        <w:t>A. Supabase Application Schema</w:t>
      </w:r>
    </w:p>
    <w:p>
      <w:pPr>
        <w:spacing w:after="160" w:line="276" w:lineRule="auto"/>
        <w:ind w:firstLine="360"/>
      </w:pPr>
      <w:r>
        <w:rPr>
          <w:rFonts w:ascii="Times New Roman" w:hAnsi="Times New Roman"/>
          <w:sz w:val="24"/>
        </w:rPr>
        <w:t>Supabase stores the persistent application information required to manage users and projects.</w:t>
      </w:r>
    </w:p>
    <w:p>
      <w:pPr>
        <w:spacing w:before="200" w:after="120"/>
        <w:ind w:left="360"/>
      </w:pPr>
      <w:r>
        <w:rPr>
          <w:rFonts w:ascii="Times New Roman" w:hAnsi="Times New Roman"/>
          <w:b/>
          <w:sz w:val="28"/>
        </w:rPr>
        <w:t>Table 1: Users / Authentication</w:t>
      </w:r>
    </w:p>
    <w:p>
      <w:pPr>
        <w:spacing w:after="160" w:line="276" w:lineRule="auto"/>
        <w:ind w:firstLine="360"/>
      </w:pPr>
      <w:r>
        <w:rPr>
          <w:rFonts w:ascii="Times New Roman" w:hAnsi="Times New Roman"/>
          <w:sz w:val="24"/>
        </w:rPr>
        <w:t>Stores user authentication and profile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Unique identifier of the user</w:t>
            </w:r>
          </w:p>
        </w:tc>
      </w:tr>
      <w:tr>
        <w:tc>
          <w:tcPr>
            <w:tcW w:type="dxa" w:w="5103"/>
          </w:tcPr>
          <w:p>
            <w:r/>
            <w:r>
              <w:rPr>
                <w:rFonts w:ascii="Times New Roman" w:hAnsi="Times New Roman"/>
                <w:b w:val="0"/>
                <w:sz w:val="24"/>
              </w:rPr>
              <w:t>Email</w:t>
            </w:r>
          </w:p>
        </w:tc>
        <w:tc>
          <w:tcPr>
            <w:tcW w:type="dxa" w:w="5103"/>
          </w:tcPr>
          <w:p>
            <w:r/>
            <w:r>
              <w:rPr>
                <w:rFonts w:ascii="Times New Roman" w:hAnsi="Times New Roman"/>
                <w:b w:val="0"/>
                <w:sz w:val="24"/>
              </w:rPr>
              <w:t>User email address</w:t>
            </w:r>
          </w:p>
        </w:tc>
      </w:tr>
      <w:tr>
        <w:tc>
          <w:tcPr>
            <w:tcW w:type="dxa" w:w="5103"/>
          </w:tcPr>
          <w:p>
            <w:r/>
            <w:r>
              <w:rPr>
                <w:rFonts w:ascii="Times New Roman" w:hAnsi="Times New Roman"/>
                <w:b w:val="0"/>
                <w:sz w:val="24"/>
              </w:rPr>
              <w:t>Name</w:t>
            </w:r>
          </w:p>
        </w:tc>
        <w:tc>
          <w:tcPr>
            <w:tcW w:type="dxa" w:w="5103"/>
          </w:tcPr>
          <w:p>
            <w:r/>
            <w:r>
              <w:rPr>
                <w:rFonts w:ascii="Times New Roman" w:hAnsi="Times New Roman"/>
                <w:b w:val="0"/>
                <w:sz w:val="24"/>
              </w:rPr>
              <w:t>User display name</w:t>
            </w:r>
          </w:p>
        </w:tc>
      </w:tr>
      <w:tr>
        <w:tc>
          <w:tcPr>
            <w:tcW w:type="dxa" w:w="5103"/>
          </w:tcPr>
          <w:p>
            <w:r/>
            <w:r>
              <w:rPr>
                <w:rFonts w:ascii="Times New Roman" w:hAnsi="Times New Roman"/>
                <w:b w:val="0"/>
                <w:sz w:val="24"/>
              </w:rPr>
              <w:t>Authentication details</w:t>
            </w:r>
          </w:p>
        </w:tc>
        <w:tc>
          <w:tcPr>
            <w:tcW w:type="dxa" w:w="5103"/>
          </w:tcPr>
          <w:p>
            <w:r/>
            <w:r>
              <w:rPr>
                <w:rFonts w:ascii="Times New Roman" w:hAnsi="Times New Roman"/>
                <w:b w:val="0"/>
                <w:sz w:val="24"/>
              </w:rPr>
              <w:t>Information required for user authentication</w:t>
            </w:r>
          </w:p>
        </w:tc>
      </w:tr>
    </w:tbl>
    <w:p>
      <w:pPr>
        <w:spacing w:after="80"/>
      </w:pPr>
    </w:p>
    <w:p>
      <w:pPr>
        <w:spacing w:before="200" w:after="120"/>
        <w:ind w:left="360"/>
      </w:pPr>
      <w:r>
        <w:rPr>
          <w:rFonts w:ascii="Times New Roman" w:hAnsi="Times New Roman"/>
          <w:b/>
          <w:sz w:val="28"/>
        </w:rPr>
        <w:t>Table 2: Projects</w:t>
      </w:r>
    </w:p>
    <w:p>
      <w:pPr>
        <w:spacing w:after="160" w:line="276" w:lineRule="auto"/>
        <w:ind w:firstLine="360"/>
      </w:pPr>
      <w:r>
        <w:rPr>
          <w:rFonts w:ascii="Times New Roman" w:hAnsi="Times New Roman"/>
          <w:sz w:val="24"/>
        </w:rPr>
        <w:t>Stores project and workspace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Unique identifier of the project</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Identifies the project owner</w:t>
            </w:r>
          </w:p>
        </w:tc>
      </w:tr>
      <w:tr>
        <w:tc>
          <w:tcPr>
            <w:tcW w:type="dxa" w:w="5103"/>
          </w:tcPr>
          <w:p>
            <w:r/>
            <w:r>
              <w:rPr>
                <w:rFonts w:ascii="Times New Roman" w:hAnsi="Times New Roman"/>
                <w:b w:val="0"/>
                <w:sz w:val="24"/>
              </w:rPr>
              <w:t>Project Name</w:t>
            </w:r>
          </w:p>
        </w:tc>
        <w:tc>
          <w:tcPr>
            <w:tcW w:type="dxa" w:w="5103"/>
          </w:tcPr>
          <w:p>
            <w:r/>
            <w:r>
              <w:rPr>
                <w:rFonts w:ascii="Times New Roman" w:hAnsi="Times New Roman"/>
                <w:b w:val="0"/>
                <w:sz w:val="24"/>
              </w:rPr>
              <w:t>Name assigned to the project</w:t>
            </w:r>
          </w:p>
        </w:tc>
      </w:tr>
      <w:tr>
        <w:tc>
          <w:tcPr>
            <w:tcW w:type="dxa" w:w="5103"/>
          </w:tcPr>
          <w:p>
            <w:r/>
            <w:r>
              <w:rPr>
                <w:rFonts w:ascii="Times New Roman" w:hAnsi="Times New Roman"/>
                <w:b w:val="0"/>
                <w:sz w:val="24"/>
              </w:rPr>
              <w:t>Description</w:t>
            </w:r>
          </w:p>
        </w:tc>
        <w:tc>
          <w:tcPr>
            <w:tcW w:type="dxa" w:w="5103"/>
          </w:tcPr>
          <w:p>
            <w:r/>
            <w:r>
              <w:rPr>
                <w:rFonts w:ascii="Times New Roman" w:hAnsi="Times New Roman"/>
                <w:b w:val="0"/>
                <w:sz w:val="24"/>
              </w:rPr>
              <w:t>Optional project description</w:t>
            </w:r>
          </w:p>
        </w:tc>
      </w:tr>
      <w:tr>
        <w:tc>
          <w:tcPr>
            <w:tcW w:type="dxa" w:w="5103"/>
          </w:tcPr>
          <w:p>
            <w:r/>
            <w:r>
              <w:rPr>
                <w:rFonts w:ascii="Times New Roman" w:hAnsi="Times New Roman"/>
                <w:b w:val="0"/>
                <w:sz w:val="24"/>
              </w:rPr>
              <w:t>Created At</w:t>
            </w:r>
          </w:p>
        </w:tc>
        <w:tc>
          <w:tcPr>
            <w:tcW w:type="dxa" w:w="5103"/>
          </w:tcPr>
          <w:p>
            <w:r/>
            <w:r>
              <w:rPr>
                <w:rFonts w:ascii="Times New Roman" w:hAnsi="Times New Roman"/>
                <w:b w:val="0"/>
                <w:sz w:val="24"/>
              </w:rPr>
              <w:t>Project creation timestamp</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modification timestamp</w:t>
            </w:r>
          </w:p>
        </w:tc>
      </w:tr>
    </w:tbl>
    <w:p>
      <w:pPr>
        <w:spacing w:after="80"/>
      </w:pPr>
    </w:p>
    <w:p>
      <w:pPr>
        <w:spacing w:before="200" w:after="120"/>
        <w:ind w:left="360"/>
      </w:pPr>
      <w:r>
        <w:rPr>
          <w:rFonts w:ascii="Times New Roman" w:hAnsi="Times New Roman"/>
          <w:b/>
          <w:sz w:val="28"/>
        </w:rPr>
        <w:t>Table 3: Dashboard Configuration</w:t>
      </w:r>
    </w:p>
    <w:p>
      <w:pPr>
        <w:spacing w:after="160" w:line="276" w:lineRule="auto"/>
        <w:ind w:firstLine="360"/>
      </w:pPr>
      <w:r>
        <w:rPr>
          <w:rFonts w:ascii="Times New Roman" w:hAnsi="Times New Roman"/>
          <w:sz w:val="24"/>
        </w:rPr>
        <w:t>Stores saved dashboard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Dashboard ID</w:t>
            </w:r>
          </w:p>
        </w:tc>
        <w:tc>
          <w:tcPr>
            <w:tcW w:type="dxa" w:w="5103"/>
          </w:tcPr>
          <w:p>
            <w:r/>
            <w:r>
              <w:rPr>
                <w:rFonts w:ascii="Times New Roman" w:hAnsi="Times New Roman"/>
                <w:b w:val="0"/>
                <w:sz w:val="24"/>
              </w:rPr>
              <w:t>Unique dashboard identifier</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Associated project</w:t>
            </w:r>
          </w:p>
        </w:tc>
      </w:tr>
      <w:tr>
        <w:tc>
          <w:tcPr>
            <w:tcW w:type="dxa" w:w="5103"/>
          </w:tcPr>
          <w:p>
            <w:r/>
            <w:r>
              <w:rPr>
                <w:rFonts w:ascii="Times New Roman" w:hAnsi="Times New Roman"/>
                <w:b w:val="0"/>
                <w:sz w:val="24"/>
              </w:rPr>
              <w:t>Widgets</w:t>
            </w:r>
          </w:p>
        </w:tc>
        <w:tc>
          <w:tcPr>
            <w:tcW w:type="dxa" w:w="5103"/>
          </w:tcPr>
          <w:p>
            <w:r/>
            <w:r>
              <w:rPr>
                <w:rFonts w:ascii="Times New Roman" w:hAnsi="Times New Roman"/>
                <w:b w:val="0"/>
                <w:sz w:val="24"/>
              </w:rPr>
              <w:t>Chart and KPI configuration</w:t>
            </w:r>
          </w:p>
        </w:tc>
      </w:tr>
      <w:tr>
        <w:tc>
          <w:tcPr>
            <w:tcW w:type="dxa" w:w="5103"/>
          </w:tcPr>
          <w:p>
            <w:r/>
            <w:r>
              <w:rPr>
                <w:rFonts w:ascii="Times New Roman" w:hAnsi="Times New Roman"/>
                <w:b w:val="0"/>
                <w:sz w:val="24"/>
              </w:rPr>
              <w:t>Layout</w:t>
            </w:r>
          </w:p>
        </w:tc>
        <w:tc>
          <w:tcPr>
            <w:tcW w:type="dxa" w:w="5103"/>
          </w:tcPr>
          <w:p>
            <w:r/>
            <w:r>
              <w:rPr>
                <w:rFonts w:ascii="Times New Roman" w:hAnsi="Times New Roman"/>
                <w:b w:val="0"/>
                <w:sz w:val="24"/>
              </w:rPr>
              <w:t>Position and size of dashboard widgets</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dashboard update</w:t>
            </w:r>
          </w:p>
        </w:tc>
      </w:tr>
    </w:tbl>
    <w:p>
      <w:pPr>
        <w:spacing w:after="80"/>
      </w:pPr>
    </w:p>
    <w:p>
      <w:pPr>
        <w:spacing w:before="200" w:after="120"/>
        <w:ind w:left="360"/>
      </w:pPr>
      <w:r>
        <w:rPr>
          <w:rFonts w:ascii="Times New Roman" w:hAnsi="Times New Roman"/>
          <w:b/>
          <w:sz w:val="28"/>
        </w:rPr>
        <w:t>B. DuckDB Analytical Schema</w:t>
      </w:r>
    </w:p>
    <w:p>
      <w:pPr>
        <w:spacing w:after="160" w:line="276" w:lineRule="auto"/>
        <w:ind w:firstLine="360"/>
      </w:pPr>
      <w:r>
        <w:rPr>
          <w:rFonts w:ascii="Times New Roman" w:hAnsi="Times New Roman"/>
          <w:sz w:val="24"/>
        </w:rPr>
        <w:t>DuckDB stores the physical data uploaded by the user. Each project maintains an isolated analytical database containing the project's uploaded tables.</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Data Component</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Raw Tables</w:t>
            </w:r>
          </w:p>
        </w:tc>
        <w:tc>
          <w:tcPr>
            <w:tcW w:type="dxa" w:w="5103"/>
          </w:tcPr>
          <w:p>
            <w:r/>
            <w:r>
              <w:rPr>
                <w:rFonts w:ascii="Times New Roman" w:hAnsi="Times New Roman"/>
                <w:b w:val="0"/>
                <w:sz w:val="24"/>
              </w:rPr>
              <w:t>Original uploaded dataset tables</w:t>
            </w:r>
          </w:p>
        </w:tc>
      </w:tr>
      <w:tr>
        <w:tc>
          <w:tcPr>
            <w:tcW w:type="dxa" w:w="5103"/>
          </w:tcPr>
          <w:p>
            <w:r/>
            <w:r>
              <w:rPr>
                <w:rFonts w:ascii="Times New Roman" w:hAnsi="Times New Roman"/>
                <w:b w:val="0"/>
                <w:sz w:val="24"/>
              </w:rPr>
              <w:t>Profile Information</w:t>
            </w:r>
          </w:p>
        </w:tc>
        <w:tc>
          <w:tcPr>
            <w:tcW w:type="dxa" w:w="5103"/>
          </w:tcPr>
          <w:p>
            <w:r/>
            <w:r>
              <w:rPr>
                <w:rFonts w:ascii="Times New Roman" w:hAnsi="Times New Roman"/>
                <w:b w:val="0"/>
                <w:sz w:val="24"/>
              </w:rPr>
              <w:t>Column statistics, data types, null counts and distinct values</w:t>
            </w:r>
          </w:p>
        </w:tc>
      </w:tr>
      <w:tr>
        <w:tc>
          <w:tcPr>
            <w:tcW w:type="dxa" w:w="5103"/>
          </w:tcPr>
          <w:p>
            <w:r/>
            <w:r>
              <w:rPr>
                <w:rFonts w:ascii="Times New Roman" w:hAnsi="Times New Roman"/>
                <w:b w:val="0"/>
                <w:sz w:val="24"/>
              </w:rPr>
              <w:t>Cleaned Data</w:t>
            </w:r>
          </w:p>
        </w:tc>
        <w:tc>
          <w:tcPr>
            <w:tcW w:type="dxa" w:w="5103"/>
          </w:tcPr>
          <w:p>
            <w:r/>
            <w:r>
              <w:rPr>
                <w:rFonts w:ascii="Times New Roman" w:hAnsi="Times New Roman"/>
                <w:b w:val="0"/>
                <w:sz w:val="24"/>
              </w:rPr>
              <w:t>Dataset after cleaning operations</w:t>
            </w:r>
          </w:p>
        </w:tc>
      </w:tr>
      <w:tr>
        <w:tc>
          <w:tcPr>
            <w:tcW w:type="dxa" w:w="5103"/>
          </w:tcPr>
          <w:p>
            <w:r/>
            <w:r>
              <w:rPr>
                <w:rFonts w:ascii="Times New Roman" w:hAnsi="Times New Roman"/>
                <w:b w:val="0"/>
                <w:sz w:val="24"/>
              </w:rPr>
              <w:t>Transformed Data</w:t>
            </w:r>
          </w:p>
        </w:tc>
        <w:tc>
          <w:tcPr>
            <w:tcW w:type="dxa" w:w="5103"/>
          </w:tcPr>
          <w:p>
            <w:r/>
            <w:r>
              <w:rPr>
                <w:rFonts w:ascii="Times New Roman" w:hAnsi="Times New Roman"/>
                <w:b w:val="0"/>
                <w:sz w:val="24"/>
              </w:rPr>
              <w:t>Dataset after calculations, filtering, splitting, merging and summarisation</w:t>
            </w:r>
          </w:p>
        </w:tc>
      </w:tr>
      <w:tr>
        <w:tc>
          <w:tcPr>
            <w:tcW w:type="dxa" w:w="5103"/>
          </w:tcPr>
          <w:p>
            <w:r/>
            <w:r>
              <w:rPr>
                <w:rFonts w:ascii="Times New Roman" w:hAnsi="Times New Roman"/>
                <w:b w:val="0"/>
                <w:sz w:val="24"/>
              </w:rPr>
              <w:t>Relationships</w:t>
            </w:r>
          </w:p>
        </w:tc>
        <w:tc>
          <w:tcPr>
            <w:tcW w:type="dxa" w:w="5103"/>
          </w:tcPr>
          <w:p>
            <w:r/>
            <w:r>
              <w:rPr>
                <w:rFonts w:ascii="Times New Roman" w:hAnsi="Times New Roman"/>
                <w:b w:val="0"/>
                <w:sz w:val="24"/>
              </w:rPr>
              <w:t>Detected or user-defined table relationships</w:t>
            </w:r>
          </w:p>
        </w:tc>
      </w:tr>
      <w:tr>
        <w:tc>
          <w:tcPr>
            <w:tcW w:type="dxa" w:w="5103"/>
          </w:tcPr>
          <w:p>
            <w:r/>
            <w:r>
              <w:rPr>
                <w:rFonts w:ascii="Times New Roman" w:hAnsi="Times New Roman"/>
                <w:b w:val="0"/>
                <w:sz w:val="24"/>
              </w:rPr>
              <w:t>Snapshots</w:t>
            </w:r>
          </w:p>
        </w:tc>
        <w:tc>
          <w:tcPr>
            <w:tcW w:type="dxa" w:w="5103"/>
          </w:tcPr>
          <w:p>
            <w:r/>
            <w:r>
              <w:rPr>
                <w:rFonts w:ascii="Times New Roman" w:hAnsi="Times New Roman"/>
                <w:b w:val="0"/>
                <w:sz w:val="24"/>
              </w:rPr>
              <w:t>Previous table states used for undo operations</w:t>
            </w:r>
          </w:p>
        </w:tc>
      </w:tr>
      <w:tr>
        <w:tc>
          <w:tcPr>
            <w:tcW w:type="dxa" w:w="5103"/>
          </w:tcPr>
          <w:p>
            <w:r/>
            <w:r>
              <w:rPr>
                <w:rFonts w:ascii="Times New Roman" w:hAnsi="Times New Roman"/>
                <w:b w:val="0"/>
                <w:sz w:val="24"/>
              </w:rPr>
              <w:t>Operation History</w:t>
            </w:r>
          </w:p>
        </w:tc>
        <w:tc>
          <w:tcPr>
            <w:tcW w:type="dxa" w:w="5103"/>
          </w:tcPr>
          <w:p>
            <w:r/>
            <w:r>
              <w:rPr>
                <w:rFonts w:ascii="Times New Roman" w:hAnsi="Times New Roman"/>
                <w:b w:val="0"/>
                <w:sz w:val="24"/>
              </w:rPr>
              <w:t>Record of data-processing operations</w:t>
            </w:r>
          </w:p>
        </w:tc>
      </w:tr>
    </w:tbl>
    <w:p>
      <w:pPr>
        <w:spacing w:after="80"/>
      </w:pPr>
    </w:p>
    <w:p>
      <w:pPr>
        <w:spacing w:before="0" w:after="200"/>
      </w:pPr>
      <w:r>
        <w:rPr>
          <w:rFonts w:ascii="Times New Roman" w:hAnsi="Times New Roman"/>
          <w:b/>
          <w:sz w:val="24"/>
        </w:rPr>
        <w:t>4.2.2 DATA INTEGRITY AND CONSTRAINTS</w:t>
      </w:r>
    </w:p>
    <w:p>
      <w:pPr>
        <w:spacing w:after="160" w:line="276" w:lineRule="auto"/>
        <w:ind w:firstLine="360"/>
      </w:pPr>
      <w:r>
        <w:rPr>
          <w:rFonts w:ascii="Times New Roman" w:hAnsi="Times New Roman"/>
          <w:sz w:val="24"/>
        </w:rPr>
        <w:t>Cleanlytics maintains data integrity through the following mechanisms:</w:t>
      </w:r>
    </w:p>
    <w:p>
      <w:pPr>
        <w:pStyle w:val="ListBullet"/>
        <w:spacing w:after="80"/>
      </w:pPr>
      <w:r>
        <w:rPr>
          <w:rFonts w:ascii="Times New Roman" w:hAnsi="Times New Roman"/>
          <w:b/>
          <w:sz w:val="24"/>
        </w:rPr>
        <w:t>User and project isolation:</w:t>
      </w:r>
      <w:r>
        <w:rPr>
          <w:rFonts w:ascii="Times New Roman" w:hAnsi="Times New Roman"/>
          <w:sz w:val="24"/>
        </w:rPr>
        <w:t xml:space="preserve"> Application data is associated with the authenticated user and project.</w:t>
      </w:r>
    </w:p>
    <w:p>
      <w:pPr>
        <w:pStyle w:val="ListBullet"/>
        <w:spacing w:after="80"/>
      </w:pPr>
      <w:r>
        <w:rPr>
          <w:rFonts w:ascii="Times New Roman" w:hAnsi="Times New Roman"/>
          <w:b/>
          <w:sz w:val="24"/>
        </w:rPr>
        <w:t>Project isolation:</w:t>
      </w:r>
      <w:r>
        <w:rPr>
          <w:rFonts w:ascii="Times New Roman" w:hAnsi="Times New Roman"/>
          <w:sz w:val="24"/>
        </w:rPr>
        <w:t xml:space="preserve"> Each project uses its own DuckDB database, preventing accidental mixing of datasets between projects.</w:t>
      </w:r>
    </w:p>
    <w:p>
      <w:pPr>
        <w:pStyle w:val="ListBullet"/>
        <w:spacing w:after="80"/>
      </w:pPr>
      <w:r>
        <w:rPr>
          <w:rFonts w:ascii="Times New Roman" w:hAnsi="Times New Roman"/>
          <w:b/>
          <w:sz w:val="24"/>
        </w:rPr>
        <w:t>Referential relationships:</w:t>
      </w:r>
      <w:r>
        <w:rPr>
          <w:rFonts w:ascii="Times New Roman" w:hAnsi="Times New Roman"/>
          <w:sz w:val="24"/>
        </w:rPr>
        <w:t xml:space="preserve"> Project-related records are associated with their corresponding project.</w:t>
      </w:r>
    </w:p>
    <w:p>
      <w:pPr>
        <w:pStyle w:val="ListBullet"/>
        <w:spacing w:after="80"/>
      </w:pPr>
      <w:r>
        <w:rPr>
          <w:rFonts w:ascii="Times New Roman" w:hAnsi="Times New Roman"/>
          <w:b/>
          <w:sz w:val="24"/>
        </w:rPr>
        <w:t>Unique identification:</w:t>
      </w:r>
      <w:r>
        <w:rPr>
          <w:rFonts w:ascii="Times New Roman" w:hAnsi="Times New Roman"/>
          <w:sz w:val="24"/>
        </w:rPr>
        <w:t xml:space="preserve"> Users, projects, datasets, dashboards, and relationships use unique identifiers.</w:t>
      </w:r>
    </w:p>
    <w:p>
      <w:pPr>
        <w:pStyle w:val="ListBullet"/>
        <w:spacing w:after="80"/>
      </w:pPr>
      <w:r>
        <w:rPr>
          <w:rFonts w:ascii="Times New Roman" w:hAnsi="Times New Roman"/>
          <w:b/>
          <w:sz w:val="24"/>
        </w:rPr>
        <w:t>Input validation:</w:t>
      </w:r>
      <w:r>
        <w:rPr>
          <w:rFonts w:ascii="Times New Roman" w:hAnsi="Times New Roman"/>
          <w:sz w:val="24"/>
        </w:rPr>
        <w:t xml:space="preserve"> Uploaded files and API requests are validated before processing.</w:t>
      </w:r>
    </w:p>
    <w:p>
      <w:pPr>
        <w:pStyle w:val="ListBullet"/>
        <w:spacing w:after="80"/>
      </w:pPr>
      <w:r>
        <w:rPr>
          <w:rFonts w:ascii="Times New Roman" w:hAnsi="Times New Roman"/>
          <w:b/>
          <w:sz w:val="24"/>
        </w:rPr>
        <w:t>Relationship validation:</w:t>
      </w:r>
      <w:r>
        <w:rPr>
          <w:rFonts w:ascii="Times New Roman" w:hAnsi="Times New Roman"/>
          <w:sz w:val="24"/>
        </w:rPr>
        <w:t xml:space="preserve"> Detected table relationships include confidence and coverage information and can be reviewed by the user.</w:t>
      </w:r>
    </w:p>
    <w:p>
      <w:pPr>
        <w:pStyle w:val="ListBullet"/>
        <w:spacing w:after="80"/>
      </w:pPr>
      <w:r>
        <w:rPr>
          <w:rFonts w:ascii="Times New Roman" w:hAnsi="Times New Roman"/>
          <w:b/>
          <w:sz w:val="24"/>
        </w:rPr>
        <w:t>Operation safety:</w:t>
      </w:r>
      <w:r>
        <w:rPr>
          <w:rFonts w:ascii="Times New Roman" w:hAnsi="Times New Roman"/>
          <w:sz w:val="24"/>
        </w:rPr>
        <w:t xml:space="preserve"> Snapshots are created before destructive data operations, allowing recent changes to be undone.</w:t>
      </w:r>
    </w:p>
    <w:p>
      <w:pPr>
        <w:pStyle w:val="ListBullet"/>
        <w:spacing w:after="80"/>
      </w:pPr>
      <w:r>
        <w:rPr>
          <w:rFonts w:ascii="Times New Roman" w:hAnsi="Times New Roman"/>
          <w:b/>
          <w:sz w:val="24"/>
        </w:rPr>
        <w:t>Authentication and access control:</w:t>
      </w:r>
      <w:r>
        <w:rPr>
          <w:rFonts w:ascii="Times New Roman" w:hAnsi="Times New Roman"/>
          <w:sz w:val="24"/>
        </w:rPr>
        <w:t xml:space="preserve"> Supabase Authentication and Row Level Security help restrict access to authorized application data.</w:t>
      </w:r>
    </w:p>
    <w:p>
      <w:r>
        <w:br w:type="page"/>
      </w:r>
    </w:p>
    <w:p>
      <w:pPr>
        <w:spacing w:before="0" w:after="200"/>
      </w:pPr>
      <w:r>
        <w:rPr>
          <w:rFonts w:ascii="Times New Roman" w:hAnsi="Times New Roman"/>
          <w:b/>
          <w:sz w:val="28"/>
        </w:rPr>
        <w:t>4.3 USER INTERFACE DESIGN</w:t>
      </w:r>
    </w:p>
    <w:p>
      <w:pPr>
        <w:spacing w:before="200" w:after="120"/>
        <w:ind w:left="360"/>
      </w:pPr>
      <w:r>
        <w:rPr>
          <w:rFonts w:ascii="Times New Roman" w:hAnsi="Times New Roman"/>
          <w:b/>
          <w:sz w:val="28"/>
        </w:rPr>
        <w:t>[content...]</w:t>
      </w:r>
    </w:p>
    <w:p>
      <w:r>
        <w:br w:type="page"/>
      </w:r>
    </w:p>
    <w:p>
      <w:pPr>
        <w:spacing w:before="0" w:after="200"/>
      </w:pPr>
      <w:r>
        <w:rPr>
          <w:rFonts w:ascii="Times New Roman" w:hAnsi="Times New Roman"/>
          <w:b/>
          <w:sz w:val="28"/>
        </w:rPr>
        <w:t>4.4 SECURITY ISSUES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Security Issue</w:t>
            </w:r>
          </w:p>
        </w:tc>
        <w:tc>
          <w:tcPr>
            <w:tcW w:type="dxa" w:w="3402"/>
          </w:tcPr>
          <w:p>
            <w:r/>
            <w:r>
              <w:rPr>
                <w:rFonts w:ascii="Times New Roman" w:hAnsi="Times New Roman"/>
                <w:b/>
                <w:sz w:val="24"/>
              </w:rPr>
              <w:t>Description</w:t>
            </w:r>
          </w:p>
        </w:tc>
        <w:tc>
          <w:tcPr>
            <w:tcW w:type="dxa" w:w="3402"/>
          </w:tcPr>
          <w:p>
            <w:r/>
            <w:r>
              <w:rPr>
                <w:rFonts w:ascii="Times New Roman" w:hAnsi="Times New Roman"/>
                <w:b/>
                <w:sz w:val="24"/>
              </w:rPr>
              <w:t>Counter-Measure Implemented</w:t>
            </w:r>
          </w:p>
        </w:tc>
      </w:tr>
      <w:tr>
        <w:tc>
          <w:tcPr>
            <w:tcW w:type="dxa" w:w="3402"/>
          </w:tcPr>
          <w:p>
            <w:r/>
            <w:r>
              <w:rPr>
                <w:rFonts w:ascii="Times New Roman" w:hAnsi="Times New Roman"/>
                <w:b w:val="0"/>
                <w:sz w:val="24"/>
              </w:rPr>
              <w:t>Unauthorized Access</w:t>
            </w:r>
          </w:p>
        </w:tc>
        <w:tc>
          <w:tcPr>
            <w:tcW w:type="dxa" w:w="3402"/>
          </w:tcPr>
          <w:p>
            <w:r/>
            <w:r>
              <w:rPr>
                <w:rFonts w:ascii="Times New Roman" w:hAnsi="Times New Roman"/>
                <w:b w:val="0"/>
                <w:sz w:val="24"/>
              </w:rPr>
              <w:t>Users may attempt to access another user's data or projects.</w:t>
            </w:r>
          </w:p>
        </w:tc>
        <w:tc>
          <w:tcPr>
            <w:tcW w:type="dxa" w:w="3402"/>
          </w:tcPr>
          <w:p>
            <w:r/>
            <w:r>
              <w:rPr>
                <w:rFonts w:ascii="Times New Roman" w:hAnsi="Times New Roman"/>
                <w:b w:val="0"/>
                <w:sz w:val="24"/>
              </w:rPr>
              <w:t>JWT-based authentication protects API endpoints, and requests are scoped to the authenticated user.</w:t>
            </w:r>
          </w:p>
        </w:tc>
      </w:tr>
      <w:tr>
        <w:tc>
          <w:tcPr>
            <w:tcW w:type="dxa" w:w="3402"/>
          </w:tcPr>
          <w:p>
            <w:r/>
            <w:r>
              <w:rPr>
                <w:rFonts w:ascii="Times New Roman" w:hAnsi="Times New Roman"/>
                <w:b w:val="0"/>
                <w:sz w:val="24"/>
              </w:rPr>
              <w:t>Session Hijacking</w:t>
            </w:r>
          </w:p>
        </w:tc>
        <w:tc>
          <w:tcPr>
            <w:tcW w:type="dxa" w:w="3402"/>
          </w:tcPr>
          <w:p>
            <w:r/>
            <w:r>
              <w:rPr>
                <w:rFonts w:ascii="Times New Roman" w:hAnsi="Times New Roman"/>
                <w:b w:val="0"/>
                <w:sz w:val="24"/>
              </w:rPr>
              <w:t>A stolen authentication token could be used to impersonate a user.</w:t>
            </w:r>
          </w:p>
        </w:tc>
        <w:tc>
          <w:tcPr>
            <w:tcW w:type="dxa" w:w="3402"/>
          </w:tcPr>
          <w:p>
            <w:r/>
            <w:r>
              <w:rPr>
                <w:rFonts w:ascii="Times New Roman" w:hAnsi="Times New Roman"/>
                <w:b w:val="0"/>
                <w:sz w:val="24"/>
              </w:rPr>
              <w:t>JWT expiration is enforced and tokens are transmitted through the Authorization: Bearer header over HTTPS.</w:t>
            </w:r>
          </w:p>
        </w:tc>
      </w:tr>
      <w:tr>
        <w:tc>
          <w:tcPr>
            <w:tcW w:type="dxa" w:w="3402"/>
          </w:tcPr>
          <w:p>
            <w:r/>
            <w:r>
              <w:rPr>
                <w:rFonts w:ascii="Times New Roman" w:hAnsi="Times New Roman"/>
                <w:b w:val="0"/>
                <w:sz w:val="24"/>
              </w:rPr>
              <w:t>Cross-Origin Attacks</w:t>
            </w:r>
          </w:p>
        </w:tc>
        <w:tc>
          <w:tcPr>
            <w:tcW w:type="dxa" w:w="3402"/>
          </w:tcPr>
          <w:p>
            <w:r/>
            <w:r>
              <w:rPr>
                <w:rFonts w:ascii="Times New Roman" w:hAnsi="Times New Roman"/>
                <w:b w:val="0"/>
                <w:sz w:val="24"/>
              </w:rPr>
              <w:t>Untrusted websites may attempt to access the backend API.</w:t>
            </w:r>
          </w:p>
        </w:tc>
        <w:tc>
          <w:tcPr>
            <w:tcW w:type="dxa" w:w="3402"/>
          </w:tcPr>
          <w:p>
            <w:r/>
            <w:r>
              <w:rPr>
                <w:rFonts w:ascii="Times New Roman" w:hAnsi="Times New Roman"/>
                <w:b w:val="0"/>
                <w:sz w:val="24"/>
              </w:rPr>
              <w:t>CORS is configured with explicitly allowed frontend origins.</w:t>
            </w:r>
          </w:p>
        </w:tc>
      </w:tr>
      <w:tr>
        <w:tc>
          <w:tcPr>
            <w:tcW w:type="dxa" w:w="3402"/>
          </w:tcPr>
          <w:p>
            <w:r/>
            <w:r>
              <w:rPr>
                <w:rFonts w:ascii="Times New Roman" w:hAnsi="Times New Roman"/>
                <w:b w:val="0"/>
                <w:sz w:val="24"/>
              </w:rPr>
              <w:t>File Upload Attacks</w:t>
            </w:r>
          </w:p>
        </w:tc>
        <w:tc>
          <w:tcPr>
            <w:tcW w:type="dxa" w:w="3402"/>
          </w:tcPr>
          <w:p>
            <w:r/>
            <w:r>
              <w:rPr>
                <w:rFonts w:ascii="Times New Roman" w:hAnsi="Times New Roman"/>
                <w:b w:val="0"/>
                <w:sz w:val="24"/>
              </w:rPr>
              <w:t>Users may upload unsupported, oversized, or potentially unsafe files.</w:t>
            </w:r>
          </w:p>
        </w:tc>
        <w:tc>
          <w:tcPr>
            <w:tcW w:type="dxa" w:w="3402"/>
          </w:tcPr>
          <w:p>
            <w:r/>
            <w:r>
              <w:rPr>
                <w:rFonts w:ascii="Times New Roman" w:hAnsi="Times New Roman"/>
                <w:b w:val="0"/>
                <w:sz w:val="24"/>
              </w:rPr>
              <w:t>File extensions, MIME types, and file size are validated before processing.</w:t>
            </w:r>
          </w:p>
        </w:tc>
      </w:tr>
      <w:tr>
        <w:tc>
          <w:tcPr>
            <w:tcW w:type="dxa" w:w="3402"/>
          </w:tcPr>
          <w:p>
            <w:r/>
            <w:r>
              <w:rPr>
                <w:rFonts w:ascii="Times New Roman" w:hAnsi="Times New Roman"/>
                <w:b w:val="0"/>
                <w:sz w:val="24"/>
              </w:rPr>
              <w:t>SQL Injection</w:t>
            </w:r>
          </w:p>
        </w:tc>
        <w:tc>
          <w:tcPr>
            <w:tcW w:type="dxa" w:w="3402"/>
          </w:tcPr>
          <w:p>
            <w:r/>
            <w:r>
              <w:rPr>
                <w:rFonts w:ascii="Times New Roman" w:hAnsi="Times New Roman"/>
                <w:b w:val="0"/>
                <w:sz w:val="24"/>
              </w:rPr>
              <w:t>Malicious input could affect dynamically generated DuckDB queries.</w:t>
            </w:r>
          </w:p>
        </w:tc>
        <w:tc>
          <w:tcPr>
            <w:tcW w:type="dxa" w:w="3402"/>
          </w:tcPr>
          <w:p>
            <w:r/>
            <w:r>
              <w:rPr>
                <w:rFonts w:ascii="Times New Roman" w:hAnsi="Times New Roman"/>
                <w:b w:val="0"/>
                <w:sz w:val="24"/>
              </w:rPr>
              <w:t>User inputs are validated and sanitized, while identifiers are safely quoted and query parameters are controlled.</w:t>
            </w:r>
          </w:p>
        </w:tc>
      </w:tr>
      <w:tr>
        <w:tc>
          <w:tcPr>
            <w:tcW w:type="dxa" w:w="3402"/>
          </w:tcPr>
          <w:p>
            <w:r/>
            <w:r>
              <w:rPr>
                <w:rFonts w:ascii="Times New Roman" w:hAnsi="Times New Roman"/>
                <w:b w:val="0"/>
                <w:sz w:val="24"/>
              </w:rPr>
              <w:t>Data Loss</w:t>
            </w:r>
          </w:p>
        </w:tc>
        <w:tc>
          <w:tcPr>
            <w:tcW w:type="dxa" w:w="3402"/>
          </w:tcPr>
          <w:p>
            <w:r/>
            <w:r>
              <w:rPr>
                <w:rFonts w:ascii="Times New Roman" w:hAnsi="Times New Roman"/>
                <w:b w:val="0"/>
                <w:sz w:val="24"/>
              </w:rPr>
              <w:t>Failed cleaning or transformation operations may affect the dataset.</w:t>
            </w:r>
          </w:p>
        </w:tc>
        <w:tc>
          <w:tcPr>
            <w:tcW w:type="dxa" w:w="3402"/>
          </w:tcPr>
          <w:p>
            <w:r/>
            <w:r>
              <w:rPr>
                <w:rFonts w:ascii="Times New Roman" w:hAnsi="Times New Roman"/>
                <w:b w:val="0"/>
                <w:sz w:val="24"/>
              </w:rPr>
              <w:t>Automatic DuckDB snapshots are created before destructive operations, allowing recent changes to be undone.</w:t>
            </w:r>
          </w:p>
        </w:tc>
      </w:tr>
      <w:tr>
        <w:tc>
          <w:tcPr>
            <w:tcW w:type="dxa" w:w="3402"/>
          </w:tcPr>
          <w:p>
            <w:r/>
            <w:r>
              <w:rPr>
                <w:rFonts w:ascii="Times New Roman" w:hAnsi="Times New Roman"/>
                <w:b w:val="0"/>
                <w:sz w:val="24"/>
              </w:rPr>
              <w:t>Cross-Project Data Leakage</w:t>
            </w:r>
          </w:p>
        </w:tc>
        <w:tc>
          <w:tcPr>
            <w:tcW w:type="dxa" w:w="3402"/>
          </w:tcPr>
          <w:p>
            <w:r/>
            <w:r>
              <w:rPr>
                <w:rFonts w:ascii="Times New Roman" w:hAnsi="Times New Roman"/>
                <w:b w:val="0"/>
                <w:sz w:val="24"/>
              </w:rPr>
              <w:t>Data from one project could potentially be accessed through another project.</w:t>
            </w:r>
          </w:p>
        </w:tc>
        <w:tc>
          <w:tcPr>
            <w:tcW w:type="dxa" w:w="3402"/>
          </w:tcPr>
          <w:p>
            <w:r/>
            <w:r>
              <w:rPr>
                <w:rFonts w:ascii="Times New Roman" w:hAnsi="Times New Roman"/>
                <w:b w:val="0"/>
                <w:sz w:val="24"/>
              </w:rPr>
              <w:t>Each project uses an isolated DuckDB database, and API access is checked against the authenticated user's project ownership.</w:t>
            </w:r>
          </w:p>
        </w:tc>
      </w:tr>
      <w:tr>
        <w:tc>
          <w:tcPr>
            <w:tcW w:type="dxa" w:w="3402"/>
          </w:tcPr>
          <w:p>
            <w:r/>
            <w:r>
              <w:rPr>
                <w:rFonts w:ascii="Times New Roman" w:hAnsi="Times New Roman"/>
                <w:b w:val="0"/>
                <w:sz w:val="24"/>
              </w:rPr>
              <w:t>Invalid API Requests</w:t>
            </w:r>
          </w:p>
        </w:tc>
        <w:tc>
          <w:tcPr>
            <w:tcW w:type="dxa" w:w="3402"/>
          </w:tcPr>
          <w:p>
            <w:r/>
            <w:r>
              <w:rPr>
                <w:rFonts w:ascii="Times New Roman" w:hAnsi="Times New Roman"/>
                <w:b w:val="0"/>
                <w:sz w:val="24"/>
              </w:rPr>
              <w:t>Malformed requests may cause unexpected application behaviour.</w:t>
            </w:r>
          </w:p>
        </w:tc>
        <w:tc>
          <w:tcPr>
            <w:tcW w:type="dxa" w:w="3402"/>
          </w:tcPr>
          <w:p>
            <w:r/>
            <w:r>
              <w:rPr>
                <w:rFonts w:ascii="Times New Roman" w:hAnsi="Times New Roman"/>
                <w:b w:val="0"/>
                <w:sz w:val="24"/>
              </w:rPr>
              <w:t>API inputs are validated using Pydantic models before processing.</w:t>
            </w:r>
          </w:p>
        </w:tc>
      </w:tr>
      <w:tr>
        <w:tc>
          <w:tcPr>
            <w:tcW w:type="dxa" w:w="3402"/>
          </w:tcPr>
          <w:p>
            <w:r/>
            <w:r>
              <w:rPr>
                <w:rFonts w:ascii="Times New Roman" w:hAnsi="Times New Roman"/>
                <w:b w:val="0"/>
                <w:sz w:val="24"/>
              </w:rPr>
              <w:t>Incomplete File Uploads</w:t>
            </w:r>
          </w:p>
        </w:tc>
        <w:tc>
          <w:tcPr>
            <w:tcW w:type="dxa" w:w="3402"/>
          </w:tcPr>
          <w:p>
            <w:r/>
            <w:r>
              <w:rPr>
                <w:rFonts w:ascii="Times New Roman" w:hAnsi="Times New Roman"/>
                <w:b w:val="0"/>
                <w:sz w:val="24"/>
              </w:rPr>
              <w:t>A failed large-file upload could leave partially processed data.</w:t>
            </w:r>
          </w:p>
        </w:tc>
        <w:tc>
          <w:tcPr>
            <w:tcW w:type="dxa" w:w="3402"/>
          </w:tcPr>
          <w:p>
            <w:r/>
            <w:r>
              <w:rPr>
                <w:rFonts w:ascii="Times New Roman" w:hAnsi="Times New Roman"/>
                <w:b w:val="0"/>
                <w:sz w:val="24"/>
              </w:rPr>
              <w:t>Files are first written to temporary storage and are processed into DuckDB only after successful upload and validation.</w:t>
            </w:r>
          </w:p>
        </w:tc>
      </w:tr>
    </w:tbl>
    <w:p>
      <w:pPr>
        <w:spacing w:after="80"/>
      </w:pPr>
    </w:p>
    <w:p>
      <w:r>
        <w:br w:type="page"/>
      </w:r>
    </w:p>
    <w:p>
      <w:pPr>
        <w:spacing w:before="0" w:after="200"/>
      </w:pPr>
      <w:r>
        <w:rPr>
          <w:rFonts w:ascii="Times New Roman" w:hAnsi="Times New Roman"/>
          <w:b/>
          <w:sz w:val="28"/>
        </w:rPr>
        <w:t>4.5 TEST CASES DESIGN</w:t>
      </w:r>
    </w:p>
    <w:p>
      <w:pPr>
        <w:spacing w:after="160" w:line="276" w:lineRule="auto"/>
        <w:ind w:firstLine="360"/>
      </w:pPr>
      <w:r>
        <w:rPr>
          <w:rFonts w:ascii="Times New Roman" w:hAnsi="Times New Roman"/>
          <w:sz w:val="24"/>
        </w:rPr>
        <w:t>The following test cases were designed to verify the major functional modules of Cleanlytics, including authentication, data ingestion, profiling, cleaning, transformation, relationship modelling, dashboard generation, reporting, and export.</w:t>
      </w:r>
    </w:p>
    <w:tbl>
      <w:tblPr>
        <w:tblStyle w:val="TableGrid"/>
        <w:tblW w:type="auto" w:w="0"/>
        <w:tblLook w:firstColumn="1" w:firstRow="1" w:lastColumn="0" w:lastRow="0" w:noHBand="0" w:noVBand="1" w:val="04A0"/>
      </w:tblPr>
      <w:tblGrid>
        <w:gridCol w:w="2551"/>
        <w:gridCol w:w="2551"/>
        <w:gridCol w:w="2551"/>
        <w:gridCol w:w="2551"/>
      </w:tblGrid>
      <w:tr>
        <w:tc>
          <w:tcPr>
            <w:tcW w:type="dxa" w:w="2551"/>
          </w:tcPr>
          <w:p>
            <w:r/>
            <w:r>
              <w:rPr>
                <w:rFonts w:ascii="Times New Roman" w:hAnsi="Times New Roman"/>
                <w:b/>
                <w:sz w:val="24"/>
              </w:rPr>
              <w:t>Test Condition</w:t>
            </w:r>
          </w:p>
        </w:tc>
        <w:tc>
          <w:tcPr>
            <w:tcW w:type="dxa" w:w="2551"/>
          </w:tcPr>
          <w:p>
            <w:r/>
            <w:r>
              <w:rPr>
                <w:rFonts w:ascii="Times New Roman" w:hAnsi="Times New Roman"/>
                <w:b/>
                <w:sz w:val="24"/>
              </w:rPr>
              <w:t>Input</w:t>
            </w:r>
          </w:p>
        </w:tc>
        <w:tc>
          <w:tcPr>
            <w:tcW w:type="dxa" w:w="2551"/>
          </w:tcPr>
          <w:p>
            <w:r/>
            <w:r>
              <w:rPr>
                <w:rFonts w:ascii="Times New Roman" w:hAnsi="Times New Roman"/>
                <w:b/>
                <w:sz w:val="24"/>
              </w:rPr>
              <w:t>Expected Result</w:t>
            </w:r>
          </w:p>
        </w:tc>
        <w:tc>
          <w:tcPr>
            <w:tcW w:type="dxa" w:w="2551"/>
          </w:tcPr>
          <w:p>
            <w:r/>
            <w:r>
              <w:rPr>
                <w:rFonts w:ascii="Times New Roman" w:hAnsi="Times New Roman"/>
                <w:b/>
                <w:sz w:val="24"/>
              </w:rPr>
              <w:t>Actual Result</w:t>
            </w:r>
          </w:p>
        </w:tc>
      </w:tr>
      <w:tr>
        <w:tc>
          <w:tcPr>
            <w:tcW w:type="dxa" w:w="2551"/>
          </w:tcPr>
          <w:p>
            <w:r/>
            <w:r>
              <w:rPr>
                <w:rFonts w:ascii="Times New Roman" w:hAnsi="Times New Roman"/>
                <w:b w:val="0"/>
                <w:sz w:val="24"/>
              </w:rPr>
              <w:t>Google OAuth Login</w:t>
            </w:r>
          </w:p>
        </w:tc>
        <w:tc>
          <w:tcPr>
            <w:tcW w:type="dxa" w:w="2551"/>
          </w:tcPr>
          <w:p>
            <w:r/>
            <w:r>
              <w:rPr>
                <w:rFonts w:ascii="Times New Roman" w:hAnsi="Times New Roman"/>
                <w:b w:val="0"/>
                <w:sz w:val="24"/>
              </w:rPr>
              <w:t>Valid Google account</w:t>
            </w:r>
          </w:p>
        </w:tc>
        <w:tc>
          <w:tcPr>
            <w:tcW w:type="dxa" w:w="2551"/>
          </w:tcPr>
          <w:p>
            <w:r/>
            <w:r>
              <w:rPr>
                <w:rFonts w:ascii="Times New Roman" w:hAnsi="Times New Roman"/>
                <w:b w:val="0"/>
                <w:sz w:val="24"/>
              </w:rPr>
              <w:t>User authenticated and redirected to dashboard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CSV</w:t>
            </w:r>
          </w:p>
        </w:tc>
        <w:tc>
          <w:tcPr>
            <w:tcW w:type="dxa" w:w="2551"/>
          </w:tcPr>
          <w:p>
            <w:r/>
            <w:r>
              <w:rPr>
                <w:rFonts w:ascii="Times New Roman" w:hAnsi="Times New Roman"/>
                <w:b w:val="0"/>
                <w:sz w:val="24"/>
              </w:rPr>
              <w:t>Valid .csv file</w:t>
            </w:r>
          </w:p>
        </w:tc>
        <w:tc>
          <w:tcPr>
            <w:tcW w:type="dxa" w:w="2551"/>
          </w:tcPr>
          <w:p>
            <w:r/>
            <w:r>
              <w:rPr>
                <w:rFonts w:ascii="Times New Roman" w:hAnsi="Times New Roman"/>
                <w:b w:val="0"/>
                <w:sz w:val="24"/>
              </w:rPr>
              <w:t>Dataset uploaded and profiled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Excel</w:t>
            </w:r>
          </w:p>
        </w:tc>
        <w:tc>
          <w:tcPr>
            <w:tcW w:type="dxa" w:w="2551"/>
          </w:tcPr>
          <w:p>
            <w:r/>
            <w:r>
              <w:rPr>
                <w:rFonts w:ascii="Times New Roman" w:hAnsi="Times New Roman"/>
                <w:b w:val="0"/>
                <w:sz w:val="24"/>
              </w:rPr>
              <w:t>Valid .xlsx file</w:t>
            </w:r>
          </w:p>
        </w:tc>
        <w:tc>
          <w:tcPr>
            <w:tcW w:type="dxa" w:w="2551"/>
          </w:tcPr>
          <w:p>
            <w:r/>
            <w:r>
              <w:rPr>
                <w:rFonts w:ascii="Times New Roman" w:hAnsi="Times New Roman"/>
                <w:b w:val="0"/>
                <w:sz w:val="24"/>
              </w:rPr>
              <w:t>Sheets extracted and processed as tables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TSV</w:t>
            </w:r>
          </w:p>
        </w:tc>
        <w:tc>
          <w:tcPr>
            <w:tcW w:type="dxa" w:w="2551"/>
          </w:tcPr>
          <w:p>
            <w:r/>
            <w:r>
              <w:rPr>
                <w:rFonts w:ascii="Times New Roman" w:hAnsi="Times New Roman"/>
                <w:b w:val="0"/>
                <w:sz w:val="24"/>
              </w:rPr>
              <w:t>Valid .tsv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Parquet</w:t>
            </w:r>
          </w:p>
        </w:tc>
        <w:tc>
          <w:tcPr>
            <w:tcW w:type="dxa" w:w="2551"/>
          </w:tcPr>
          <w:p>
            <w:r/>
            <w:r>
              <w:rPr>
                <w:rFonts w:ascii="Times New Roman" w:hAnsi="Times New Roman"/>
                <w:b w:val="0"/>
                <w:sz w:val="24"/>
              </w:rPr>
              <w:t>Valid .parquet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Unsupported File</w:t>
            </w:r>
          </w:p>
        </w:tc>
        <w:tc>
          <w:tcPr>
            <w:tcW w:type="dxa" w:w="2551"/>
          </w:tcPr>
          <w:p>
            <w:r/>
            <w:r>
              <w:rPr>
                <w:rFonts w:ascii="Times New Roman" w:hAnsi="Times New Roman"/>
                <w:b w:val="0"/>
                <w:sz w:val="24"/>
              </w:rPr>
              <w:t>.pdf file</w:t>
            </w:r>
          </w:p>
        </w:tc>
        <w:tc>
          <w:tcPr>
            <w:tcW w:type="dxa" w:w="2551"/>
          </w:tcPr>
          <w:p>
            <w:r/>
            <w:r>
              <w:rPr>
                <w:rFonts w:ascii="Times New Roman" w:hAnsi="Times New Roman"/>
                <w:b w:val="0"/>
                <w:sz w:val="24"/>
              </w:rPr>
              <w:t>Unsupported file type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Oversized File</w:t>
            </w:r>
          </w:p>
        </w:tc>
        <w:tc>
          <w:tcPr>
            <w:tcW w:type="dxa" w:w="2551"/>
          </w:tcPr>
          <w:p>
            <w:r/>
            <w:r>
              <w:rPr>
                <w:rFonts w:ascii="Times New Roman" w:hAnsi="Times New Roman"/>
                <w:b w:val="0"/>
                <w:sz w:val="24"/>
              </w:rPr>
              <w:t>File above 200 MB</w:t>
            </w:r>
          </w:p>
        </w:tc>
        <w:tc>
          <w:tcPr>
            <w:tcW w:type="dxa" w:w="2551"/>
          </w:tcPr>
          <w:p>
            <w:r/>
            <w:r>
              <w:rPr>
                <w:rFonts w:ascii="Times New Roman" w:hAnsi="Times New Roman"/>
                <w:b w:val="0"/>
                <w:sz w:val="24"/>
              </w:rPr>
              <w:t>Size-limit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Empty File</w:t>
            </w:r>
          </w:p>
        </w:tc>
        <w:tc>
          <w:tcPr>
            <w:tcW w:type="dxa" w:w="2551"/>
          </w:tcPr>
          <w:p>
            <w:r/>
            <w:r>
              <w:rPr>
                <w:rFonts w:ascii="Times New Roman" w:hAnsi="Times New Roman"/>
                <w:b w:val="0"/>
                <w:sz w:val="24"/>
              </w:rPr>
              <w:t>Empty dataset</w:t>
            </w:r>
          </w:p>
        </w:tc>
        <w:tc>
          <w:tcPr>
            <w:tcW w:type="dxa" w:w="2551"/>
          </w:tcPr>
          <w:p>
            <w:r/>
            <w:r>
              <w:rPr>
                <w:rFonts w:ascii="Times New Roman" w:hAnsi="Times New Roman"/>
                <w:b w:val="0"/>
                <w:sz w:val="24"/>
              </w:rPr>
              <w:t>Appropriate warning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Multi-File Upload</w:t>
            </w:r>
          </w:p>
        </w:tc>
        <w:tc>
          <w:tcPr>
            <w:tcW w:type="dxa" w:w="2551"/>
          </w:tcPr>
          <w:p>
            <w:r/>
            <w:r>
              <w:rPr>
                <w:rFonts w:ascii="Times New Roman" w:hAnsi="Times New Roman"/>
                <w:b w:val="0"/>
                <w:sz w:val="24"/>
              </w:rPr>
              <w:t>Multiple supported files</w:t>
            </w:r>
          </w:p>
        </w:tc>
        <w:tc>
          <w:tcPr>
            <w:tcW w:type="dxa" w:w="2551"/>
          </w:tcPr>
          <w:p>
            <w:r/>
            <w:r>
              <w:rPr>
                <w:rFonts w:ascii="Times New Roman" w:hAnsi="Times New Roman"/>
                <w:b w:val="0"/>
                <w:sz w:val="24"/>
              </w:rPr>
              <w:t>Files uploaded successfully with progress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Dataset Preview</w:t>
            </w:r>
          </w:p>
        </w:tc>
        <w:tc>
          <w:tcPr>
            <w:tcW w:type="dxa" w:w="2551"/>
          </w:tcPr>
          <w:p>
            <w:r/>
            <w:r>
              <w:rPr>
                <w:rFonts w:ascii="Times New Roman" w:hAnsi="Times New Roman"/>
                <w:b w:val="0"/>
                <w:sz w:val="24"/>
              </w:rPr>
              <w:t>Uploaded dataset</w:t>
            </w:r>
          </w:p>
        </w:tc>
        <w:tc>
          <w:tcPr>
            <w:tcW w:type="dxa" w:w="2551"/>
          </w:tcPr>
          <w:p>
            <w:r/>
            <w:r>
              <w:rPr>
                <w:rFonts w:ascii="Times New Roman" w:hAnsi="Times New Roman"/>
                <w:b w:val="0"/>
                <w:sz w:val="24"/>
              </w:rPr>
              <w:t>Data displayed in paginated grid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Search</w:t>
            </w:r>
          </w:p>
        </w:tc>
        <w:tc>
          <w:tcPr>
            <w:tcW w:type="dxa" w:w="2551"/>
          </w:tcPr>
          <w:p>
            <w:r/>
            <w:r>
              <w:rPr>
                <w:rFonts w:ascii="Times New Roman" w:hAnsi="Times New Roman"/>
                <w:b w:val="0"/>
                <w:sz w:val="24"/>
              </w:rPr>
              <w:t>Search keyword</w:t>
            </w:r>
          </w:p>
        </w:tc>
        <w:tc>
          <w:tcPr>
            <w:tcW w:type="dxa" w:w="2551"/>
          </w:tcPr>
          <w:p>
            <w:r/>
            <w:r>
              <w:rPr>
                <w:rFonts w:ascii="Times New Roman" w:hAnsi="Times New Roman"/>
                <w:b w:val="0"/>
                <w:sz w:val="24"/>
              </w:rPr>
              <w:t>Matching records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Sorting</w:t>
            </w:r>
          </w:p>
        </w:tc>
        <w:tc>
          <w:tcPr>
            <w:tcW w:type="dxa" w:w="2551"/>
          </w:tcPr>
          <w:p>
            <w:r/>
            <w:r>
              <w:rPr>
                <w:rFonts w:ascii="Times New Roman" w:hAnsi="Times New Roman"/>
                <w:b w:val="0"/>
                <w:sz w:val="24"/>
              </w:rPr>
              <w:t>Numeric/text column</w:t>
            </w:r>
          </w:p>
        </w:tc>
        <w:tc>
          <w:tcPr>
            <w:tcW w:type="dxa" w:w="2551"/>
          </w:tcPr>
          <w:p>
            <w:r/>
            <w:r>
              <w:rPr>
                <w:rFonts w:ascii="Times New Roman" w:hAnsi="Times New Roman"/>
                <w:b w:val="0"/>
                <w:sz w:val="24"/>
              </w:rPr>
              <w:t>Data sorted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Quality Score</w:t>
            </w:r>
          </w:p>
        </w:tc>
        <w:tc>
          <w:tcPr>
            <w:tcW w:type="dxa" w:w="2551"/>
          </w:tcPr>
          <w:p>
            <w:r/>
            <w:r>
              <w:rPr>
                <w:rFonts w:ascii="Times New Roman" w:hAnsi="Times New Roman"/>
                <w:b w:val="0"/>
                <w:sz w:val="24"/>
              </w:rPr>
              <w:t>Profiled dataset</w:t>
            </w:r>
          </w:p>
        </w:tc>
        <w:tc>
          <w:tcPr>
            <w:tcW w:type="dxa" w:w="2551"/>
          </w:tcPr>
          <w:p>
            <w:r/>
            <w:r>
              <w:rPr>
                <w:rFonts w:ascii="Times New Roman" w:hAnsi="Times New Roman"/>
                <w:b w:val="0"/>
                <w:sz w:val="24"/>
              </w:rPr>
              <w:t>Quality score and quality details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Column Profiling</w:t>
            </w:r>
          </w:p>
        </w:tc>
        <w:tc>
          <w:tcPr>
            <w:tcW w:type="dxa" w:w="2551"/>
          </w:tcPr>
          <w:p>
            <w:r/>
            <w:r>
              <w:rPr>
                <w:rFonts w:ascii="Times New Roman" w:hAnsi="Times New Roman"/>
                <w:b w:val="0"/>
                <w:sz w:val="24"/>
              </w:rPr>
              <w:t>Selected column</w:t>
            </w:r>
          </w:p>
        </w:tc>
        <w:tc>
          <w:tcPr>
            <w:tcW w:type="dxa" w:w="2551"/>
          </w:tcPr>
          <w:p>
            <w:r/>
            <w:r>
              <w:rPr>
                <w:rFonts w:ascii="Times New Roman" w:hAnsi="Times New Roman"/>
                <w:b w:val="0"/>
                <w:sz w:val="24"/>
              </w:rPr>
              <w:t>Statistics and value information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Duplicates</w:t>
            </w:r>
          </w:p>
        </w:tc>
        <w:tc>
          <w:tcPr>
            <w:tcW w:type="dxa" w:w="2551"/>
          </w:tcPr>
          <w:p>
            <w:r/>
            <w:r>
              <w:rPr>
                <w:rFonts w:ascii="Times New Roman" w:hAnsi="Times New Roman"/>
                <w:b w:val="0"/>
                <w:sz w:val="24"/>
              </w:rPr>
              <w:t>Dataset containing duplicates</w:t>
            </w:r>
          </w:p>
        </w:tc>
        <w:tc>
          <w:tcPr>
            <w:tcW w:type="dxa" w:w="2551"/>
          </w:tcPr>
          <w:p>
            <w:r/>
            <w:r>
              <w:rPr>
                <w:rFonts w:ascii="Times New Roman" w:hAnsi="Times New Roman"/>
                <w:b w:val="0"/>
                <w:sz w:val="24"/>
              </w:rPr>
              <w:t>Duplicate records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Fill Missing Values</w:t>
            </w:r>
          </w:p>
        </w:tc>
        <w:tc>
          <w:tcPr>
            <w:tcW w:type="dxa" w:w="2551"/>
          </w:tcPr>
          <w:p>
            <w:r/>
            <w:r>
              <w:rPr>
                <w:rFonts w:ascii="Times New Roman" w:hAnsi="Times New Roman"/>
                <w:b w:val="0"/>
                <w:sz w:val="24"/>
              </w:rPr>
              <w:t>Column containing NULLs</w:t>
            </w:r>
          </w:p>
        </w:tc>
        <w:tc>
          <w:tcPr>
            <w:tcW w:type="dxa" w:w="2551"/>
          </w:tcPr>
          <w:p>
            <w:r/>
            <w:r>
              <w:rPr>
                <w:rFonts w:ascii="Times New Roman" w:hAnsi="Times New Roman"/>
                <w:b w:val="0"/>
                <w:sz w:val="24"/>
              </w:rPr>
              <w:t>Missing values replaced using selected method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Trim Whitespace</w:t>
            </w:r>
          </w:p>
        </w:tc>
        <w:tc>
          <w:tcPr>
            <w:tcW w:type="dxa" w:w="2551"/>
          </w:tcPr>
          <w:p>
            <w:r/>
            <w:r>
              <w:rPr>
                <w:rFonts w:ascii="Times New Roman" w:hAnsi="Times New Roman"/>
                <w:b w:val="0"/>
                <w:sz w:val="24"/>
              </w:rPr>
              <w:t>Text column</w:t>
            </w:r>
          </w:p>
        </w:tc>
        <w:tc>
          <w:tcPr>
            <w:tcW w:type="dxa" w:w="2551"/>
          </w:tcPr>
          <w:p>
            <w:r/>
            <w:r>
              <w:rPr>
                <w:rFonts w:ascii="Times New Roman" w:hAnsi="Times New Roman"/>
                <w:b w:val="0"/>
                <w:sz w:val="24"/>
              </w:rPr>
              <w:t>Leading/trailing spaces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Normalize Case</w:t>
            </w:r>
          </w:p>
        </w:tc>
        <w:tc>
          <w:tcPr>
            <w:tcW w:type="dxa" w:w="2551"/>
          </w:tcPr>
          <w:p>
            <w:r/>
            <w:r>
              <w:rPr>
                <w:rFonts w:ascii="Times New Roman" w:hAnsi="Times New Roman"/>
                <w:b w:val="0"/>
                <w:sz w:val="24"/>
              </w:rPr>
              <w:t>Inconsistent text values</w:t>
            </w:r>
          </w:p>
        </w:tc>
        <w:tc>
          <w:tcPr>
            <w:tcW w:type="dxa" w:w="2551"/>
          </w:tcPr>
          <w:p>
            <w:r/>
            <w:r>
              <w:rPr>
                <w:rFonts w:ascii="Times New Roman" w:hAnsi="Times New Roman"/>
                <w:b w:val="0"/>
                <w:sz w:val="24"/>
              </w:rPr>
              <w:t>Values normalized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Blanks to NULL</w:t>
            </w:r>
          </w:p>
        </w:tc>
        <w:tc>
          <w:tcPr>
            <w:tcW w:type="dxa" w:w="2551"/>
          </w:tcPr>
          <w:p>
            <w:r/>
            <w:r>
              <w:rPr>
                <w:rFonts w:ascii="Times New Roman" w:hAnsi="Times New Roman"/>
                <w:b w:val="0"/>
                <w:sz w:val="24"/>
              </w:rPr>
              <w:t>Blank cells</w:t>
            </w:r>
          </w:p>
        </w:tc>
        <w:tc>
          <w:tcPr>
            <w:tcW w:type="dxa" w:w="2551"/>
          </w:tcPr>
          <w:p>
            <w:r/>
            <w:r>
              <w:rPr>
                <w:rFonts w:ascii="Times New Roman" w:hAnsi="Times New Roman"/>
                <w:b w:val="0"/>
                <w:sz w:val="24"/>
              </w:rPr>
              <w:t>Blank values converted to NULL</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Outliers</w:t>
            </w:r>
          </w:p>
        </w:tc>
        <w:tc>
          <w:tcPr>
            <w:tcW w:type="dxa" w:w="2551"/>
          </w:tcPr>
          <w:p>
            <w:r/>
            <w:r>
              <w:rPr>
                <w:rFonts w:ascii="Times New Roman" w:hAnsi="Times New Roman"/>
                <w:b w:val="0"/>
                <w:sz w:val="24"/>
              </w:rPr>
              <w:t>Numeric column</w:t>
            </w:r>
          </w:p>
        </w:tc>
        <w:tc>
          <w:tcPr>
            <w:tcW w:type="dxa" w:w="2551"/>
          </w:tcPr>
          <w:p>
            <w:r/>
            <w:r>
              <w:rPr>
                <w:rFonts w:ascii="Times New Roman" w:hAnsi="Times New Roman"/>
                <w:b w:val="0"/>
                <w:sz w:val="24"/>
              </w:rPr>
              <w:t>Values outside IQR limits handled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Data Type</w:t>
            </w:r>
          </w:p>
        </w:tc>
        <w:tc>
          <w:tcPr>
            <w:tcW w:type="dxa" w:w="2551"/>
          </w:tcPr>
          <w:p>
            <w:r/>
            <w:r>
              <w:rPr>
                <w:rFonts w:ascii="Times New Roman" w:hAnsi="Times New Roman"/>
                <w:b w:val="0"/>
                <w:sz w:val="24"/>
              </w:rPr>
              <w:t>Text → Number</w:t>
            </w:r>
          </w:p>
        </w:tc>
        <w:tc>
          <w:tcPr>
            <w:tcW w:type="dxa" w:w="2551"/>
          </w:tcPr>
          <w:p>
            <w:r/>
            <w:r>
              <w:rPr>
                <w:rFonts w:ascii="Times New Roman" w:hAnsi="Times New Roman"/>
                <w:b w:val="0"/>
                <w:sz w:val="24"/>
              </w:rPr>
              <w:t>Column converted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Undo Operation</w:t>
            </w:r>
          </w:p>
        </w:tc>
        <w:tc>
          <w:tcPr>
            <w:tcW w:type="dxa" w:w="2551"/>
          </w:tcPr>
          <w:p>
            <w:r/>
            <w:r>
              <w:rPr>
                <w:rFonts w:ascii="Times New Roman" w:hAnsi="Times New Roman"/>
                <w:b w:val="0"/>
                <w:sz w:val="24"/>
              </w:rPr>
              <w:t>After cleaning operation</w:t>
            </w:r>
          </w:p>
        </w:tc>
        <w:tc>
          <w:tcPr>
            <w:tcW w:type="dxa" w:w="2551"/>
          </w:tcPr>
          <w:p>
            <w:r/>
            <w:r>
              <w:rPr>
                <w:rFonts w:ascii="Times New Roman" w:hAnsi="Times New Roman"/>
                <w:b w:val="0"/>
                <w:sz w:val="24"/>
              </w:rPr>
              <w:t>Previous dataset state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Rename Column</w:t>
            </w:r>
          </w:p>
        </w:tc>
        <w:tc>
          <w:tcPr>
            <w:tcW w:type="dxa" w:w="2551"/>
          </w:tcPr>
          <w:p>
            <w:r/>
            <w:r>
              <w:rPr>
                <w:rFonts w:ascii="Times New Roman" w:hAnsi="Times New Roman"/>
                <w:b w:val="0"/>
                <w:sz w:val="24"/>
              </w:rPr>
              <w:t>Existing column</w:t>
            </w:r>
          </w:p>
        </w:tc>
        <w:tc>
          <w:tcPr>
            <w:tcW w:type="dxa" w:w="2551"/>
          </w:tcPr>
          <w:p>
            <w:r/>
            <w:r>
              <w:rPr>
                <w:rFonts w:ascii="Times New Roman" w:hAnsi="Times New Roman"/>
                <w:b w:val="0"/>
                <w:sz w:val="24"/>
              </w:rPr>
              <w:t>Column renamed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Split Column</w:t>
            </w:r>
          </w:p>
        </w:tc>
        <w:tc>
          <w:tcPr>
            <w:tcW w:type="dxa" w:w="2551"/>
          </w:tcPr>
          <w:p>
            <w:r/>
            <w:r>
              <w:rPr>
                <w:rFonts w:ascii="Times New Roman" w:hAnsi="Times New Roman"/>
                <w:b w:val="0"/>
                <w:sz w:val="24"/>
              </w:rPr>
              <w:t>Delimited text column</w:t>
            </w:r>
          </w:p>
        </w:tc>
        <w:tc>
          <w:tcPr>
            <w:tcW w:type="dxa" w:w="2551"/>
          </w:tcPr>
          <w:p>
            <w:r/>
            <w:r>
              <w:rPr>
                <w:rFonts w:ascii="Times New Roman" w:hAnsi="Times New Roman"/>
                <w:b w:val="0"/>
                <w:sz w:val="24"/>
              </w:rPr>
              <w:t>Values split into new columns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Merge Columns</w:t>
            </w:r>
          </w:p>
        </w:tc>
        <w:tc>
          <w:tcPr>
            <w:tcW w:type="dxa" w:w="2551"/>
          </w:tcPr>
          <w:p>
            <w:r/>
            <w:r>
              <w:rPr>
                <w:rFonts w:ascii="Times New Roman" w:hAnsi="Times New Roman"/>
                <w:b w:val="0"/>
                <w:sz w:val="24"/>
              </w:rPr>
              <w:t>Multiple columns</w:t>
            </w:r>
          </w:p>
        </w:tc>
        <w:tc>
          <w:tcPr>
            <w:tcW w:type="dxa" w:w="2551"/>
          </w:tcPr>
          <w:p>
            <w:r/>
            <w:r>
              <w:rPr>
                <w:rFonts w:ascii="Times New Roman" w:hAnsi="Times New Roman"/>
                <w:b w:val="0"/>
                <w:sz w:val="24"/>
              </w:rPr>
              <w:t>Values combined into new column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Derive Date Part</w:t>
            </w:r>
          </w:p>
        </w:tc>
        <w:tc>
          <w:tcPr>
            <w:tcW w:type="dxa" w:w="2551"/>
          </w:tcPr>
          <w:p>
            <w:r/>
            <w:r>
              <w:rPr>
                <w:rFonts w:ascii="Times New Roman" w:hAnsi="Times New Roman"/>
                <w:b w:val="0"/>
                <w:sz w:val="24"/>
              </w:rPr>
              <w:t>Date column</w:t>
            </w:r>
          </w:p>
        </w:tc>
        <w:tc>
          <w:tcPr>
            <w:tcW w:type="dxa" w:w="2551"/>
          </w:tcPr>
          <w:p>
            <w:r/>
            <w:r>
              <w:rPr>
                <w:rFonts w:ascii="Times New Roman" w:hAnsi="Times New Roman"/>
                <w:b w:val="0"/>
                <w:sz w:val="24"/>
              </w:rPr>
              <w:t>Required date component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Calculate Column</w:t>
            </w:r>
          </w:p>
        </w:tc>
        <w:tc>
          <w:tcPr>
            <w:tcW w:type="dxa" w:w="2551"/>
          </w:tcPr>
          <w:p>
            <w:r/>
            <w:r>
              <w:rPr>
                <w:rFonts w:ascii="Times New Roman" w:hAnsi="Times New Roman"/>
                <w:b w:val="0"/>
                <w:sz w:val="24"/>
              </w:rPr>
              <w:t>Price x Quantity</w:t>
            </w:r>
          </w:p>
        </w:tc>
        <w:tc>
          <w:tcPr>
            <w:tcW w:type="dxa" w:w="2551"/>
          </w:tcPr>
          <w:p>
            <w:r/>
            <w:r>
              <w:rPr>
                <w:rFonts w:ascii="Times New Roman" w:hAnsi="Times New Roman"/>
                <w:b w:val="0"/>
                <w:sz w:val="24"/>
              </w:rPr>
              <w:t>Correct calculated column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Zero-Division Handling</w:t>
            </w:r>
          </w:p>
        </w:tc>
        <w:tc>
          <w:tcPr>
            <w:tcW w:type="dxa" w:w="2551"/>
          </w:tcPr>
          <w:p>
            <w:r/>
            <w:r>
              <w:rPr>
                <w:rFonts w:ascii="Times New Roman" w:hAnsi="Times New Roman"/>
                <w:b w:val="0"/>
                <w:sz w:val="24"/>
              </w:rPr>
              <w:t>Column containing zero</w:t>
            </w:r>
          </w:p>
        </w:tc>
        <w:tc>
          <w:tcPr>
            <w:tcW w:type="dxa" w:w="2551"/>
          </w:tcPr>
          <w:p>
            <w:r/>
            <w:r>
              <w:rPr>
                <w:rFonts w:ascii="Times New Roman" w:hAnsi="Times New Roman"/>
                <w:b w:val="0"/>
                <w:sz w:val="24"/>
              </w:rPr>
              <w:t>Division handled without application failure</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Filter Rows</w:t>
            </w:r>
          </w:p>
        </w:tc>
        <w:tc>
          <w:tcPr>
            <w:tcW w:type="dxa" w:w="2551"/>
          </w:tcPr>
          <w:p>
            <w:r/>
            <w:r>
              <w:rPr>
                <w:rFonts w:ascii="Times New Roman" w:hAnsi="Times New Roman"/>
                <w:b w:val="0"/>
                <w:sz w:val="24"/>
              </w:rPr>
              <w:t>Condition such as Sales &gt; 1000</w:t>
            </w:r>
          </w:p>
        </w:tc>
        <w:tc>
          <w:tcPr>
            <w:tcW w:type="dxa" w:w="2551"/>
          </w:tcPr>
          <w:p>
            <w:r/>
            <w:r>
              <w:rPr>
                <w:rFonts w:ascii="Times New Roman" w:hAnsi="Times New Roman"/>
                <w:b w:val="0"/>
                <w:sz w:val="24"/>
              </w:rPr>
              <w:t>Matching records retained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Sum</w:t>
            </w:r>
          </w:p>
        </w:tc>
        <w:tc>
          <w:tcPr>
            <w:tcW w:type="dxa" w:w="2551"/>
          </w:tcPr>
          <w:p>
            <w:r/>
            <w:r>
              <w:rPr>
                <w:rFonts w:ascii="Times New Roman" w:hAnsi="Times New Roman"/>
                <w:b w:val="0"/>
                <w:sz w:val="24"/>
              </w:rPr>
              <w:t>Region + Sales</w:t>
            </w:r>
          </w:p>
        </w:tc>
        <w:tc>
          <w:tcPr>
            <w:tcW w:type="dxa" w:w="2551"/>
          </w:tcPr>
          <w:p>
            <w:r/>
            <w:r>
              <w:rPr>
                <w:rFonts w:ascii="Times New Roman" w:hAnsi="Times New Roman"/>
                <w:b w:val="0"/>
                <w:sz w:val="24"/>
              </w:rPr>
              <w:t>Total calculated for each group</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Average</w:t>
            </w:r>
          </w:p>
        </w:tc>
        <w:tc>
          <w:tcPr>
            <w:tcW w:type="dxa" w:w="2551"/>
          </w:tcPr>
          <w:p>
            <w:r/>
            <w:r>
              <w:rPr>
                <w:rFonts w:ascii="Times New Roman" w:hAnsi="Times New Roman"/>
                <w:b w:val="0"/>
                <w:sz w:val="24"/>
              </w:rPr>
              <w:t>Department + Salary</w:t>
            </w:r>
          </w:p>
        </w:tc>
        <w:tc>
          <w:tcPr>
            <w:tcW w:type="dxa" w:w="2551"/>
          </w:tcPr>
          <w:p>
            <w:r/>
            <w:r>
              <w:rPr>
                <w:rFonts w:ascii="Times New Roman" w:hAnsi="Times New Roman"/>
                <w:b w:val="0"/>
                <w:sz w:val="24"/>
              </w:rPr>
              <w:t>Average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Count</w:t>
            </w:r>
          </w:p>
        </w:tc>
        <w:tc>
          <w:tcPr>
            <w:tcW w:type="dxa" w:w="2551"/>
          </w:tcPr>
          <w:p>
            <w:r/>
            <w:r>
              <w:rPr>
                <w:rFonts w:ascii="Times New Roman" w:hAnsi="Times New Roman"/>
                <w:b w:val="0"/>
                <w:sz w:val="24"/>
              </w:rPr>
              <w:t>Category</w:t>
            </w:r>
          </w:p>
        </w:tc>
        <w:tc>
          <w:tcPr>
            <w:tcW w:type="dxa" w:w="2551"/>
          </w:tcPr>
          <w:p>
            <w:r/>
            <w:r>
              <w:rPr>
                <w:rFonts w:ascii="Times New Roman" w:hAnsi="Times New Roman"/>
                <w:b w:val="0"/>
                <w:sz w:val="24"/>
              </w:rPr>
              <w:t>Record count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Relationship Detection</w:t>
            </w:r>
          </w:p>
        </w:tc>
        <w:tc>
          <w:tcPr>
            <w:tcW w:type="dxa" w:w="2551"/>
          </w:tcPr>
          <w:p>
            <w:r/>
            <w:r>
              <w:rPr>
                <w:rFonts w:ascii="Times New Roman" w:hAnsi="Times New Roman"/>
                <w:b w:val="0"/>
                <w:sz w:val="24"/>
              </w:rPr>
              <w:t>Multiple related tables</w:t>
            </w:r>
          </w:p>
        </w:tc>
        <w:tc>
          <w:tcPr>
            <w:tcW w:type="dxa" w:w="2551"/>
          </w:tcPr>
          <w:p>
            <w:r/>
            <w:r>
              <w:rPr>
                <w:rFonts w:ascii="Times New Roman" w:hAnsi="Times New Roman"/>
                <w:b w:val="0"/>
                <w:sz w:val="24"/>
              </w:rPr>
              <w:t>Relationships detected with confidence scores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Approve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approved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Reject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rejected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Manual Relationship</w:t>
            </w:r>
          </w:p>
        </w:tc>
        <w:tc>
          <w:tcPr>
            <w:tcW w:type="dxa" w:w="2551"/>
          </w:tcPr>
          <w:p>
            <w:r/>
            <w:r>
              <w:rPr>
                <w:rFonts w:ascii="Times New Roman" w:hAnsi="Times New Roman"/>
                <w:b w:val="0"/>
                <w:sz w:val="24"/>
              </w:rPr>
              <w:t>Selected tables/columns</w:t>
            </w:r>
          </w:p>
        </w:tc>
        <w:tc>
          <w:tcPr>
            <w:tcW w:type="dxa" w:w="2551"/>
          </w:tcPr>
          <w:p>
            <w:r/>
            <w:r>
              <w:rPr>
                <w:rFonts w:ascii="Times New Roman" w:hAnsi="Times New Roman"/>
                <w:b w:val="0"/>
                <w:sz w:val="24"/>
              </w:rPr>
              <w:t>Relationship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Semantic Model</w:t>
            </w:r>
          </w:p>
        </w:tc>
        <w:tc>
          <w:tcPr>
            <w:tcW w:type="dxa" w:w="2551"/>
          </w:tcPr>
          <w:p>
            <w:r/>
            <w:r>
              <w:rPr>
                <w:rFonts w:ascii="Times New Roman" w:hAnsi="Times New Roman"/>
                <w:b w:val="0"/>
                <w:sz w:val="24"/>
              </w:rPr>
              <w:t>Multi-table project</w:t>
            </w:r>
          </w:p>
        </w:tc>
        <w:tc>
          <w:tcPr>
            <w:tcW w:type="dxa" w:w="2551"/>
          </w:tcPr>
          <w:p>
            <w:r/>
            <w:r>
              <w:rPr>
                <w:rFonts w:ascii="Times New Roman" w:hAnsi="Times New Roman"/>
                <w:b w:val="0"/>
                <w:sz w:val="24"/>
              </w:rPr>
              <w:t>Table roles and join graph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Cross-Table Query</w:t>
            </w:r>
          </w:p>
        </w:tc>
        <w:tc>
          <w:tcPr>
            <w:tcW w:type="dxa" w:w="2551"/>
          </w:tcPr>
          <w:p>
            <w:r/>
            <w:r>
              <w:rPr>
                <w:rFonts w:ascii="Times New Roman" w:hAnsi="Times New Roman"/>
                <w:b w:val="0"/>
                <w:sz w:val="24"/>
              </w:rPr>
              <w:t>Dimension + Measure</w:t>
            </w:r>
          </w:p>
        </w:tc>
        <w:tc>
          <w:tcPr>
            <w:tcW w:type="dxa" w:w="2551"/>
          </w:tcPr>
          <w:p>
            <w:r/>
            <w:r>
              <w:rPr>
                <w:rFonts w:ascii="Times New Roman" w:hAnsi="Times New Roman"/>
                <w:b w:val="0"/>
                <w:sz w:val="24"/>
              </w:rPr>
              <w:t>Query generated and results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Chart</w:t>
            </w:r>
          </w:p>
        </w:tc>
        <w:tc>
          <w:tcPr>
            <w:tcW w:type="dxa" w:w="2551"/>
          </w:tcPr>
          <w:p>
            <w:r/>
            <w:r>
              <w:rPr>
                <w:rFonts w:ascii="Times New Roman" w:hAnsi="Times New Roman"/>
                <w:b w:val="0"/>
                <w:sz w:val="24"/>
              </w:rPr>
              <w:t>Selected dimensions/measures</w:t>
            </w:r>
          </w:p>
        </w:tc>
        <w:tc>
          <w:tcPr>
            <w:tcW w:type="dxa" w:w="2551"/>
          </w:tcPr>
          <w:p>
            <w:r/>
            <w:r>
              <w:rPr>
                <w:rFonts w:ascii="Times New Roman" w:hAnsi="Times New Roman"/>
                <w:b w:val="0"/>
                <w:sz w:val="24"/>
              </w:rPr>
              <w:t>Appropriate visualization generated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Auto Dashboard</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Dashboard generated automatically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Cross-Filtering</w:t>
            </w:r>
          </w:p>
        </w:tc>
        <w:tc>
          <w:tcPr>
            <w:tcW w:type="dxa" w:w="2551"/>
          </w:tcPr>
          <w:p>
            <w:r/>
            <w:r>
              <w:rPr>
                <w:rFonts w:ascii="Times New Roman" w:hAnsi="Times New Roman"/>
                <w:b w:val="0"/>
                <w:sz w:val="24"/>
              </w:rPr>
              <w:t>Select dashboard category</w:t>
            </w:r>
          </w:p>
        </w:tc>
        <w:tc>
          <w:tcPr>
            <w:tcW w:type="dxa" w:w="2551"/>
          </w:tcPr>
          <w:p>
            <w:r/>
            <w:r>
              <w:rPr>
                <w:rFonts w:ascii="Times New Roman" w:hAnsi="Times New Roman"/>
                <w:b w:val="0"/>
                <w:sz w:val="24"/>
              </w:rPr>
              <w:t>Related widgets updated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Save Dashboard</w:t>
            </w:r>
          </w:p>
        </w:tc>
        <w:tc>
          <w:tcPr>
            <w:tcW w:type="dxa" w:w="2551"/>
          </w:tcPr>
          <w:p>
            <w:r/>
            <w:r>
              <w:rPr>
                <w:rFonts w:ascii="Times New Roman" w:hAnsi="Times New Roman"/>
                <w:b w:val="0"/>
                <w:sz w:val="24"/>
              </w:rPr>
              <w:t>Configured dashboard</w:t>
            </w:r>
          </w:p>
        </w:tc>
        <w:tc>
          <w:tcPr>
            <w:tcW w:type="dxa" w:w="2551"/>
          </w:tcPr>
          <w:p>
            <w:r/>
            <w:r>
              <w:rPr>
                <w:rFonts w:ascii="Times New Roman" w:hAnsi="Times New Roman"/>
                <w:b w:val="0"/>
                <w:sz w:val="24"/>
              </w:rPr>
              <w:t>Dashboard configuration saved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Reload Dashboard</w:t>
            </w:r>
          </w:p>
        </w:tc>
        <w:tc>
          <w:tcPr>
            <w:tcW w:type="dxa" w:w="2551"/>
          </w:tcPr>
          <w:p>
            <w:r/>
            <w:r>
              <w:rPr>
                <w:rFonts w:ascii="Times New Roman" w:hAnsi="Times New Roman"/>
                <w:b w:val="0"/>
                <w:sz w:val="24"/>
              </w:rPr>
              <w:t>Saved dashboard</w:t>
            </w:r>
          </w:p>
        </w:tc>
        <w:tc>
          <w:tcPr>
            <w:tcW w:type="dxa" w:w="2551"/>
          </w:tcPr>
          <w:p>
            <w:r/>
            <w:r>
              <w:rPr>
                <w:rFonts w:ascii="Times New Roman" w:hAnsi="Times New Roman"/>
                <w:b w:val="0"/>
                <w:sz w:val="24"/>
              </w:rPr>
              <w:t>Saved layout and widgets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CSV</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CSV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Excel</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XLSX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JSON</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JSON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Parquet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Parquet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Business Report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Report generated with statistics and quality information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Create Project</w:t>
            </w:r>
          </w:p>
        </w:tc>
        <w:tc>
          <w:tcPr>
            <w:tcW w:type="dxa" w:w="2551"/>
          </w:tcPr>
          <w:p>
            <w:r/>
            <w:r>
              <w:rPr>
                <w:rFonts w:ascii="Times New Roman" w:hAnsi="Times New Roman"/>
                <w:b w:val="0"/>
                <w:sz w:val="24"/>
              </w:rPr>
              <w:t>Project details</w:t>
            </w:r>
          </w:p>
        </w:tc>
        <w:tc>
          <w:tcPr>
            <w:tcW w:type="dxa" w:w="2551"/>
          </w:tcPr>
          <w:p>
            <w:r/>
            <w:r>
              <w:rPr>
                <w:rFonts w:ascii="Times New Roman" w:hAnsi="Times New Roman"/>
                <w:b w:val="0"/>
                <w:sz w:val="24"/>
              </w:rPr>
              <w:t>Project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Delete Project</w:t>
            </w:r>
          </w:p>
        </w:tc>
        <w:tc>
          <w:tcPr>
            <w:tcW w:type="dxa" w:w="2551"/>
          </w:tcPr>
          <w:p>
            <w:r/>
            <w:r>
              <w:rPr>
                <w:rFonts w:ascii="Times New Roman" w:hAnsi="Times New Roman"/>
                <w:b w:val="0"/>
                <w:sz w:val="24"/>
              </w:rPr>
              <w:t>Existing project</w:t>
            </w:r>
          </w:p>
        </w:tc>
        <w:tc>
          <w:tcPr>
            <w:tcW w:type="dxa" w:w="2551"/>
          </w:tcPr>
          <w:p>
            <w:r/>
            <w:r>
              <w:rPr>
                <w:rFonts w:ascii="Times New Roman" w:hAnsi="Times New Roman"/>
                <w:b w:val="0"/>
                <w:sz w:val="24"/>
              </w:rPr>
              <w:t>Project and associated data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Reprofile Dataset</w:t>
            </w:r>
          </w:p>
        </w:tc>
        <w:tc>
          <w:tcPr>
            <w:tcW w:type="dxa" w:w="2551"/>
          </w:tcPr>
          <w:p>
            <w:r/>
            <w:r>
              <w:rPr>
                <w:rFonts w:ascii="Times New Roman" w:hAnsi="Times New Roman"/>
                <w:b w:val="0"/>
                <w:sz w:val="24"/>
              </w:rPr>
              <w:t>Modified dataset</w:t>
            </w:r>
          </w:p>
        </w:tc>
        <w:tc>
          <w:tcPr>
            <w:tcW w:type="dxa" w:w="2551"/>
          </w:tcPr>
          <w:p>
            <w:r/>
            <w:r>
              <w:rPr>
                <w:rFonts w:ascii="Times New Roman" w:hAnsi="Times New Roman"/>
                <w:b w:val="0"/>
                <w:sz w:val="24"/>
              </w:rPr>
              <w:t>Updated profile and quality findings generated</w:t>
            </w:r>
          </w:p>
        </w:tc>
        <w:tc>
          <w:tcPr>
            <w:tcW w:type="dxa" w:w="2551"/>
          </w:tcPr>
          <w:p>
            <w:r/>
            <w:r>
              <w:rPr>
                <w:rFonts w:ascii="Times New Roman" w:hAnsi="Times New Roman"/>
                <w:b w:val="0"/>
                <w:sz w:val="24"/>
              </w:rPr>
              <w:t>Passed</w:t>
            </w:r>
          </w:p>
        </w:tc>
      </w:tr>
    </w:tbl>
    <w:p>
      <w:pPr>
        <w:spacing w:after="80"/>
      </w:pPr>
    </w:p>
    <w:p>
      <w:r>
        <w:br w:type="page"/>
      </w:r>
    </w:p>
    <w:p>
      <w:pPr>
        <w:spacing w:before="0" w:after="200"/>
      </w:pPr>
      <w:r>
        <w:rPr>
          <w:rFonts w:ascii="Times New Roman" w:hAnsi="Times New Roman"/>
          <w:b/>
          <w:sz w:val="32"/>
        </w:rPr>
        <w:t>CHAPTER 5: IMPLEMENTATION AND TESTING</w:t>
      </w:r>
    </w:p>
    <w:p>
      <w:pPr>
        <w:spacing w:before="0" w:after="200"/>
      </w:pPr>
      <w:r>
        <w:rPr>
          <w:rFonts w:ascii="Times New Roman" w:hAnsi="Times New Roman"/>
          <w:b/>
          <w:sz w:val="28"/>
        </w:rPr>
        <w:t>5.1 IMPLEMENTATION APPROACH</w:t>
      </w:r>
    </w:p>
    <w:p>
      <w:pPr>
        <w:spacing w:before="200" w:after="120"/>
        <w:ind w:left="360"/>
      </w:pPr>
      <w:r>
        <w:rPr>
          <w:rFonts w:ascii="Times New Roman" w:hAnsi="Times New Roman"/>
          <w:b/>
          <w:sz w:val="28"/>
        </w:rPr>
        <w:t>Project Summary</w:t>
      </w:r>
    </w:p>
    <w:p>
      <w:pPr>
        <w:spacing w:after="160" w:line="276" w:lineRule="auto"/>
        <w:ind w:firstLine="360"/>
      </w:pPr>
      <w:r>
        <w:rPr>
          <w:rFonts w:ascii="Times New Roman" w:hAnsi="Times New Roman"/>
          <w:sz w:val="24"/>
        </w:rPr>
        <w:t>Cleanlytics is an end-to-end Data Analytics and Business Intelligence platform developed to simplify the process of preparing, analysing, visualising, and reporting data. The system accepts raw datasets and processes them through data ingestion, profiling, quality analysis, relationship discovery, cleaning, transformation, semantic querying, dashboard generation, reporting, and export.</w:t>
      </w:r>
    </w:p>
    <w:p>
      <w:pPr>
        <w:spacing w:after="160" w:line="276" w:lineRule="auto"/>
        <w:ind w:firstLine="360"/>
      </w:pPr>
      <w:r>
        <w:rPr>
          <w:rFonts w:ascii="Times New Roman" w:hAnsi="Times New Roman"/>
          <w:sz w:val="24"/>
        </w:rPr>
        <w:t>The system is implemented using a Next.js and React frontend with a FastAPI backend. DuckDB is used for analytical data processing, while the application metadata and authentication layers are handled separately. The frontend communicates with the backend through REST APIs.</w:t>
      </w:r>
    </w:p>
    <w:p>
      <w:pPr>
        <w:spacing w:after="160" w:line="276" w:lineRule="auto"/>
        <w:ind w:firstLine="360"/>
      </w:pPr>
      <w:r>
        <w:rPr>
          <w:rFonts w:ascii="Times New Roman" w:hAnsi="Times New Roman"/>
          <w:sz w:val="24"/>
        </w:rPr>
        <w:t>The complete implementation follows the workflow:</w:t>
      </w:r>
    </w:p>
    <w:p>
      <w:pPr>
        <w:spacing w:after="160" w:line="276" w:lineRule="auto"/>
        <w:ind w:firstLine="360"/>
      </w:pPr>
      <w:r>
        <w:rPr>
          <w:rFonts w:ascii="Times New Roman" w:hAnsi="Times New Roman"/>
          <w:sz w:val="24"/>
        </w:rPr>
        <w:t>Upload Dataset -&gt; Profile &amp; Quality Analysis -&gt; Clean Data -&gt; Transform Data -&gt; Relationship / Semantic Analysis -&gt; Dashboard &amp; Visualization -&gt; Business Report -&gt; Export Results</w:t>
      </w:r>
    </w:p>
    <w:p>
      <w:pPr>
        <w:spacing w:after="160" w:line="276" w:lineRule="auto"/>
        <w:ind w:firstLine="360"/>
      </w:pPr>
      <w:r>
        <w:rPr>
          <w:rFonts w:ascii="Times New Roman" w:hAnsi="Times New Roman"/>
          <w:sz w:val="24"/>
        </w:rPr>
        <w:t>The system supports CSV, TSV, TXT, Excel, and Parquet datasets. Uploaded data is processed as project-specific DuckDB tables. Cleaning and transformation operations are performed on the data, while the semantic layer supports relationship discovery and multi-table analysis.</w:t>
      </w:r>
    </w:p>
    <w:p>
      <w:r>
        <w:br w:type="page"/>
      </w:r>
    </w:p>
    <w:p>
      <w:pPr>
        <w:spacing w:before="0" w:after="200"/>
      </w:pPr>
      <w:r>
        <w:rPr>
          <w:rFonts w:ascii="Times New Roman" w:hAnsi="Times New Roman"/>
          <w:b/>
          <w:sz w:val="28"/>
        </w:rPr>
        <w:t>5.2 CODING DETAILS AND CODE EFFICIENCY</w:t>
      </w:r>
    </w:p>
    <w:p>
      <w:pPr>
        <w:spacing w:after="160" w:line="276" w:lineRule="auto"/>
        <w:ind w:firstLine="360"/>
      </w:pPr>
      <w:r>
        <w:rPr>
          <w:rFonts w:ascii="Times New Roman" w:hAnsi="Times New Roman"/>
          <w:sz w:val="24"/>
        </w:rPr>
        <w:t>Cleanlytics follows a modular coding approach in which different responsibilities are separated into individual modules. The backend is implemented using Python, FastAPI, and Pydantic, while the frontend uses Next.js, React, TypeScript, and related UI libraries.</w:t>
      </w:r>
    </w:p>
    <w:p>
      <w:pPr>
        <w:spacing w:after="160" w:line="276" w:lineRule="auto"/>
        <w:ind w:firstLine="360"/>
      </w:pPr>
      <w:r>
        <w:rPr>
          <w:rFonts w:ascii="Times New Roman" w:hAnsi="Times New Roman"/>
          <w:sz w:val="24"/>
        </w:rPr>
        <w:t>The main coding areas include:</w:t>
      </w:r>
    </w:p>
    <w:p>
      <w:pPr>
        <w:pStyle w:val="ListBullet"/>
        <w:spacing w:after="80"/>
      </w:pPr>
      <w:r>
        <w:rPr>
          <w:rFonts w:ascii="Times New Roman" w:hAnsi="Times New Roman"/>
          <w:b/>
          <w:sz w:val="24"/>
        </w:rPr>
        <w:t>Data &amp; Query Processing:</w:t>
      </w:r>
      <w:r>
        <w:rPr>
          <w:rFonts w:ascii="Times New Roman" w:hAnsi="Times New Roman"/>
          <w:sz w:val="24"/>
        </w:rPr>
        <w:t xml:space="preserve"> DuckDB-based ingestion, querying, profiling, and analytical processing.</w:t>
      </w:r>
    </w:p>
    <w:p>
      <w:pPr>
        <w:pStyle w:val="ListBullet"/>
        <w:spacing w:after="80"/>
      </w:pPr>
      <w:r>
        <w:rPr>
          <w:rFonts w:ascii="Times New Roman" w:hAnsi="Times New Roman"/>
          <w:b/>
          <w:sz w:val="24"/>
        </w:rPr>
        <w:t>API Layer:</w:t>
      </w:r>
      <w:r>
        <w:rPr>
          <w:rFonts w:ascii="Times New Roman" w:hAnsi="Times New Roman"/>
          <w:sz w:val="24"/>
        </w:rPr>
        <w:t xml:space="preserve"> FastAPI REST endpoints for communication between the frontend and backend.</w:t>
      </w:r>
    </w:p>
    <w:p>
      <w:pPr>
        <w:pStyle w:val="ListBullet"/>
        <w:spacing w:after="80"/>
      </w:pPr>
      <w:r>
        <w:rPr>
          <w:rFonts w:ascii="Times New Roman" w:hAnsi="Times New Roman"/>
          <w:b/>
          <w:sz w:val="24"/>
        </w:rPr>
        <w:t>Data Operations:</w:t>
      </w:r>
      <w:r>
        <w:rPr>
          <w:rFonts w:ascii="Times New Roman" w:hAnsi="Times New Roman"/>
          <w:sz w:val="24"/>
        </w:rPr>
        <w:t xml:space="preserve"> Modules for cleaning, transformation, aggregation, and relationship analysis.</w:t>
      </w:r>
    </w:p>
    <w:p>
      <w:pPr>
        <w:pStyle w:val="ListBullet"/>
        <w:spacing w:after="80"/>
      </w:pPr>
      <w:r>
        <w:rPr>
          <w:rFonts w:ascii="Times New Roman" w:hAnsi="Times New Roman"/>
          <w:b/>
          <w:sz w:val="24"/>
        </w:rPr>
        <w:t>Metadata Management:</w:t>
      </w:r>
      <w:r>
        <w:rPr>
          <w:rFonts w:ascii="Times New Roman" w:hAnsi="Times New Roman"/>
          <w:sz w:val="24"/>
        </w:rPr>
        <w:t xml:space="preserve"> Management of projects, tables, relationships, and other application information.</w:t>
      </w:r>
    </w:p>
    <w:p>
      <w:pPr>
        <w:pStyle w:val="ListBullet"/>
        <w:spacing w:after="80"/>
      </w:pPr>
      <w:r>
        <w:rPr>
          <w:rFonts w:ascii="Times New Roman" w:hAnsi="Times New Roman"/>
          <w:b/>
          <w:sz w:val="24"/>
        </w:rPr>
        <w:t>Authentication:</w:t>
      </w:r>
      <w:r>
        <w:rPr>
          <w:rFonts w:ascii="Times New Roman" w:hAnsi="Times New Roman"/>
          <w:sz w:val="24"/>
        </w:rPr>
        <w:t xml:space="preserve"> User authentication and JWT verification.</w:t>
      </w:r>
    </w:p>
    <w:p>
      <w:pPr>
        <w:pStyle w:val="ListBullet"/>
        <w:spacing w:after="80"/>
      </w:pPr>
      <w:r>
        <w:rPr>
          <w:rFonts w:ascii="Times New Roman" w:hAnsi="Times New Roman"/>
          <w:b/>
          <w:sz w:val="24"/>
        </w:rPr>
        <w:t>Frontend Components:</w:t>
      </w:r>
      <w:r>
        <w:rPr>
          <w:rFonts w:ascii="Times New Roman" w:hAnsi="Times New Roman"/>
          <w:sz w:val="24"/>
        </w:rPr>
        <w:t xml:space="preserve"> Separate components for upload, cleaning, transformation, dashboard, and report generation.</w:t>
      </w:r>
    </w:p>
    <w:p>
      <w:pPr>
        <w:spacing w:after="160" w:line="276" w:lineRule="auto"/>
        <w:ind w:firstLine="360"/>
      </w:pPr>
      <w:r>
        <w:rPr>
          <w:rFonts w:ascii="Times New Roman" w:hAnsi="Times New Roman"/>
          <w:sz w:val="24"/>
        </w:rPr>
        <w:t>The modular structure makes the system easier to maintain, debug, extend, and test. Reusable functions and components are used wherever possible to avoid unnecessary duplication.</w:t>
      </w:r>
    </w:p>
    <w:p>
      <w:pPr>
        <w:spacing w:before="0" w:after="200"/>
      </w:pPr>
      <w:r>
        <w:rPr>
          <w:rFonts w:ascii="Times New Roman" w:hAnsi="Times New Roman"/>
          <w:b/>
          <w:sz w:val="24"/>
        </w:rPr>
        <w:t>5.2.1 CODE EFFICIENCY</w:t>
      </w:r>
    </w:p>
    <w:p>
      <w:pPr>
        <w:spacing w:after="160" w:line="276" w:lineRule="auto"/>
        <w:ind w:firstLine="360"/>
      </w:pPr>
      <w:r>
        <w:rPr>
          <w:rFonts w:ascii="Times New Roman" w:hAnsi="Times New Roman"/>
          <w:sz w:val="24"/>
        </w:rPr>
        <w:t>Code optimization was performed to improve execution speed, memory usage, response time, and overall system performance. The following techniques are used:</w:t>
      </w:r>
    </w:p>
    <w:p>
      <w:pPr>
        <w:pStyle w:val="ListBullet"/>
        <w:spacing w:after="80"/>
      </w:pPr>
      <w:r>
        <w:rPr>
          <w:rFonts w:ascii="Times New Roman" w:hAnsi="Times New Roman"/>
          <w:b/>
          <w:sz w:val="24"/>
        </w:rPr>
        <w:t>SQL Pushdown:</w:t>
      </w:r>
      <w:r>
        <w:rPr>
          <w:rFonts w:ascii="Times New Roman" w:hAnsi="Times New Roman"/>
          <w:sz w:val="24"/>
        </w:rPr>
        <w:t xml:space="preserve"> Analytical calculations are performed directly in DuckDB instead of processing every row through Python.</w:t>
      </w:r>
    </w:p>
    <w:p>
      <w:pPr>
        <w:pStyle w:val="ListBullet"/>
        <w:spacing w:after="80"/>
      </w:pPr>
      <w:r>
        <w:rPr>
          <w:rFonts w:ascii="Times New Roman" w:hAnsi="Times New Roman"/>
          <w:b/>
          <w:sz w:val="24"/>
        </w:rPr>
        <w:t>Batch Processing:</w:t>
      </w:r>
      <w:r>
        <w:rPr>
          <w:rFonts w:ascii="Times New Roman" w:hAnsi="Times New Roman"/>
          <w:sz w:val="24"/>
        </w:rPr>
        <w:t xml:space="preserve"> Profiling operations are divided into manageable batches to control query size.</w:t>
      </w:r>
    </w:p>
    <w:p>
      <w:pPr>
        <w:pStyle w:val="ListBullet"/>
        <w:spacing w:after="80"/>
      </w:pPr>
      <w:r>
        <w:rPr>
          <w:rFonts w:ascii="Times New Roman" w:hAnsi="Times New Roman"/>
          <w:b/>
          <w:sz w:val="24"/>
        </w:rPr>
        <w:t>Bounded Data Retrieval:</w:t>
      </w:r>
      <w:r>
        <w:rPr>
          <w:rFonts w:ascii="Times New Roman" w:hAnsi="Times New Roman"/>
          <w:sz w:val="24"/>
        </w:rPr>
        <w:t xml:space="preserve"> Only the required results are returned to the frontend instead of transferring complete datasets.</w:t>
      </w:r>
    </w:p>
    <w:p>
      <w:pPr>
        <w:pStyle w:val="ListBullet"/>
        <w:spacing w:after="80"/>
      </w:pPr>
      <w:r>
        <w:rPr>
          <w:rFonts w:ascii="Times New Roman" w:hAnsi="Times New Roman"/>
          <w:b/>
          <w:sz w:val="24"/>
        </w:rPr>
        <w:t>Efficient Relationship Discovery:</w:t>
      </w:r>
      <w:r>
        <w:rPr>
          <w:rFonts w:ascii="Times New Roman" w:hAnsi="Times New Roman"/>
          <w:sz w:val="24"/>
        </w:rPr>
        <w:t xml:space="preserve"> Distinct values and containment analysis are used to reduce unnecessary table comparisons.</w:t>
      </w:r>
    </w:p>
    <w:p>
      <w:pPr>
        <w:pStyle w:val="ListBullet"/>
        <w:spacing w:after="80"/>
      </w:pPr>
      <w:r>
        <w:rPr>
          <w:rFonts w:ascii="Times New Roman" w:hAnsi="Times New Roman"/>
          <w:b/>
          <w:sz w:val="24"/>
        </w:rPr>
        <w:t>JoinGraph-Based Querying:</w:t>
      </w:r>
      <w:r>
        <w:rPr>
          <w:rFonts w:ascii="Times New Roman" w:hAnsi="Times New Roman"/>
          <w:sz w:val="24"/>
        </w:rPr>
        <w:t xml:space="preserve"> Valid relationship paths are used for multi-table queries, reducing incorrect joins and fan-out.</w:t>
      </w:r>
    </w:p>
    <w:p>
      <w:pPr>
        <w:pStyle w:val="ListBullet"/>
        <w:spacing w:after="80"/>
      </w:pPr>
      <w:r>
        <w:rPr>
          <w:rFonts w:ascii="Times New Roman" w:hAnsi="Times New Roman"/>
          <w:b/>
          <w:sz w:val="24"/>
        </w:rPr>
        <w:t>Snapshot-Based Undo:</w:t>
      </w:r>
      <w:r>
        <w:rPr>
          <w:rFonts w:ascii="Times New Roman" w:hAnsi="Times New Roman"/>
          <w:sz w:val="24"/>
        </w:rPr>
        <w:t xml:space="preserve"> Snapshots allow previous states to be restored without re-processing the original dataset.</w:t>
      </w:r>
    </w:p>
    <w:p>
      <w:pPr>
        <w:pStyle w:val="ListBullet"/>
        <w:spacing w:after="80"/>
      </w:pPr>
      <w:r>
        <w:rPr>
          <w:rFonts w:ascii="Times New Roman" w:hAnsi="Times New Roman"/>
          <w:b/>
          <w:sz w:val="24"/>
        </w:rPr>
        <w:t>Memory Control:</w:t>
      </w:r>
      <w:r>
        <w:rPr>
          <w:rFonts w:ascii="Times New Roman" w:hAnsi="Times New Roman"/>
          <w:sz w:val="24"/>
        </w:rPr>
        <w:t xml:space="preserve"> DuckDB configuration and controlled query processing help manage memory usage during analytical operations.</w:t>
      </w:r>
    </w:p>
    <w:p>
      <w:pPr>
        <w:spacing w:after="160" w:line="276" w:lineRule="auto"/>
        <w:ind w:firstLine="360"/>
      </w:pPr>
      <w:r>
        <w:rPr>
          <w:rFonts w:ascii="Times New Roman" w:hAnsi="Times New Roman"/>
          <w:sz w:val="24"/>
        </w:rPr>
        <w:t>These techniques reduce unnecessary data movement and computation while improving the efficiency of dataset processing and analytical queries.</w:t>
      </w:r>
    </w:p>
    <w:p>
      <w:r>
        <w:br w:type="page"/>
      </w:r>
    </w:p>
    <w:p>
      <w:pPr>
        <w:spacing w:before="0" w:after="200"/>
      </w:pPr>
      <w:r>
        <w:rPr>
          <w:rFonts w:ascii="Times New Roman" w:hAnsi="Times New Roman"/>
          <w:b/>
          <w:sz w:val="28"/>
        </w:rPr>
        <w:t>5.3 TESTING APPROACH</w:t>
      </w:r>
    </w:p>
    <w:p>
      <w:pPr>
        <w:spacing w:after="160" w:line="276" w:lineRule="auto"/>
        <w:ind w:firstLine="360"/>
      </w:pPr>
      <w:r>
        <w:rPr>
          <w:rFonts w:ascii="Times New Roman" w:hAnsi="Times New Roman"/>
          <w:sz w:val="24"/>
        </w:rPr>
        <w:t>Testing was performed to verify the correctness, reliability, and integration of the major CLEANYTICS modules. Testing covered dataset ingestion, profiling, data-quality analysis, cleaning, transformation, relationship discovery, semantic querying, visualization, dashboard generation, reporting, and export.</w:t>
      </w:r>
    </w:p>
    <w:p>
      <w:pPr>
        <w:spacing w:after="160" w:line="276" w:lineRule="auto"/>
        <w:ind w:firstLine="360"/>
      </w:pPr>
      <w:r>
        <w:rPr>
          <w:rFonts w:ascii="Times New Roman" w:hAnsi="Times New Roman"/>
          <w:sz w:val="24"/>
        </w:rPr>
        <w:t>Different datasets were used, including datasets containing missing values, duplicate records, inconsistent values, outliers, and normally formatted data. The actual results were compared with the expected results to verify functional correctness.</w:t>
      </w:r>
    </w:p>
    <w:p>
      <w:pPr>
        <w:spacing w:after="160" w:line="276" w:lineRule="auto"/>
        <w:ind w:firstLine="360"/>
      </w:pPr>
      <w:r>
        <w:rPr>
          <w:rFonts w:ascii="Times New Roman" w:hAnsi="Times New Roman"/>
          <w:sz w:val="24"/>
        </w:rPr>
        <w:t>The testing was divided into:</w:t>
      </w:r>
    </w:p>
    <w:p>
      <w:pPr>
        <w:pStyle w:val="ListBullet"/>
        <w:spacing w:after="80"/>
      </w:pPr>
      <w:r>
        <w:rPr>
          <w:rFonts w:ascii="Times New Roman" w:hAnsi="Times New Roman"/>
          <w:b/>
          <w:sz w:val="24"/>
        </w:rPr>
        <w:t>Unit Testing:</w:t>
      </w:r>
      <w:r>
        <w:rPr>
          <w:rFonts w:ascii="Times New Roman" w:hAnsi="Times New Roman"/>
          <w:sz w:val="24"/>
        </w:rPr>
        <w:t xml:space="preserve"> Verification of individual functions and operations.</w:t>
      </w:r>
    </w:p>
    <w:p>
      <w:pPr>
        <w:pStyle w:val="ListBullet"/>
        <w:spacing w:after="80"/>
      </w:pPr>
      <w:r>
        <w:rPr>
          <w:rFonts w:ascii="Times New Roman" w:hAnsi="Times New Roman"/>
          <w:b/>
          <w:sz w:val="24"/>
        </w:rPr>
        <w:t>Integration Testing:</w:t>
      </w:r>
      <w:r>
        <w:rPr>
          <w:rFonts w:ascii="Times New Roman" w:hAnsi="Times New Roman"/>
          <w:sz w:val="24"/>
        </w:rPr>
        <w:t xml:space="preserve"> Verification of communication between connected modules.</w:t>
      </w:r>
    </w:p>
    <w:p>
      <w:pPr>
        <w:pStyle w:val="ListBullet"/>
        <w:spacing w:after="80"/>
      </w:pPr>
      <w:r>
        <w:rPr>
          <w:rFonts w:ascii="Times New Roman" w:hAnsi="Times New Roman"/>
          <w:b/>
          <w:sz w:val="24"/>
        </w:rPr>
        <w:t>System Testing:</w:t>
      </w:r>
      <w:r>
        <w:rPr>
          <w:rFonts w:ascii="Times New Roman" w:hAnsi="Times New Roman"/>
          <w:sz w:val="24"/>
        </w:rPr>
        <w:t xml:space="preserve"> Verification of the complete application as an integrated system.</w:t>
      </w:r>
    </w:p>
    <w:p>
      <w:pPr>
        <w:spacing w:before="0" w:after="200"/>
      </w:pPr>
      <w:r>
        <w:rPr>
          <w:rFonts w:ascii="Times New Roman" w:hAnsi="Times New Roman"/>
          <w:b/>
          <w:sz w:val="24"/>
        </w:rPr>
        <w:t>5.3.1 UNIT TESTING</w:t>
      </w:r>
    </w:p>
    <w:p>
      <w:pPr>
        <w:spacing w:after="160" w:line="276" w:lineRule="auto"/>
        <w:ind w:firstLine="360"/>
      </w:pPr>
      <w:r>
        <w:rPr>
          <w:rFonts w:ascii="Times New Roman" w:hAnsi="Times New Roman"/>
          <w:sz w:val="24"/>
        </w:rPr>
        <w:t>Unit testing was performed on individual functions and components before integration. The major areas tested were:</w:t>
      </w:r>
    </w:p>
    <w:p>
      <w:pPr>
        <w:pStyle w:val="ListBullet"/>
        <w:spacing w:after="80"/>
      </w:pPr>
      <w:r>
        <w:rPr>
          <w:rFonts w:ascii="Times New Roman" w:hAnsi="Times New Roman"/>
          <w:b/>
          <w:sz w:val="24"/>
        </w:rPr>
        <w:t>Data Ingestion:</w:t>
      </w:r>
      <w:r>
        <w:rPr>
          <w:rFonts w:ascii="Times New Roman" w:hAnsi="Times New Roman"/>
          <w:sz w:val="24"/>
        </w:rPr>
        <w:t xml:space="preserve"> Verified supported file formats, file validation, table creation, and dataset loading.</w:t>
      </w:r>
    </w:p>
    <w:p>
      <w:pPr>
        <w:pStyle w:val="ListBullet"/>
        <w:spacing w:after="80"/>
      </w:pPr>
      <w:r>
        <w:rPr>
          <w:rFonts w:ascii="Times New Roman" w:hAnsi="Times New Roman"/>
          <w:b/>
          <w:sz w:val="24"/>
        </w:rPr>
        <w:t>Data Profiling:</w:t>
      </w:r>
      <w:r>
        <w:rPr>
          <w:rFonts w:ascii="Times New Roman" w:hAnsi="Times New Roman"/>
          <w:sz w:val="24"/>
        </w:rPr>
        <w:t xml:space="preserve"> Verified row counts, column information, null counts, distinct values, and statistical calculations.</w:t>
      </w:r>
    </w:p>
    <w:p>
      <w:pPr>
        <w:pStyle w:val="ListBullet"/>
        <w:spacing w:after="80"/>
      </w:pPr>
      <w:r>
        <w:rPr>
          <w:rFonts w:ascii="Times New Roman" w:hAnsi="Times New Roman"/>
          <w:b/>
          <w:sz w:val="24"/>
        </w:rPr>
        <w:t>Data Cleaning:</w:t>
      </w:r>
      <w:r>
        <w:rPr>
          <w:rFonts w:ascii="Times New Roman" w:hAnsi="Times New Roman"/>
          <w:sz w:val="24"/>
        </w:rPr>
        <w:t xml:space="preserve"> Tested missing-value imputation, duplicate removal, whitespace trimming, case normalization, type conversion, and outlier removal.</w:t>
      </w:r>
    </w:p>
    <w:p>
      <w:pPr>
        <w:pStyle w:val="ListBullet"/>
        <w:spacing w:after="80"/>
      </w:pPr>
      <w:r>
        <w:rPr>
          <w:rFonts w:ascii="Times New Roman" w:hAnsi="Times New Roman"/>
          <w:b/>
          <w:sz w:val="24"/>
        </w:rPr>
        <w:t>Data Transformation:</w:t>
      </w:r>
      <w:r>
        <w:rPr>
          <w:rFonts w:ascii="Times New Roman" w:hAnsi="Times New Roman"/>
          <w:sz w:val="24"/>
        </w:rPr>
        <w:t xml:space="preserve"> Tested date-part extraction, calculated columns, column splitting and merging, filtering, renaming, and aggregation.</w:t>
      </w:r>
    </w:p>
    <w:p>
      <w:pPr>
        <w:pStyle w:val="ListBullet"/>
        <w:spacing w:after="80"/>
      </w:pPr>
      <w:r>
        <w:rPr>
          <w:rFonts w:ascii="Times New Roman" w:hAnsi="Times New Roman"/>
          <w:b/>
          <w:sz w:val="24"/>
        </w:rPr>
        <w:t>Relationship Analysis:</w:t>
      </w:r>
      <w:r>
        <w:rPr>
          <w:rFonts w:ascii="Times New Roman" w:hAnsi="Times New Roman"/>
          <w:sz w:val="24"/>
        </w:rPr>
        <w:t xml:space="preserve"> Verified containment calculation, relationship direction, cardinality, and confidence scoring.</w:t>
      </w:r>
    </w:p>
    <w:p>
      <w:pPr>
        <w:pStyle w:val="ListBullet"/>
        <w:spacing w:after="80"/>
      </w:pPr>
      <w:r>
        <w:rPr>
          <w:rFonts w:ascii="Times New Roman" w:hAnsi="Times New Roman"/>
          <w:b/>
          <w:sz w:val="24"/>
        </w:rPr>
        <w:t>Semantic Querying:</w:t>
      </w:r>
      <w:r>
        <w:rPr>
          <w:rFonts w:ascii="Times New Roman" w:hAnsi="Times New Roman"/>
          <w:sz w:val="24"/>
        </w:rPr>
        <w:t xml:space="preserve"> Verified query generation, aggregations, filtering, and multi-table joins.</w:t>
      </w:r>
    </w:p>
    <w:p>
      <w:pPr>
        <w:pStyle w:val="ListBullet"/>
        <w:spacing w:after="80"/>
      </w:pPr>
      <w:r>
        <w:rPr>
          <w:rFonts w:ascii="Times New Roman" w:hAnsi="Times New Roman"/>
          <w:b/>
          <w:sz w:val="24"/>
        </w:rPr>
        <w:t>Visualization:</w:t>
      </w:r>
      <w:r>
        <w:rPr>
          <w:rFonts w:ascii="Times New Roman" w:hAnsi="Times New Roman"/>
          <w:sz w:val="24"/>
        </w:rPr>
        <w:t xml:space="preserve"> Tested KPI cards and supported chart types using different dimensions and measures.</w:t>
      </w:r>
    </w:p>
    <w:p>
      <w:pPr>
        <w:pStyle w:val="ListBullet"/>
        <w:spacing w:after="80"/>
      </w:pPr>
      <w:r>
        <w:rPr>
          <w:rFonts w:ascii="Times New Roman" w:hAnsi="Times New Roman"/>
          <w:b/>
          <w:sz w:val="24"/>
        </w:rPr>
        <w:t>Export &amp; Reporting:</w:t>
      </w:r>
      <w:r>
        <w:rPr>
          <w:rFonts w:ascii="Times New Roman" w:hAnsi="Times New Roman"/>
          <w:sz w:val="24"/>
        </w:rPr>
        <w:t xml:space="preserve"> Verified generation of processed datasets and business reports in the supported output formats.</w:t>
      </w:r>
    </w:p>
    <w:p>
      <w:pPr>
        <w:spacing w:after="160" w:line="276" w:lineRule="auto"/>
        <w:ind w:firstLine="360"/>
      </w:pPr>
      <w:r>
        <w:rPr>
          <w:rFonts w:ascii="Times New Roman" w:hAnsi="Times New Roman"/>
          <w:sz w:val="24"/>
        </w:rPr>
        <w:t>Unit testing helped identify errors within individual operations before they affected the complete application.</w:t>
      </w:r>
    </w:p>
    <w:p>
      <w:pPr>
        <w:spacing w:before="0" w:after="200"/>
      </w:pPr>
      <w:r>
        <w:rPr>
          <w:rFonts w:ascii="Times New Roman" w:hAnsi="Times New Roman"/>
          <w:b/>
          <w:sz w:val="24"/>
        </w:rPr>
        <w:t>5.3.2 INTEGRATION TESTING</w:t>
      </w:r>
    </w:p>
    <w:p>
      <w:pPr>
        <w:spacing w:after="160" w:line="276" w:lineRule="auto"/>
        <w:ind w:firstLine="360"/>
      </w:pPr>
      <w:r>
        <w:rPr>
          <w:rFonts w:ascii="Times New Roman" w:hAnsi="Times New Roman"/>
          <w:sz w:val="24"/>
        </w:rPr>
        <w:t>Integration testing verified the interaction between the major components of CLEANYTICS.</w:t>
      </w:r>
    </w:p>
    <w:p>
      <w:pPr>
        <w:spacing w:after="160" w:line="276" w:lineRule="auto"/>
        <w:ind w:firstLine="360"/>
      </w:pPr>
      <w:r>
        <w:rPr>
          <w:rFonts w:ascii="Times New Roman" w:hAnsi="Times New Roman"/>
          <w:sz w:val="24"/>
        </w:rPr>
        <w:t>The following integrations were tested:</w:t>
      </w:r>
    </w:p>
    <w:p>
      <w:pPr>
        <w:pStyle w:val="ListBullet"/>
        <w:spacing w:after="80"/>
      </w:pPr>
      <w:r>
        <w:rPr>
          <w:rFonts w:ascii="Times New Roman" w:hAnsi="Times New Roman"/>
          <w:b/>
          <w:sz w:val="24"/>
        </w:rPr>
        <w:t>Frontend to REST API:</w:t>
      </w:r>
      <w:r>
        <w:rPr>
          <w:rFonts w:ascii="Times New Roman" w:hAnsi="Times New Roman"/>
          <w:sz w:val="24"/>
        </w:rPr>
        <w:t xml:space="preserve"> Verified that user actions generate valid API requests and receive the expected responses.</w:t>
      </w:r>
    </w:p>
    <w:p>
      <w:pPr>
        <w:pStyle w:val="ListBullet"/>
        <w:spacing w:after="80"/>
      </w:pPr>
      <w:r>
        <w:rPr>
          <w:rFonts w:ascii="Times New Roman" w:hAnsi="Times New Roman"/>
          <w:b/>
          <w:sz w:val="24"/>
        </w:rPr>
        <w:t>REST API to FastAPI:</w:t>
      </w:r>
      <w:r>
        <w:rPr>
          <w:rFonts w:ascii="Times New Roman" w:hAnsi="Times New Roman"/>
          <w:sz w:val="24"/>
        </w:rPr>
        <w:t xml:space="preserve"> Verified request routing, validation, authentication, and backend processing.</w:t>
      </w:r>
    </w:p>
    <w:p>
      <w:pPr>
        <w:pStyle w:val="ListBullet"/>
        <w:spacing w:after="80"/>
      </w:pPr>
      <w:r>
        <w:rPr>
          <w:rFonts w:ascii="Times New Roman" w:hAnsi="Times New Roman"/>
          <w:b/>
          <w:sz w:val="24"/>
        </w:rPr>
        <w:t>FastAPI to DuckDB:</w:t>
      </w:r>
      <w:r>
        <w:rPr>
          <w:rFonts w:ascii="Times New Roman" w:hAnsi="Times New Roman"/>
          <w:sz w:val="24"/>
        </w:rPr>
        <w:t xml:space="preserve"> Verified dataset ingestion, SQL execution, cleaning, transformation, and analytical queries.</w:t>
      </w:r>
    </w:p>
    <w:p>
      <w:pPr>
        <w:pStyle w:val="ListBullet"/>
        <w:spacing w:after="80"/>
      </w:pPr>
      <w:r>
        <w:rPr>
          <w:rFonts w:ascii="Times New Roman" w:hAnsi="Times New Roman"/>
          <w:b/>
          <w:sz w:val="24"/>
        </w:rPr>
        <w:t>Profiling to Data Quality:</w:t>
      </w:r>
      <w:r>
        <w:rPr>
          <w:rFonts w:ascii="Times New Roman" w:hAnsi="Times New Roman"/>
          <w:sz w:val="24"/>
        </w:rPr>
        <w:t xml:space="preserve"> Verified that profiling results are correctly used to identify quality issues and calculate quality information.</w:t>
      </w:r>
    </w:p>
    <w:p>
      <w:pPr>
        <w:pStyle w:val="ListBullet"/>
        <w:spacing w:after="80"/>
      </w:pPr>
      <w:r>
        <w:rPr>
          <w:rFonts w:ascii="Times New Roman" w:hAnsi="Times New Roman"/>
          <w:b/>
          <w:sz w:val="24"/>
        </w:rPr>
        <w:t>Relationship Discovery to Semantic Querying:</w:t>
      </w:r>
      <w:r>
        <w:rPr>
          <w:rFonts w:ascii="Times New Roman" w:hAnsi="Times New Roman"/>
          <w:sz w:val="24"/>
        </w:rPr>
        <w:t xml:space="preserve"> Verified that detected relationships and the JoinGraph are used for valid multi-table queries.</w:t>
      </w:r>
    </w:p>
    <w:p>
      <w:pPr>
        <w:pStyle w:val="ListBullet"/>
        <w:spacing w:after="80"/>
      </w:pPr>
      <w:r>
        <w:rPr>
          <w:rFonts w:ascii="Times New Roman" w:hAnsi="Times New Roman"/>
          <w:b/>
          <w:sz w:val="24"/>
        </w:rPr>
        <w:t>Semantic Querying to Dashboard:</w:t>
      </w:r>
      <w:r>
        <w:rPr>
          <w:rFonts w:ascii="Times New Roman" w:hAnsi="Times New Roman"/>
          <w:sz w:val="24"/>
        </w:rPr>
        <w:t xml:space="preserve"> Verified that query results are correctly mapped to measures, dimensions, KPIs, and charts.</w:t>
      </w:r>
    </w:p>
    <w:p>
      <w:pPr>
        <w:pStyle w:val="ListBullet"/>
        <w:spacing w:after="80"/>
      </w:pPr>
      <w:r>
        <w:rPr>
          <w:rFonts w:ascii="Times New Roman" w:hAnsi="Times New Roman"/>
          <w:b/>
          <w:sz w:val="24"/>
        </w:rPr>
        <w:t>Processed Data to Reporting &amp; Export:</w:t>
      </w:r>
      <w:r>
        <w:rPr>
          <w:rFonts w:ascii="Times New Roman" w:hAnsi="Times New Roman"/>
          <w:sz w:val="24"/>
        </w:rPr>
        <w:t xml:space="preserve"> Verified that the latest processed data is used for report generation and data export.</w:t>
      </w:r>
    </w:p>
    <w:p>
      <w:pPr>
        <w:pStyle w:val="ListBullet"/>
        <w:spacing w:after="80"/>
      </w:pPr>
      <w:r>
        <w:rPr>
          <w:rFonts w:ascii="Times New Roman" w:hAnsi="Times New Roman"/>
          <w:b/>
          <w:sz w:val="24"/>
        </w:rPr>
        <w:t>Authentication to Project Access:</w:t>
      </w:r>
      <w:r>
        <w:rPr>
          <w:rFonts w:ascii="Times New Roman" w:hAnsi="Times New Roman"/>
          <w:sz w:val="24"/>
        </w:rPr>
        <w:t xml:space="preserve"> Verified that authenticated users can access only their permitted project resources.</w:t>
      </w:r>
    </w:p>
    <w:p>
      <w:pPr>
        <w:spacing w:after="160" w:line="276" w:lineRule="auto"/>
        <w:ind w:firstLine="360"/>
      </w:pPr>
      <w:r>
        <w:rPr>
          <w:rFonts w:ascii="Times New Roman" w:hAnsi="Times New Roman"/>
          <w:sz w:val="24"/>
        </w:rPr>
        <w:t>Integration testing ensured that data and control flow correctly between the connected modules.</w:t>
      </w:r>
    </w:p>
    <w:p>
      <w:pPr>
        <w:spacing w:before="0" w:after="200"/>
      </w:pPr>
      <w:r>
        <w:rPr>
          <w:rFonts w:ascii="Times New Roman" w:hAnsi="Times New Roman"/>
          <w:b/>
          <w:sz w:val="24"/>
        </w:rPr>
        <w:t>5.3.3 SYSTEM TESTING</w:t>
      </w:r>
    </w:p>
    <w:p>
      <w:pPr>
        <w:spacing w:after="160" w:line="276" w:lineRule="auto"/>
        <w:ind w:firstLine="360"/>
      </w:pPr>
      <w:r>
        <w:rPr>
          <w:rFonts w:ascii="Times New Roman" w:hAnsi="Times New Roman"/>
          <w:sz w:val="24"/>
        </w:rPr>
        <w:t>System testing was performed on the complete CLEANYTICS application to verify its overall functionality and behaviour.</w:t>
      </w:r>
    </w:p>
    <w:p>
      <w:pPr>
        <w:spacing w:after="160" w:line="276" w:lineRule="auto"/>
        <w:ind w:firstLine="360"/>
      </w:pPr>
      <w:r>
        <w:rPr>
          <w:rFonts w:ascii="Times New Roman" w:hAnsi="Times New Roman"/>
          <w:sz w:val="24"/>
        </w:rPr>
        <w:t>Testing covered:</w:t>
      </w:r>
    </w:p>
    <w:p>
      <w:pPr>
        <w:pStyle w:val="ListBullet"/>
        <w:spacing w:after="80"/>
      </w:pPr>
      <w:r>
        <w:rPr>
          <w:rFonts w:ascii="Times New Roman" w:hAnsi="Times New Roman"/>
          <w:sz w:val="24"/>
        </w:rPr>
        <w:t>Authentication and protected application access.</w:t>
      </w:r>
    </w:p>
    <w:p>
      <w:pPr>
        <w:pStyle w:val="ListBullet"/>
        <w:spacing w:after="80"/>
      </w:pPr>
      <w:r>
        <w:rPr>
          <w:rFonts w:ascii="Times New Roman" w:hAnsi="Times New Roman"/>
          <w:sz w:val="24"/>
        </w:rPr>
        <w:t>Upload and validation of supported datasets.</w:t>
      </w:r>
    </w:p>
    <w:p>
      <w:pPr>
        <w:pStyle w:val="ListBullet"/>
        <w:spacing w:after="80"/>
      </w:pPr>
      <w:r>
        <w:rPr>
          <w:rFonts w:ascii="Times New Roman" w:hAnsi="Times New Roman"/>
          <w:sz w:val="24"/>
        </w:rPr>
        <w:t>Dataset profiling and quality analysis.</w:t>
      </w:r>
    </w:p>
    <w:p>
      <w:pPr>
        <w:pStyle w:val="ListBullet"/>
        <w:spacing w:after="80"/>
      </w:pPr>
      <w:r>
        <w:rPr>
          <w:rFonts w:ascii="Times New Roman" w:hAnsi="Times New Roman"/>
          <w:sz w:val="24"/>
        </w:rPr>
        <w:t>Cleaning and transformation operations.</w:t>
      </w:r>
    </w:p>
    <w:p>
      <w:pPr>
        <w:pStyle w:val="ListBullet"/>
        <w:spacing w:after="80"/>
      </w:pPr>
      <w:r>
        <w:rPr>
          <w:rFonts w:ascii="Times New Roman" w:hAnsi="Times New Roman"/>
          <w:sz w:val="24"/>
        </w:rPr>
        <w:t>Snapshot-based undo functionality.</w:t>
      </w:r>
    </w:p>
    <w:p>
      <w:pPr>
        <w:pStyle w:val="ListBullet"/>
        <w:spacing w:after="80"/>
      </w:pPr>
      <w:r>
        <w:rPr>
          <w:rFonts w:ascii="Times New Roman" w:hAnsi="Times New Roman"/>
          <w:sz w:val="24"/>
        </w:rPr>
        <w:t>Multi-table relationship discovery.</w:t>
      </w:r>
    </w:p>
    <w:p>
      <w:pPr>
        <w:pStyle w:val="ListBullet"/>
        <w:spacing w:after="80"/>
      </w:pPr>
      <w:r>
        <w:rPr>
          <w:rFonts w:ascii="Times New Roman" w:hAnsi="Times New Roman"/>
          <w:sz w:val="24"/>
        </w:rPr>
        <w:t>Semantic querying and aggregation.</w:t>
      </w:r>
    </w:p>
    <w:p>
      <w:pPr>
        <w:pStyle w:val="ListBullet"/>
        <w:spacing w:after="80"/>
      </w:pPr>
      <w:r>
        <w:rPr>
          <w:rFonts w:ascii="Times New Roman" w:hAnsi="Times New Roman"/>
          <w:sz w:val="24"/>
        </w:rPr>
        <w:t>Dashboard and visualization generation.</w:t>
      </w:r>
    </w:p>
    <w:p>
      <w:pPr>
        <w:pStyle w:val="ListBullet"/>
        <w:spacing w:after="80"/>
      </w:pPr>
      <w:r>
        <w:rPr>
          <w:rFonts w:ascii="Times New Roman" w:hAnsi="Times New Roman"/>
          <w:sz w:val="24"/>
        </w:rPr>
        <w:t>Business report generation.</w:t>
      </w:r>
    </w:p>
    <w:p>
      <w:pPr>
        <w:pStyle w:val="ListBullet"/>
        <w:spacing w:after="80"/>
      </w:pPr>
      <w:r>
        <w:rPr>
          <w:rFonts w:ascii="Times New Roman" w:hAnsi="Times New Roman"/>
          <w:sz w:val="24"/>
        </w:rPr>
        <w:t>Data export in supported formats.</w:t>
      </w:r>
    </w:p>
    <w:p>
      <w:pPr>
        <w:pStyle w:val="ListBullet"/>
        <w:spacing w:after="80"/>
      </w:pPr>
      <w:r>
        <w:rPr>
          <w:rFonts w:ascii="Times New Roman" w:hAnsi="Times New Roman"/>
          <w:sz w:val="24"/>
        </w:rPr>
        <w:t>Project creation, retrieval, and deletion.</w:t>
      </w:r>
    </w:p>
    <w:p>
      <w:pPr>
        <w:pStyle w:val="ListBullet"/>
        <w:spacing w:after="80"/>
      </w:pPr>
      <w:r>
        <w:rPr>
          <w:rFonts w:ascii="Times New Roman" w:hAnsi="Times New Roman"/>
          <w:sz w:val="24"/>
        </w:rPr>
        <w:t>Handling of invalid inputs and processing errors.</w:t>
      </w:r>
    </w:p>
    <w:p>
      <w:pPr>
        <w:pStyle w:val="ListBullet"/>
        <w:spacing w:after="80"/>
      </w:pPr>
      <w:r>
        <w:rPr>
          <w:rFonts w:ascii="Times New Roman" w:hAnsi="Times New Roman"/>
          <w:sz w:val="24"/>
        </w:rPr>
        <w:t>Consistency of processed data across the application.</w:t>
      </w:r>
    </w:p>
    <w:p>
      <w:pPr>
        <w:spacing w:after="160" w:line="276" w:lineRule="auto"/>
        <w:ind w:firstLine="360"/>
      </w:pPr>
      <w:r>
        <w:rPr>
          <w:rFonts w:ascii="Times New Roman" w:hAnsi="Times New Roman"/>
          <w:sz w:val="24"/>
        </w:rPr>
        <w:t>The system was tested with both normal and problematic datasets to verify that expected results were produced and that invalid operations were handled appropriately.</w:t>
      </w:r>
    </w:p>
    <w:p>
      <w:pPr>
        <w:spacing w:after="160" w:line="276" w:lineRule="auto"/>
        <w:ind w:firstLine="360"/>
      </w:pPr>
      <w:r>
        <w:rPr>
          <w:rFonts w:ascii="Times New Roman" w:hAnsi="Times New Roman"/>
          <w:sz w:val="24"/>
        </w:rPr>
        <w:t>Overall, system testing confirmed the functional integration of the major CLEANYTICS components and verified that the implemented modules operate correctly as a complete analytics application.</w:t>
      </w:r>
    </w:p>
    <w:p>
      <w:r>
        <w:br w:type="page"/>
      </w:r>
    </w:p>
    <w:p>
      <w:pPr>
        <w:spacing w:before="0" w:after="200"/>
      </w:pPr>
      <w:r>
        <w:rPr>
          <w:rFonts w:ascii="Times New Roman" w:hAnsi="Times New Roman"/>
          <w:b/>
          <w:sz w:val="28"/>
        </w:rPr>
        <w:t>5.4 MODIFICATIONS AND IMPROVEMENTS</w:t>
      </w:r>
    </w:p>
    <w:p>
      <w:pPr>
        <w:spacing w:after="160" w:line="276" w:lineRule="auto"/>
        <w:ind w:firstLine="360"/>
      </w:pPr>
      <w:r>
        <w:rPr>
          <w:rFonts w:ascii="Times New Roman" w:hAnsi="Times New Roman"/>
          <w:sz w:val="24"/>
        </w:rPr>
        <w:t>During the development of Cleanlytics, several modifications were made to improve data processing, security, usability, and analytical capabilities.</w:t>
      </w:r>
    </w:p>
    <w:p>
      <w:pPr>
        <w:spacing w:before="0" w:after="200"/>
      </w:pPr>
      <w:r>
        <w:rPr>
          <w:rFonts w:ascii="Times New Roman" w:hAnsi="Times New Roman"/>
          <w:b/>
          <w:sz w:val="24"/>
        </w:rPr>
        <w:t>5.4.1 ANALYTICAL DATA STORAGE</w:t>
      </w:r>
    </w:p>
    <w:p>
      <w:pPr>
        <w:spacing w:after="160" w:line="276" w:lineRule="auto"/>
        <w:ind w:firstLine="360"/>
      </w:pPr>
      <w:r>
        <w:rPr>
          <w:rFonts w:ascii="Times New Roman" w:hAnsi="Times New Roman"/>
          <w:sz w:val="24"/>
        </w:rPr>
        <w:t>The initial implementation stored uploaded data as JSON in SQLite. This was changed to a separate architecture where DuckDB handles the actual analytical dataset, while application metadata remains separate. Each project uses its own DuckDB database, improving analytical processing and data isolation.</w:t>
      </w:r>
    </w:p>
    <w:p>
      <w:pPr>
        <w:spacing w:before="0" w:after="200"/>
      </w:pPr>
      <w:r>
        <w:rPr>
          <w:rFonts w:ascii="Times New Roman" w:hAnsi="Times New Roman"/>
          <w:b/>
          <w:sz w:val="24"/>
        </w:rPr>
        <w:t>5.4.2 AUTHENTICATION AND SECURITY</w:t>
      </w:r>
    </w:p>
    <w:p>
      <w:pPr>
        <w:spacing w:after="160" w:line="276" w:lineRule="auto"/>
        <w:ind w:firstLine="360"/>
      </w:pPr>
      <w:r>
        <w:rPr>
          <w:rFonts w:ascii="Times New Roman" w:hAnsi="Times New Roman"/>
          <w:sz w:val="24"/>
        </w:rPr>
        <w:t>Authentication was migrated to Supabase Authentication, providing JWT-based sessions and server-side token verification. Project ownership checks were also strengthened so that project and table resources are accessible only to the authenticated user.</w:t>
      </w:r>
    </w:p>
    <w:p>
      <w:pPr>
        <w:spacing w:before="0" w:after="200"/>
      </w:pPr>
      <w:r>
        <w:rPr>
          <w:rFonts w:ascii="Times New Roman" w:hAnsi="Times New Roman"/>
          <w:b/>
          <w:sz w:val="24"/>
        </w:rPr>
        <w:t>5.4.3 MULTI-FILE DATASET SUPPORT</w:t>
      </w:r>
    </w:p>
    <w:p>
      <w:pPr>
        <w:spacing w:after="160" w:line="276" w:lineRule="auto"/>
        <w:ind w:firstLine="360"/>
      </w:pPr>
      <w:r>
        <w:rPr>
          <w:rFonts w:ascii="Times New Roman" w:hAnsi="Times New Roman"/>
          <w:sz w:val="24"/>
        </w:rPr>
        <w:t>The upload module was modified to support multiple files within the same project. This allows related datasets to be stored as separate tables and analysed together. Excel worksheet support, duplicate-file detection, and upload progress tracking were also added.</w:t>
      </w:r>
    </w:p>
    <w:p>
      <w:pPr>
        <w:spacing w:before="0" w:after="200"/>
      </w:pPr>
      <w:r>
        <w:rPr>
          <w:rFonts w:ascii="Times New Roman" w:hAnsi="Times New Roman"/>
          <w:b/>
          <w:sz w:val="24"/>
        </w:rPr>
        <w:t>5.4.4 SEMANTIC DATA PROFILING</w:t>
      </w:r>
    </w:p>
    <w:p>
      <w:pPr>
        <w:spacing w:after="160" w:line="276" w:lineRule="auto"/>
        <w:ind w:firstLine="360"/>
      </w:pPr>
      <w:r>
        <w:rPr>
          <w:rFonts w:ascii="Times New Roman" w:hAnsi="Times New Roman"/>
          <w:sz w:val="24"/>
        </w:rPr>
        <w:t>The profiling system was enhanced from basic database-type detection to semantic classification of columns into roles such as Measure, Dimension, Time, Identifier, Geographic, Category, Boolean, and Text. Additional statistical information is also generated to support subsequent analysis and dashboard generation.</w:t>
      </w:r>
    </w:p>
    <w:p>
      <w:pPr>
        <w:spacing w:before="0" w:after="200"/>
      </w:pPr>
      <w:r>
        <w:rPr>
          <w:rFonts w:ascii="Times New Roman" w:hAnsi="Times New Roman"/>
          <w:b/>
          <w:sz w:val="24"/>
        </w:rPr>
        <w:t>5.4.5 SNAPSHOT-BASED UNDO</w:t>
      </w:r>
    </w:p>
    <w:p>
      <w:pPr>
        <w:spacing w:after="160" w:line="276" w:lineRule="auto"/>
        <w:ind w:firstLine="360"/>
      </w:pPr>
      <w:r>
        <w:rPr>
          <w:rFonts w:ascii="Times New Roman" w:hAnsi="Times New Roman"/>
          <w:sz w:val="24"/>
        </w:rPr>
        <w:t>A snapshot-based undo mechanism was introduced for data operations. Before destructive changes, the current table state is saved, allowing recent operations to be reversed. Up to five recent snapshots are maintained along with operation history.</w:t>
      </w:r>
    </w:p>
    <w:p>
      <w:pPr>
        <w:spacing w:before="0" w:after="200"/>
      </w:pPr>
      <w:r>
        <w:rPr>
          <w:rFonts w:ascii="Times New Roman" w:hAnsi="Times New Roman"/>
          <w:b/>
          <w:sz w:val="24"/>
        </w:rPr>
        <w:t>5.4.6 DATA-DRIVEN RELATIONSHIP DETECTION</w:t>
      </w:r>
    </w:p>
    <w:p>
      <w:pPr>
        <w:spacing w:after="160" w:line="276" w:lineRule="auto"/>
        <w:ind w:firstLine="360"/>
      </w:pPr>
      <w:r>
        <w:rPr>
          <w:rFonts w:ascii="Times New Roman" w:hAnsi="Times New Roman"/>
          <w:sz w:val="24"/>
        </w:rPr>
        <w:t>Relationship detection was improved by comparing actual column values and containment rather than relying mainly on column uniqueness. The system evaluates relationship direction and confidence, improving the reliability of multi-table analysis.</w:t>
      </w:r>
    </w:p>
    <w:p>
      <w:pPr>
        <w:spacing w:before="0" w:after="200"/>
      </w:pPr>
      <w:r>
        <w:rPr>
          <w:rFonts w:ascii="Times New Roman" w:hAnsi="Times New Roman"/>
          <w:b/>
          <w:sz w:val="24"/>
        </w:rPr>
        <w:t>5.4.7 SEMANTIC DASHBOARD GENERATION</w:t>
      </w:r>
    </w:p>
    <w:p>
      <w:pPr>
        <w:spacing w:after="160" w:line="276" w:lineRule="auto"/>
        <w:ind w:firstLine="360"/>
      </w:pPr>
      <w:r>
        <w:rPr>
          <w:rFonts w:ascii="Times New Roman" w:hAnsi="Times New Roman"/>
          <w:sz w:val="24"/>
        </w:rPr>
        <w:t>The dashboard was changed from using hardcoded example content to using the semantic information generated during profiling. It can identify measures, time columns, and categorical dimensions to generate relevant KPIs, charts, breakdowns, and leaderboards.</w:t>
      </w:r>
    </w:p>
    <w:p>
      <w:pPr>
        <w:spacing w:before="0" w:after="200"/>
      </w:pPr>
      <w:r>
        <w:rPr>
          <w:rFonts w:ascii="Times New Roman" w:hAnsi="Times New Roman"/>
          <w:b/>
          <w:sz w:val="24"/>
        </w:rPr>
        <w:t>5.4.8 SERVER-SIDE TRANSFORMATION</w:t>
      </w:r>
    </w:p>
    <w:p>
      <w:pPr>
        <w:spacing w:after="160" w:line="276" w:lineRule="auto"/>
        <w:ind w:firstLine="360"/>
      </w:pPr>
      <w:r>
        <w:rPr>
          <w:rFonts w:ascii="Times New Roman" w:hAnsi="Times New Roman"/>
          <w:sz w:val="24"/>
        </w:rPr>
        <w:t>Data transformation execution was moved to the backend, with the frontend sending the selected operation to the applyOperation API. The backend performs the operation and returns the updated result, ensuring that the displayed result represents the actual server-side processing.</w:t>
      </w:r>
    </w:p>
    <w:p>
      <w:r>
        <w:br w:type="page"/>
      </w:r>
    </w:p>
    <w:p>
      <w:pPr>
        <w:spacing w:before="0" w:after="200"/>
      </w:pPr>
      <w:r>
        <w:rPr>
          <w:rFonts w:ascii="Times New Roman" w:hAnsi="Times New Roman"/>
          <w:b/>
          <w:sz w:val="32"/>
        </w:rPr>
        <w:t>CHAPTER 6: RESULTS AND DISCUSSION</w:t>
      </w:r>
    </w:p>
    <w:p>
      <w:pPr>
        <w:spacing w:before="0" w:after="200"/>
      </w:pPr>
      <w:r>
        <w:rPr>
          <w:rFonts w:ascii="Times New Roman" w:hAnsi="Times New Roman"/>
          <w:b/>
          <w:sz w:val="28"/>
        </w:rPr>
        <w:t>6.1 TEST REPORTS</w:t>
      </w:r>
    </w:p>
    <w:p>
      <w:r>
        <w:br w:type="page"/>
      </w:r>
    </w:p>
    <w:p>
      <w:pPr>
        <w:spacing w:before="0" w:after="200"/>
      </w:pPr>
      <w:r>
        <w:rPr>
          <w:rFonts w:ascii="Times New Roman" w:hAnsi="Times New Roman"/>
          <w:b/>
          <w:sz w:val="28"/>
        </w:rPr>
        <w:t>6.2 USER DOCUMENTATION</w:t>
      </w:r>
    </w:p>
    <w:p>
      <w:r>
        <w:br w:type="page"/>
      </w:r>
    </w:p>
    <w:p>
      <w:pPr>
        <w:spacing w:before="0" w:after="200"/>
      </w:pPr>
      <w:r>
        <w:rPr>
          <w:rFonts w:ascii="Times New Roman" w:hAnsi="Times New Roman"/>
          <w:b/>
          <w:sz w:val="32"/>
        </w:rPr>
        <w:t>CHAPTER 7: CONCLUSION</w:t>
      </w:r>
    </w:p>
    <w:p>
      <w:pPr>
        <w:spacing w:before="0" w:after="200"/>
      </w:pPr>
      <w:r>
        <w:rPr>
          <w:rFonts w:ascii="Times New Roman" w:hAnsi="Times New Roman"/>
          <w:b/>
          <w:sz w:val="28"/>
        </w:rPr>
        <w:t>7.1 CONCLUSION</w:t>
      </w:r>
    </w:p>
    <w:p>
      <w:pPr>
        <w:spacing w:after="160" w:line="276" w:lineRule="auto"/>
        <w:ind w:firstLine="360"/>
      </w:pPr>
      <w:r>
        <w:rPr>
          <w:rFonts w:ascii="Times New Roman" w:hAnsi="Times New Roman"/>
          <w:sz w:val="24"/>
        </w:rPr>
        <w:t>Cleanlytics is an end-to-end, no-code Data Analytics and Business Intelligence platform designed to simplify the complete data analysis workflow. The system allows users to upload datasets, profile and assess data quality, clean and transform data, discover relationships between tables, build a semantic model, perform multi-table analysis, generate interactive dashboards, create business reports, and export processed results.</w:t>
      </w:r>
    </w:p>
    <w:p>
      <w:pPr>
        <w:spacing w:after="160" w:line="276" w:lineRule="auto"/>
        <w:ind w:firstLine="360"/>
      </w:pPr>
      <w:r>
        <w:rPr>
          <w:rFonts w:ascii="Times New Roman" w:hAnsi="Times New Roman"/>
          <w:sz w:val="24"/>
        </w:rPr>
        <w:t>The key strength of Cleanlytics is its Analytical and Semantic Layer, which considers both the technical characteristics and analytical meaning of the data. The semantic query layer generates controlled DuckDB queries for analytical operations while helping reduce problems such as incorrect joins, fan-out, and double counting.</w:t>
      </w:r>
    </w:p>
    <w:p>
      <w:pPr>
        <w:spacing w:after="160" w:line="276" w:lineRule="auto"/>
        <w:ind w:firstLine="360"/>
      </w:pPr>
      <w:r>
        <w:rPr>
          <w:rFonts w:ascii="Times New Roman" w:hAnsi="Times New Roman"/>
          <w:sz w:val="24"/>
        </w:rPr>
        <w:t>Overall, Cleanlytics combines data preparation, analysis, visualisation, and reporting into a single platform. It reduces the need for users to manually write SQL or depend on multiple separate tools for the complete data analytics workflow.</w:t>
      </w:r>
    </w:p>
    <w:p>
      <w:r>
        <w:br w:type="page"/>
      </w:r>
    </w:p>
    <w:p>
      <w:pPr>
        <w:spacing w:before="0" w:after="200"/>
      </w:pPr>
      <w:r>
        <w:rPr>
          <w:rFonts w:ascii="Times New Roman" w:hAnsi="Times New Roman"/>
          <w:b/>
          <w:sz w:val="28"/>
        </w:rPr>
        <w:t>7.2 LIMITATIONS OF THE SYSTEM</w:t>
      </w:r>
    </w:p>
    <w:p>
      <w:pPr>
        <w:spacing w:after="160" w:line="276" w:lineRule="auto"/>
        <w:ind w:firstLine="360"/>
      </w:pPr>
      <w:r>
        <w:rPr>
          <w:rFonts w:ascii="Times New Roman" w:hAnsi="Times New Roman"/>
          <w:sz w:val="24"/>
        </w:rPr>
        <w:t>Although Cleanlytics provides a complete analytics workflow, the current implementation has some limitations:</w:t>
      </w:r>
    </w:p>
    <w:p>
      <w:pPr>
        <w:pStyle w:val="ListBullet"/>
        <w:spacing w:after="80"/>
      </w:pPr>
      <w:r>
        <w:rPr>
          <w:rFonts w:ascii="Times New Roman" w:hAnsi="Times New Roman"/>
          <w:b/>
          <w:sz w:val="24"/>
        </w:rPr>
        <w:t>Limited Automated Testing:</w:t>
      </w:r>
      <w:r>
        <w:rPr>
          <w:rFonts w:ascii="Times New Roman" w:hAnsi="Times New Roman"/>
          <w:sz w:val="24"/>
        </w:rPr>
        <w:t xml:space="preserve"> Current automated tests cover selected dashboard, geographic, and chart functionality. More extensive testing is required for uploads, cleaning, relationship discovery, and complete end-to-end workflows.</w:t>
      </w:r>
    </w:p>
    <w:p>
      <w:pPr>
        <w:pStyle w:val="ListBullet"/>
        <w:spacing w:after="80"/>
      </w:pPr>
      <w:r>
        <w:rPr>
          <w:rFonts w:ascii="Times New Roman" w:hAnsi="Times New Roman"/>
          <w:b/>
          <w:sz w:val="24"/>
        </w:rPr>
        <w:t>Geographic Analysis Limitation:</w:t>
      </w:r>
      <w:r>
        <w:rPr>
          <w:rFonts w:ascii="Times New Roman" w:hAnsi="Times New Roman"/>
          <w:sz w:val="24"/>
        </w:rPr>
        <w:t xml:space="preserve"> The current geographic visualisation supports a predefined set of Indian states and cities rather than general global geographic data.</w:t>
      </w:r>
    </w:p>
    <w:p>
      <w:pPr>
        <w:pStyle w:val="ListBullet"/>
        <w:spacing w:after="80"/>
      </w:pPr>
      <w:r>
        <w:rPr>
          <w:rFonts w:ascii="Times New Roman" w:hAnsi="Times New Roman"/>
          <w:b/>
          <w:sz w:val="24"/>
        </w:rPr>
        <w:t>Limited Custom Dashboard Interaction:</w:t>
      </w:r>
      <w:r>
        <w:rPr>
          <w:rFonts w:ascii="Times New Roman" w:hAnsi="Times New Roman"/>
          <w:sz w:val="24"/>
        </w:rPr>
        <w:t xml:space="preserve"> The current dashboard builder uses a responsive grid, but advanced drag-and-drop and individual widget resizing can be further improved.</w:t>
      </w:r>
    </w:p>
    <w:p>
      <w:pPr>
        <w:pStyle w:val="ListBullet"/>
        <w:spacing w:after="80"/>
      </w:pPr>
      <w:r>
        <w:rPr>
          <w:rFonts w:ascii="Times New Roman" w:hAnsi="Times New Roman"/>
          <w:b/>
          <w:sz w:val="24"/>
        </w:rPr>
        <w:t>Limited Widget Validation:</w:t>
      </w:r>
      <w:r>
        <w:rPr>
          <w:rFonts w:ascii="Times New Roman" w:hAnsi="Times New Roman"/>
          <w:sz w:val="24"/>
        </w:rPr>
        <w:t xml:space="preserve"> Saved dashboard configurations have limited runtime schema validation and do not currently include explicit versioning.</w:t>
      </w:r>
    </w:p>
    <w:p>
      <w:pPr>
        <w:pStyle w:val="ListBullet"/>
        <w:spacing w:after="80"/>
      </w:pPr>
      <w:r>
        <w:rPr>
          <w:rFonts w:ascii="Times New Roman" w:hAnsi="Times New Roman"/>
          <w:b/>
          <w:sz w:val="24"/>
        </w:rPr>
        <w:t>Local Analytical Storage:</w:t>
      </w:r>
      <w:r>
        <w:rPr>
          <w:rFonts w:ascii="Times New Roman" w:hAnsi="Times New Roman"/>
          <w:sz w:val="24"/>
        </w:rPr>
        <w:t xml:space="preserve"> Project datasets are stored in local project-specific DuckDB files. Therefore, deployment without persistent storage may result in loss of uploaded datasets.</w:t>
      </w:r>
    </w:p>
    <w:p>
      <w:pPr>
        <w:pStyle w:val="ListBullet"/>
        <w:spacing w:after="80"/>
      </w:pPr>
      <w:r>
        <w:rPr>
          <w:rFonts w:ascii="Times New Roman" w:hAnsi="Times New Roman"/>
          <w:b/>
          <w:sz w:val="24"/>
        </w:rPr>
        <w:t>Single-Writer Consideration:</w:t>
      </w:r>
      <w:r>
        <w:rPr>
          <w:rFonts w:ascii="Times New Roman" w:hAnsi="Times New Roman"/>
          <w:sz w:val="24"/>
        </w:rPr>
        <w:t xml:space="preserve"> DuckDB updates require an appropriate single-writer strategy for reliable production deployment.</w:t>
      </w:r>
    </w:p>
    <w:p>
      <w:pPr>
        <w:pStyle w:val="ListBullet"/>
        <w:spacing w:after="80"/>
      </w:pPr>
      <w:r>
        <w:rPr>
          <w:rFonts w:ascii="Times New Roman" w:hAnsi="Times New Roman"/>
          <w:b/>
          <w:sz w:val="24"/>
        </w:rPr>
        <w:t>Legacy Backend Code:</w:t>
      </w:r>
      <w:r>
        <w:rPr>
          <w:rFonts w:ascii="Times New Roman" w:hAnsi="Times New Roman"/>
          <w:sz w:val="24"/>
        </w:rPr>
        <w:t xml:space="preserve"> The project contains an older Pandas-based backend implementation alongside the current analytical engine, which can increase maintenance complexity.</w:t>
      </w:r>
    </w:p>
    <w:p>
      <w:r>
        <w:br w:type="page"/>
      </w:r>
    </w:p>
    <w:p>
      <w:pPr>
        <w:spacing w:before="0" w:after="200"/>
      </w:pPr>
      <w:r>
        <w:rPr>
          <w:rFonts w:ascii="Times New Roman" w:hAnsi="Times New Roman"/>
          <w:b/>
          <w:sz w:val="28"/>
        </w:rPr>
        <w:t>7.3 FUTURE SCOPE OF THE PROJECT</w:t>
      </w:r>
    </w:p>
    <w:p>
      <w:pPr>
        <w:spacing w:after="160" w:line="276" w:lineRule="auto"/>
        <w:ind w:firstLine="360"/>
      </w:pPr>
      <w:r>
        <w:rPr>
          <w:rFonts w:ascii="Times New Roman" w:hAnsi="Times New Roman"/>
          <w:sz w:val="24"/>
        </w:rPr>
        <w:t>Cleanlytics can be further enhanced into a more powerful and scalable Business Intelligence platform. The major areas of future development include:</w:t>
      </w:r>
    </w:p>
    <w:p>
      <w:pPr>
        <w:pStyle w:val="ListBullet"/>
        <w:spacing w:after="80"/>
      </w:pPr>
      <w:r>
        <w:rPr>
          <w:rFonts w:ascii="Times New Roman" w:hAnsi="Times New Roman"/>
          <w:b/>
          <w:sz w:val="24"/>
        </w:rPr>
        <w:t>Advanced AI-Powered Analytics:</w:t>
      </w:r>
      <w:r>
        <w:rPr>
          <w:rFonts w:ascii="Times New Roman" w:hAnsi="Times New Roman"/>
          <w:sz w:val="24"/>
        </w:rPr>
        <w:t xml:space="preserve"> Natural-language queries, automated insights, anomaly explanations, business recommendations, and conversational data analysis can be integrated.</w:t>
      </w:r>
    </w:p>
    <w:p>
      <w:pPr>
        <w:pStyle w:val="ListBullet"/>
        <w:spacing w:after="80"/>
      </w:pPr>
      <w:r>
        <w:rPr>
          <w:rFonts w:ascii="Times New Roman" w:hAnsi="Times New Roman"/>
          <w:b/>
          <w:sz w:val="24"/>
        </w:rPr>
        <w:t>Advanced Dashboard Builder:</w:t>
      </w:r>
      <w:r>
        <w:rPr>
          <w:rFonts w:ascii="Times New Roman" w:hAnsi="Times New Roman"/>
          <w:sz w:val="24"/>
        </w:rPr>
        <w:t xml:space="preserve"> Future versions can provide fully drag-and-drop and resizable dashboards with greater control over widget positioning and configuration.</w:t>
      </w:r>
    </w:p>
    <w:p>
      <w:pPr>
        <w:pStyle w:val="ListBullet"/>
        <w:spacing w:after="80"/>
      </w:pPr>
      <w:r>
        <w:rPr>
          <w:rFonts w:ascii="Times New Roman" w:hAnsi="Times New Roman"/>
          <w:b/>
          <w:sz w:val="24"/>
        </w:rPr>
        <w:t>Global Geographic Analytics:</w:t>
      </w:r>
      <w:r>
        <w:rPr>
          <w:rFonts w:ascii="Times New Roman" w:hAnsi="Times New Roman"/>
          <w:sz w:val="24"/>
        </w:rPr>
        <w:t xml:space="preserve"> Geographic analysis can be extended to support countries, states, cities, coordinates, and global map visualisations.</w:t>
      </w:r>
    </w:p>
    <w:p>
      <w:pPr>
        <w:pStyle w:val="ListBullet"/>
        <w:spacing w:after="80"/>
      </w:pPr>
      <w:r>
        <w:rPr>
          <w:rFonts w:ascii="Times New Roman" w:hAnsi="Times New Roman"/>
          <w:b/>
          <w:sz w:val="24"/>
        </w:rPr>
        <w:t>Real-Time &amp; Automated Data Sources:</w:t>
      </w:r>
      <w:r>
        <w:rPr>
          <w:rFonts w:ascii="Times New Roman" w:hAnsi="Times New Roman"/>
          <w:sz w:val="24"/>
        </w:rPr>
        <w:t xml:space="preserve"> The system can be extended to support APIs, external databases, and cloud storage as continuous data sources instead of relying mainly on uploaded files.</w:t>
      </w:r>
    </w:p>
    <w:p>
      <w:pPr>
        <w:pStyle w:val="ListBullet"/>
        <w:spacing w:after="80"/>
      </w:pPr>
      <w:r>
        <w:rPr>
          <w:rFonts w:ascii="Times New Roman" w:hAnsi="Times New Roman"/>
          <w:b/>
          <w:sz w:val="24"/>
        </w:rPr>
        <w:t>Enterprise Cloud Deployment:</w:t>
      </w:r>
      <w:r>
        <w:rPr>
          <w:rFonts w:ascii="Times New Roman" w:hAnsi="Times New Roman"/>
          <w:sz w:val="24"/>
        </w:rPr>
        <w:t xml:space="preserve"> Persistent cloud storage, automated backups, scalable infrastructure, and multi-user collaboration can be introduced for enterprise use.</w:t>
      </w:r>
    </w:p>
    <w:p>
      <w:pPr>
        <w:pStyle w:val="ListBullet"/>
        <w:spacing w:after="80"/>
      </w:pPr>
      <w:r>
        <w:rPr>
          <w:rFonts w:ascii="Times New Roman" w:hAnsi="Times New Roman"/>
          <w:b/>
          <w:sz w:val="24"/>
        </w:rPr>
        <w:t>Advanced Semantic Layer:</w:t>
      </w:r>
      <w:r>
        <w:rPr>
          <w:rFonts w:ascii="Times New Roman" w:hAnsi="Times New Roman"/>
          <w:sz w:val="24"/>
        </w:rPr>
        <w:t xml:space="preserve"> Future versions can support user-defined business metrics, calculated measures, custom relationships, and reusable business definitions.</w:t>
      </w:r>
    </w:p>
    <w:p>
      <w:pPr>
        <w:pStyle w:val="ListBullet"/>
        <w:spacing w:after="80"/>
      </w:pPr>
      <w:r>
        <w:rPr>
          <w:rFonts w:ascii="Times New Roman" w:hAnsi="Times New Roman"/>
          <w:b/>
          <w:sz w:val="24"/>
        </w:rPr>
        <w:t>Improved Testing &amp; Reliability:</w:t>
      </w:r>
      <w:r>
        <w:rPr>
          <w:rFonts w:ascii="Times New Roman" w:hAnsi="Times New Roman"/>
          <w:sz w:val="24"/>
        </w:rPr>
        <w:t xml:space="preserve"> A comprehensive automated testing framework can be developed covering frontend, backend, data processing, authentication, query generation, and end-to-end workflows.</w:t>
      </w:r>
    </w:p>
    <w:p>
      <w:pPr>
        <w:pStyle w:val="ListBullet"/>
        <w:spacing w:after="80"/>
      </w:pPr>
      <w:r>
        <w:rPr>
          <w:rFonts w:ascii="Times New Roman" w:hAnsi="Times New Roman"/>
          <w:b/>
          <w:sz w:val="24"/>
        </w:rPr>
        <w:t>Report Automation:</w:t>
      </w:r>
      <w:r>
        <w:rPr>
          <w:rFonts w:ascii="Times New Roman" w:hAnsi="Times New Roman"/>
          <w:sz w:val="24"/>
        </w:rPr>
        <w:t xml:space="preserve"> Scheduled report generation, automated PDF/Excel reports, and controlled report sharing can be added.</w:t>
      </w:r>
    </w:p>
    <w:p>
      <w:pPr>
        <w:pStyle w:val="ListBullet"/>
        <w:spacing w:after="80"/>
      </w:pPr>
      <w:r>
        <w:rPr>
          <w:rFonts w:ascii="Times New Roman" w:hAnsi="Times New Roman"/>
          <w:b/>
          <w:sz w:val="24"/>
        </w:rPr>
        <w:t>Scalability Improvements:</w:t>
      </w:r>
      <w:r>
        <w:rPr>
          <w:rFonts w:ascii="Times New Roman" w:hAnsi="Times New Roman"/>
          <w:sz w:val="24"/>
        </w:rPr>
        <w:t xml:space="preserve"> The system can be further optimised for very large datasets and concurrent users through scalable cloud infrastructure and distributed processing.</w:t>
      </w:r>
    </w:p>
    <w:p>
      <w:pPr>
        <w:spacing w:after="160" w:line="276" w:lineRule="auto"/>
        <w:ind w:firstLine="360"/>
      </w:pPr>
      <w:r>
        <w:rPr>
          <w:rFonts w:ascii="Times New Roman" w:hAnsi="Times New Roman"/>
          <w:sz w:val="24"/>
        </w:rPr>
        <w:t>In the future, Cleanlytics can evolve from a project-based analytics application into an AI-assisted Business Intelligence platform that combines data preparation, semantic modelling, automated analytics, interactive dashboards, and intelligent reporting in a single system.</w:t>
      </w:r>
    </w:p>
    <w:p>
      <w:r>
        <w:br w:type="page"/>
      </w:r>
    </w:p>
    <w:p>
      <w:pPr>
        <w:spacing w:before="0" w:after="200"/>
      </w:pPr>
      <w:r>
        <w:rPr>
          <w:rFonts w:ascii="Times New Roman" w:hAnsi="Times New Roman"/>
          <w:b/>
          <w:sz w:val="32"/>
        </w:rPr>
        <w:t>REFERENCES</w:t>
      </w:r>
    </w:p>
    <w:p>
      <w:pPr>
        <w:spacing w:after="160" w:line="276" w:lineRule="auto"/>
        <w:ind w:left="360" w:hanging="360"/>
      </w:pPr>
      <w:r>
        <w:rPr>
          <w:rFonts w:ascii="Times New Roman" w:hAnsi="Times New Roman"/>
          <w:b/>
          <w:sz w:val="24"/>
        </w:rPr>
        <w:t xml:space="preserve">DuckDB Documentation - </w:t>
      </w:r>
      <w:r>
        <w:rPr>
          <w:rFonts w:ascii="Times New Roman" w:hAnsi="Times New Roman"/>
          <w:sz w:val="24"/>
        </w:rPr>
        <w:t>DuckDB SQL engine, analytical data processing, data import/export, and query execution. Available at: https://duckdb.org/docs/stable/</w:t>
      </w:r>
    </w:p>
    <w:p>
      <w:pPr>
        <w:spacing w:after="160" w:line="276" w:lineRule="auto"/>
        <w:ind w:left="360" w:hanging="360"/>
      </w:pPr>
      <w:r>
        <w:rPr>
          <w:rFonts w:ascii="Times New Roman" w:hAnsi="Times New Roman"/>
          <w:b/>
          <w:sz w:val="24"/>
        </w:rPr>
        <w:t xml:space="preserve">Pandas Documentation - </w:t>
      </w:r>
      <w:r>
        <w:rPr>
          <w:rFonts w:ascii="Times New Roman" w:hAnsi="Times New Roman"/>
          <w:sz w:val="24"/>
        </w:rPr>
        <w:t>Pandas library used for data manipulation and processing, particularly for Excel data handling. Available at: https://pandas.pydata.org/docs/</w:t>
      </w:r>
    </w:p>
    <w:p>
      <w:pPr>
        <w:spacing w:after="160" w:line="276" w:lineRule="auto"/>
        <w:ind w:left="360" w:hanging="360"/>
      </w:pPr>
      <w:r>
        <w:rPr>
          <w:rFonts w:ascii="Times New Roman" w:hAnsi="Times New Roman"/>
          <w:b/>
          <w:sz w:val="24"/>
        </w:rPr>
        <w:t xml:space="preserve">Supabase Documentation - </w:t>
      </w:r>
      <w:r>
        <w:rPr>
          <w:rFonts w:ascii="Times New Roman" w:hAnsi="Times New Roman"/>
          <w:sz w:val="24"/>
        </w:rPr>
        <w:t>Supabase authentication, client libraries, and application services used in Cleanlytics. Available at: https://supabase.com/docs</w:t>
      </w:r>
    </w:p>
    <w:p>
      <w:pPr>
        <w:spacing w:after="160" w:line="276" w:lineRule="auto"/>
        <w:ind w:left="360" w:hanging="360"/>
      </w:pPr>
      <w:r>
        <w:rPr>
          <w:rFonts w:ascii="Times New Roman" w:hAnsi="Times New Roman"/>
          <w:b/>
          <w:sz w:val="24"/>
        </w:rPr>
        <w:t xml:space="preserve">Recharts Documentation - </w:t>
      </w:r>
      <w:r>
        <w:rPr>
          <w:rFonts w:ascii="Times New Roman" w:hAnsi="Times New Roman"/>
          <w:sz w:val="24"/>
        </w:rPr>
        <w:t>Recharts library used for interactive data visualisation and dashboard charts. Available at: https://recharts.github.io/en-US/guide/</w:t>
      </w:r>
    </w:p>
    <w:p>
      <w:pPr>
        <w:spacing w:after="160" w:line="276" w:lineRule="auto"/>
        <w:ind w:left="360" w:hanging="360"/>
      </w:pPr>
      <w:r>
        <w:rPr>
          <w:rFonts w:ascii="Times New Roman" w:hAnsi="Times New Roman"/>
          <w:b/>
          <w:sz w:val="24"/>
        </w:rPr>
        <w:t xml:space="preserve">AutoClean - </w:t>
      </w:r>
      <w:r>
        <w:rPr>
          <w:rFonts w:ascii="Times New Roman" w:hAnsi="Times New Roman"/>
          <w:sz w:val="24"/>
        </w:rPr>
        <w:t>Python package for Automated Data Preprocessing and Cleaning, GitHub repository by Elise Mercury. Available at: https://github.com/elisemercury/AutoClean</w:t>
      </w:r>
    </w:p>
    <w:p>
      <w:pPr>
        <w:spacing w:after="160" w:line="276" w:lineRule="auto"/>
        <w:ind w:left="360" w:hanging="360"/>
      </w:pPr>
      <w:r>
        <w:rPr>
          <w:rFonts w:ascii="Times New Roman" w:hAnsi="Times New Roman"/>
          <w:b/>
          <w:sz w:val="24"/>
        </w:rPr>
        <w:t xml:space="preserve">GrimoireLab - </w:t>
      </w:r>
      <w:r>
        <w:rPr>
          <w:rFonts w:ascii="Times New Roman" w:hAnsi="Times New Roman"/>
          <w:sz w:val="24"/>
        </w:rPr>
        <w:t>Platform for Software Development Analytics and Insights, CHAOSS, GitHub repository. Available at: https://github.com/chaoss/grimoirelab</w:t>
      </w:r>
    </w:p>
    <w:p>
      <w:pPr>
        <w:spacing w:after="160" w:line="276" w:lineRule="auto"/>
        <w:ind w:left="360" w:hanging="360"/>
      </w:pPr>
      <w:r>
        <w:rPr>
          <w:rFonts w:ascii="Times New Roman" w:hAnsi="Times New Roman"/>
          <w:b/>
          <w:sz w:val="24"/>
        </w:rPr>
        <w:t xml:space="preserve">GrimoireLab Website - </w:t>
      </w:r>
      <w:r>
        <w:rPr>
          <w:rFonts w:ascii="Times New Roman" w:hAnsi="Times New Roman"/>
          <w:sz w:val="24"/>
        </w:rPr>
        <w:t>Reference for software development analytics, data enrichment, visualisation, and reporting. Available at: https://chaoss.github.io/grimoirelab/</w:t>
      </w: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