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17985" w14:textId="77777777" w:rsidR="00792140" w:rsidRDefault="00792140" w:rsidP="00792140">
      <w:pPr>
        <w:rPr>
          <w:rFonts w:ascii="Segoe UI Emoji" w:hAnsi="Segoe UI Emoji" w:cs="Segoe UI Emoji"/>
          <w:b/>
          <w:bCs/>
        </w:rPr>
      </w:pPr>
      <w:r>
        <w:rPr>
          <w:rFonts w:ascii="Segoe UI Emoji" w:hAnsi="Segoe UI Emoji" w:cs="Segoe UI Emoji"/>
          <w:b/>
          <w:bCs/>
        </w:rPr>
        <w:t>Initially we were using multiple datasets (Plant Village, Plant Doc, New plant diseases, etc.). But then after reading some papers and understanding the exact difference between classification and detection, we narrowed the dataset to two, namely PlantVillage and New Plant Diseases Datasets.</w:t>
      </w:r>
    </w:p>
    <w:p w14:paraId="5AB636CF" w14:textId="77777777" w:rsidR="00792140" w:rsidRDefault="00792140">
      <w:pPr>
        <w:rPr>
          <w:rFonts w:ascii="Segoe UI Emoji" w:hAnsi="Segoe UI Emoji" w:cs="Segoe UI Emoji"/>
          <w:b/>
          <w:bCs/>
        </w:rPr>
      </w:pPr>
    </w:p>
    <w:p w14:paraId="58778D60" w14:textId="79F77E15" w:rsidR="00E01169" w:rsidRDefault="00E97287">
      <w:pPr>
        <w:rPr>
          <w:rFonts w:ascii="Segoe UI Emoji" w:hAnsi="Segoe UI Emoji" w:cs="Segoe UI Emoji"/>
          <w:b/>
          <w:bCs/>
        </w:rPr>
      </w:pPr>
      <w:r>
        <w:rPr>
          <w:rFonts w:ascii="Segoe UI Emoji" w:hAnsi="Segoe UI Emoji" w:cs="Segoe UI Emoji"/>
          <w:b/>
          <w:bCs/>
        </w:rPr>
        <w:t>First,</w:t>
      </w:r>
      <w:r w:rsidR="005A5DF9">
        <w:rPr>
          <w:rFonts w:ascii="Segoe UI Emoji" w:hAnsi="Segoe UI Emoji" w:cs="Segoe UI Emoji"/>
          <w:b/>
          <w:bCs/>
        </w:rPr>
        <w:t xml:space="preserve"> we started with </w:t>
      </w:r>
      <w:r>
        <w:rPr>
          <w:rFonts w:ascii="Segoe UI Emoji" w:hAnsi="Segoe UI Emoji" w:cs="Segoe UI Emoji"/>
          <w:b/>
          <w:bCs/>
        </w:rPr>
        <w:t>Customized</w:t>
      </w:r>
      <w:r w:rsidR="005A5DF9">
        <w:rPr>
          <w:rFonts w:ascii="Segoe UI Emoji" w:hAnsi="Segoe UI Emoji" w:cs="Segoe UI Emoji"/>
          <w:b/>
          <w:bCs/>
        </w:rPr>
        <w:t xml:space="preserve"> CNN. We have 4 convolutional blocks. We had fluctuations in the results, to overcome that we tried to increase the drop-out from 0.4 to 0.5, just increase the number of epochs</w:t>
      </w:r>
      <w:r>
        <w:rPr>
          <w:rFonts w:ascii="Segoe UI Emoji" w:hAnsi="Segoe UI Emoji" w:cs="Segoe UI Emoji"/>
          <w:b/>
          <w:bCs/>
        </w:rPr>
        <w:t xml:space="preserve">, </w:t>
      </w:r>
      <w:r w:rsidR="00792140">
        <w:rPr>
          <w:rFonts w:ascii="Segoe UI Emoji" w:hAnsi="Segoe UI Emoji" w:cs="Segoe UI Emoji"/>
          <w:b/>
          <w:bCs/>
        </w:rPr>
        <w:t xml:space="preserve">trying out the sampling technique (like cross-fold, hold-on, stratified hold-on), </w:t>
      </w:r>
      <w:r>
        <w:rPr>
          <w:rFonts w:ascii="Segoe UI Emoji" w:hAnsi="Segoe UI Emoji" w:cs="Segoe UI Emoji"/>
          <w:b/>
          <w:bCs/>
        </w:rPr>
        <w:t>chang</w:t>
      </w:r>
      <w:r w:rsidR="00792140">
        <w:rPr>
          <w:rFonts w:ascii="Segoe UI Emoji" w:hAnsi="Segoe UI Emoji" w:cs="Segoe UI Emoji"/>
          <w:b/>
          <w:bCs/>
        </w:rPr>
        <w:t>ing</w:t>
      </w:r>
      <w:r w:rsidR="005A5DF9">
        <w:rPr>
          <w:rFonts w:ascii="Segoe UI Emoji" w:hAnsi="Segoe UI Emoji" w:cs="Segoe UI Emoji"/>
          <w:b/>
          <w:bCs/>
        </w:rPr>
        <w:t xml:space="preserve"> the optimizer</w:t>
      </w:r>
      <w:r w:rsidR="00792140">
        <w:rPr>
          <w:rFonts w:ascii="Segoe UI Emoji" w:hAnsi="Segoe UI Emoji" w:cs="Segoe UI Emoji"/>
          <w:b/>
          <w:bCs/>
        </w:rPr>
        <w:t xml:space="preserve">, and applying the </w:t>
      </w:r>
      <w:proofErr w:type="spellStart"/>
      <w:r w:rsidR="00792140">
        <w:rPr>
          <w:rFonts w:ascii="Segoe UI Emoji" w:hAnsi="Segoe UI Emoji" w:cs="Segoe UI Emoji"/>
          <w:b/>
          <w:bCs/>
        </w:rPr>
        <w:t>label_smoothing</w:t>
      </w:r>
      <w:proofErr w:type="spellEnd"/>
      <w:r w:rsidR="00792140">
        <w:rPr>
          <w:rFonts w:ascii="Segoe UI Emoji" w:hAnsi="Segoe UI Emoji" w:cs="Segoe UI Emoji"/>
          <w:b/>
          <w:bCs/>
        </w:rPr>
        <w:t xml:space="preserve"> (as 0.1)</w:t>
      </w:r>
      <w:r w:rsidR="005A5DF9">
        <w:rPr>
          <w:rFonts w:ascii="Segoe UI Emoji" w:hAnsi="Segoe UI Emoji" w:cs="Segoe UI Emoji"/>
          <w:b/>
          <w:bCs/>
        </w:rPr>
        <w:t xml:space="preserve">. </w:t>
      </w:r>
      <w:r w:rsidR="00792140">
        <w:rPr>
          <w:rFonts w:ascii="Segoe UI Emoji" w:hAnsi="Segoe UI Emoji" w:cs="Segoe UI Emoji"/>
          <w:b/>
          <w:bCs/>
        </w:rPr>
        <w:t xml:space="preserve">We also tried to see if the fluctuation was due to balanced and imbalanced datasets (which was not the reason). </w:t>
      </w:r>
      <w:r w:rsidR="005A5DF9">
        <w:rPr>
          <w:rFonts w:ascii="Segoe UI Emoji" w:hAnsi="Segoe UI Emoji" w:cs="Segoe UI Emoji"/>
          <w:b/>
          <w:bCs/>
        </w:rPr>
        <w:t xml:space="preserve">Finally, the fluctuations lessen due to usage of </w:t>
      </w:r>
      <w:r w:rsidR="00792140">
        <w:rPr>
          <w:rFonts w:ascii="Segoe UI Emoji" w:hAnsi="Segoe UI Emoji" w:cs="Segoe UI Emoji"/>
          <w:b/>
          <w:bCs/>
        </w:rPr>
        <w:t xml:space="preserve">label smoothing, </w:t>
      </w:r>
      <w:proofErr w:type="spellStart"/>
      <w:r w:rsidR="005A5DF9">
        <w:rPr>
          <w:rFonts w:ascii="Segoe UI Emoji" w:hAnsi="Segoe UI Emoji" w:cs="Segoe UI Emoji"/>
          <w:b/>
          <w:bCs/>
        </w:rPr>
        <w:t>AdamW</w:t>
      </w:r>
      <w:proofErr w:type="spellEnd"/>
      <w:r w:rsidR="005A5DF9">
        <w:rPr>
          <w:rFonts w:ascii="Segoe UI Emoji" w:hAnsi="Segoe UI Emoji" w:cs="Segoe UI Emoji"/>
          <w:b/>
          <w:bCs/>
        </w:rPr>
        <w:t xml:space="preserve"> optimizer and Stratified Hold-on sampling technique (in combination).</w:t>
      </w:r>
      <w:r w:rsidR="00792140">
        <w:rPr>
          <w:rFonts w:ascii="Segoe UI Emoji" w:hAnsi="Segoe UI Emoji" w:cs="Segoe UI Emoji"/>
          <w:b/>
          <w:bCs/>
        </w:rPr>
        <w:t xml:space="preserve"> During this time we also played with the weight </w:t>
      </w:r>
      <w:r w:rsidR="0090789E">
        <w:rPr>
          <w:rFonts w:ascii="Segoe UI Emoji" w:hAnsi="Segoe UI Emoji" w:cs="Segoe UI Emoji"/>
          <w:b/>
          <w:bCs/>
        </w:rPr>
        <w:t>decay but</w:t>
      </w:r>
      <w:r w:rsidR="00792140">
        <w:rPr>
          <w:rFonts w:ascii="Segoe UI Emoji" w:hAnsi="Segoe UI Emoji" w:cs="Segoe UI Emoji"/>
          <w:b/>
          <w:bCs/>
        </w:rPr>
        <w:t xml:space="preserve"> changing it did not let go of the fluctuations. Early </w:t>
      </w:r>
      <w:proofErr w:type="gramStart"/>
      <w:r w:rsidR="00792140">
        <w:rPr>
          <w:rFonts w:ascii="Segoe UI Emoji" w:hAnsi="Segoe UI Emoji" w:cs="Segoe UI Emoji"/>
          <w:b/>
          <w:bCs/>
        </w:rPr>
        <w:t>stop was</w:t>
      </w:r>
      <w:proofErr w:type="gramEnd"/>
      <w:r w:rsidR="00792140">
        <w:rPr>
          <w:rFonts w:ascii="Segoe UI Emoji" w:hAnsi="Segoe UI Emoji" w:cs="Segoe UI Emoji"/>
          <w:b/>
          <w:bCs/>
        </w:rPr>
        <w:t xml:space="preserve"> applied during </w:t>
      </w:r>
      <w:r w:rsidR="0090789E">
        <w:rPr>
          <w:rFonts w:ascii="Segoe UI Emoji" w:hAnsi="Segoe UI Emoji" w:cs="Segoe UI Emoji"/>
          <w:b/>
          <w:bCs/>
        </w:rPr>
        <w:t xml:space="preserve">this as well. </w:t>
      </w:r>
    </w:p>
    <w:p w14:paraId="76BED213" w14:textId="77777777" w:rsidR="005A5DF9" w:rsidRDefault="005A5DF9">
      <w:pPr>
        <w:rPr>
          <w:rFonts w:ascii="Segoe UI Emoji" w:hAnsi="Segoe UI Emoji" w:cs="Segoe UI Emoji"/>
          <w:b/>
          <w:bCs/>
        </w:rPr>
      </w:pPr>
    </w:p>
    <w:p w14:paraId="49B6448D" w14:textId="5FFD5314" w:rsidR="00E97287" w:rsidRDefault="005A5DF9" w:rsidP="00E97287">
      <w:pPr>
        <w:rPr>
          <w:rFonts w:ascii="Segoe UI Emoji" w:hAnsi="Segoe UI Emoji" w:cs="Segoe UI Emoji"/>
          <w:b/>
          <w:bCs/>
        </w:rPr>
      </w:pPr>
      <w:r>
        <w:rPr>
          <w:rFonts w:ascii="Segoe UI Emoji" w:hAnsi="Segoe UI Emoji" w:cs="Segoe UI Emoji"/>
          <w:b/>
          <w:bCs/>
        </w:rPr>
        <w:t>To smoothen the loss graph and reach optimal accuracy, we changed the sche</w:t>
      </w:r>
      <w:r w:rsidR="00E97287">
        <w:rPr>
          <w:rFonts w:ascii="Segoe UI Emoji" w:hAnsi="Segoe UI Emoji" w:cs="Segoe UI Emoji"/>
          <w:b/>
          <w:bCs/>
        </w:rPr>
        <w:t xml:space="preserve">dular from </w:t>
      </w:r>
      <w:proofErr w:type="spellStart"/>
      <w:r w:rsidR="00E97287">
        <w:rPr>
          <w:rFonts w:ascii="Segoe UI Emoji" w:hAnsi="Segoe UI Emoji" w:cs="Segoe UI Emoji"/>
          <w:b/>
          <w:bCs/>
        </w:rPr>
        <w:t>ReduceLROnPlateau</w:t>
      </w:r>
      <w:proofErr w:type="spellEnd"/>
      <w:r>
        <w:rPr>
          <w:rFonts w:ascii="Segoe UI Emoji" w:hAnsi="Segoe UI Emoji" w:cs="Segoe UI Emoji"/>
          <w:b/>
          <w:bCs/>
        </w:rPr>
        <w:t xml:space="preserve"> </w:t>
      </w:r>
      <w:r w:rsidR="00E97287">
        <w:rPr>
          <w:rFonts w:ascii="Segoe UI Emoji" w:hAnsi="Segoe UI Emoji" w:cs="Segoe UI Emoji"/>
          <w:b/>
          <w:bCs/>
        </w:rPr>
        <w:t xml:space="preserve">to Cosine Annealing Scheduler. One of the research papers showed that reducing the LR for a particular batch size can also improve the results of classification, so we tried </w:t>
      </w:r>
      <w:r w:rsidR="00792140">
        <w:rPr>
          <w:rFonts w:ascii="Segoe UI Emoji" w:hAnsi="Segoe UI Emoji" w:cs="Segoe UI Emoji"/>
          <w:b/>
          <w:bCs/>
        </w:rPr>
        <w:t>out</w:t>
      </w:r>
      <w:r w:rsidR="00E97287">
        <w:rPr>
          <w:rFonts w:ascii="Segoe UI Emoji" w:hAnsi="Segoe UI Emoji" w:cs="Segoe UI Emoji"/>
          <w:b/>
          <w:bCs/>
        </w:rPr>
        <w:t xml:space="preserve"> different </w:t>
      </w:r>
      <w:proofErr w:type="spellStart"/>
      <w:r w:rsidR="00E97287">
        <w:rPr>
          <w:rFonts w:ascii="Segoe UI Emoji" w:hAnsi="Segoe UI Emoji" w:cs="Segoe UI Emoji"/>
          <w:b/>
          <w:bCs/>
        </w:rPr>
        <w:t>lr</w:t>
      </w:r>
      <w:proofErr w:type="spellEnd"/>
      <w:r w:rsidR="00E97287">
        <w:rPr>
          <w:rFonts w:ascii="Segoe UI Emoji" w:hAnsi="Segoe UI Emoji" w:cs="Segoe UI Emoji"/>
          <w:b/>
          <w:bCs/>
        </w:rPr>
        <w:t xml:space="preserve"> values (which also </w:t>
      </w:r>
      <w:proofErr w:type="gramStart"/>
      <w:r w:rsidR="00E97287">
        <w:rPr>
          <w:rFonts w:ascii="Segoe UI Emoji" w:hAnsi="Segoe UI Emoji" w:cs="Segoe UI Emoji"/>
          <w:b/>
          <w:bCs/>
        </w:rPr>
        <w:t>lead</w:t>
      </w:r>
      <w:proofErr w:type="gramEnd"/>
      <w:r w:rsidR="00E97287">
        <w:rPr>
          <w:rFonts w:ascii="Segoe UI Emoji" w:hAnsi="Segoe UI Emoji" w:cs="Segoe UI Emoji"/>
          <w:b/>
          <w:bCs/>
        </w:rPr>
        <w:t xml:space="preserve"> to change of early stop’s delta value). Lr = 0.0001 gave the best results (increased accuracy from </w:t>
      </w:r>
      <w:proofErr w:type="spellStart"/>
      <w:r w:rsidR="00E97287">
        <w:rPr>
          <w:rFonts w:ascii="Segoe UI Emoji" w:hAnsi="Segoe UI Emoji" w:cs="Segoe UI Emoji"/>
          <w:b/>
          <w:bCs/>
        </w:rPr>
        <w:t>lr</w:t>
      </w:r>
      <w:proofErr w:type="spellEnd"/>
      <w:r w:rsidR="00E97287">
        <w:rPr>
          <w:rFonts w:ascii="Segoe UI Emoji" w:hAnsi="Segoe UI Emoji" w:cs="Segoe UI Emoji"/>
          <w:b/>
          <w:bCs/>
        </w:rPr>
        <w:t xml:space="preserve">=0.001), without taking too much time for training (like </w:t>
      </w:r>
      <w:proofErr w:type="spellStart"/>
      <w:r w:rsidR="00E97287">
        <w:rPr>
          <w:rFonts w:ascii="Segoe UI Emoji" w:hAnsi="Segoe UI Emoji" w:cs="Segoe UI Emoji"/>
          <w:b/>
          <w:bCs/>
        </w:rPr>
        <w:t>lr</w:t>
      </w:r>
      <w:proofErr w:type="spellEnd"/>
      <w:r w:rsidR="00E97287">
        <w:rPr>
          <w:rFonts w:ascii="Segoe UI Emoji" w:hAnsi="Segoe UI Emoji" w:cs="Segoe UI Emoji"/>
          <w:b/>
          <w:bCs/>
        </w:rPr>
        <w:t xml:space="preserve"> = 0.00001). Finally we settled on </w:t>
      </w:r>
      <w:proofErr w:type="spellStart"/>
      <w:r w:rsidR="00E97287">
        <w:rPr>
          <w:rFonts w:ascii="Segoe UI Emoji" w:hAnsi="Segoe UI Emoji" w:cs="Segoe UI Emoji"/>
          <w:b/>
          <w:bCs/>
        </w:rPr>
        <w:t>lr</w:t>
      </w:r>
      <w:proofErr w:type="spellEnd"/>
      <w:r w:rsidR="00E97287">
        <w:rPr>
          <w:rFonts w:ascii="Segoe UI Emoji" w:hAnsi="Segoe UI Emoji" w:cs="Segoe UI Emoji"/>
          <w:b/>
          <w:bCs/>
        </w:rPr>
        <w:t xml:space="preserve"> = 0.0001 (good accuracy and better training time), batch size = 16 (we observed later, during Hybrid model and EfficiientNetB0 training that </w:t>
      </w:r>
      <w:proofErr w:type="gramStart"/>
      <w:r w:rsidR="00E97287">
        <w:rPr>
          <w:rFonts w:ascii="Segoe UI Emoji" w:hAnsi="Segoe UI Emoji" w:cs="Segoe UI Emoji"/>
          <w:b/>
          <w:bCs/>
        </w:rPr>
        <w:t>16 batch</w:t>
      </w:r>
      <w:proofErr w:type="gramEnd"/>
      <w:r w:rsidR="00E97287">
        <w:rPr>
          <w:rFonts w:ascii="Segoe UI Emoji" w:hAnsi="Segoe UI Emoji" w:cs="Segoe UI Emoji"/>
          <w:b/>
          <w:bCs/>
        </w:rPr>
        <w:t xml:space="preserve"> size took lesser time that 32 (it was mainly due to overload on GPU’s RAM), which also lead to reducing the delta value from 0.001 to 0.0001 for better results. </w:t>
      </w:r>
    </w:p>
    <w:p w14:paraId="52C988E5" w14:textId="40AE965F" w:rsidR="00E97287" w:rsidRPr="00E97287" w:rsidRDefault="00E97287" w:rsidP="00E97287">
      <w:pPr>
        <w:rPr>
          <w:rFonts w:ascii="Segoe UI Emoji" w:hAnsi="Segoe UI Emoji" w:cs="Segoe UI Emoji"/>
          <w:b/>
          <w:bCs/>
        </w:rPr>
      </w:pPr>
      <w:r>
        <w:rPr>
          <w:rFonts w:ascii="Segoe UI Emoji" w:hAnsi="Segoe UI Emoji" w:cs="Segoe UI Emoji"/>
          <w:b/>
          <w:bCs/>
        </w:rPr>
        <w:t xml:space="preserve">In the end, we applied the above to the EfficientNetB0 and Hybrid model as well. </w:t>
      </w:r>
    </w:p>
    <w:sectPr w:rsidR="00E97287" w:rsidRPr="00E97287" w:rsidSect="00C2453D">
      <w:type w:val="continuous"/>
      <w:pgSz w:w="11910" w:h="16840"/>
      <w:pgMar w:top="907" w:right="446" w:bottom="880" w:left="374" w:header="475" w:footer="691"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4CD"/>
    <w:rsid w:val="001C6E66"/>
    <w:rsid w:val="002D2FF1"/>
    <w:rsid w:val="003B1547"/>
    <w:rsid w:val="005A5DF9"/>
    <w:rsid w:val="00792140"/>
    <w:rsid w:val="0087587F"/>
    <w:rsid w:val="0090789E"/>
    <w:rsid w:val="00C2453D"/>
    <w:rsid w:val="00D264CD"/>
    <w:rsid w:val="00DE16FA"/>
    <w:rsid w:val="00E01169"/>
    <w:rsid w:val="00E97287"/>
    <w:rsid w:val="00E979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84699"/>
  <w15:chartTrackingRefBased/>
  <w15:docId w15:val="{E19A821E-1D56-4379-A490-0BA92AF12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9" w:lineRule="auto"/>
        <w:ind w:left="374" w:hanging="37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4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4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4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4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4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4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4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4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4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4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4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4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4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4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4CD"/>
    <w:rPr>
      <w:rFonts w:eastAsiaTheme="majorEastAsia" w:cstheme="majorBidi"/>
      <w:color w:val="272727" w:themeColor="text1" w:themeTint="D8"/>
    </w:rPr>
  </w:style>
  <w:style w:type="paragraph" w:styleId="Title">
    <w:name w:val="Title"/>
    <w:basedOn w:val="Normal"/>
    <w:next w:val="Normal"/>
    <w:link w:val="TitleChar"/>
    <w:uiPriority w:val="10"/>
    <w:qFormat/>
    <w:rsid w:val="00D26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4CD"/>
    <w:pPr>
      <w:numPr>
        <w:ilvl w:val="1"/>
      </w:numPr>
      <w:spacing w:after="160"/>
      <w:ind w:left="374" w:hanging="37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4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64CD"/>
    <w:rPr>
      <w:i/>
      <w:iCs/>
      <w:color w:val="404040" w:themeColor="text1" w:themeTint="BF"/>
    </w:rPr>
  </w:style>
  <w:style w:type="paragraph" w:styleId="ListParagraph">
    <w:name w:val="List Paragraph"/>
    <w:basedOn w:val="Normal"/>
    <w:uiPriority w:val="34"/>
    <w:qFormat/>
    <w:rsid w:val="00D264CD"/>
    <w:pPr>
      <w:ind w:left="720"/>
      <w:contextualSpacing/>
    </w:pPr>
  </w:style>
  <w:style w:type="character" w:styleId="IntenseEmphasis">
    <w:name w:val="Intense Emphasis"/>
    <w:basedOn w:val="DefaultParagraphFont"/>
    <w:uiPriority w:val="21"/>
    <w:qFormat/>
    <w:rsid w:val="00D264CD"/>
    <w:rPr>
      <w:i/>
      <w:iCs/>
      <w:color w:val="0F4761" w:themeColor="accent1" w:themeShade="BF"/>
    </w:rPr>
  </w:style>
  <w:style w:type="paragraph" w:styleId="IntenseQuote">
    <w:name w:val="Intense Quote"/>
    <w:basedOn w:val="Normal"/>
    <w:next w:val="Normal"/>
    <w:link w:val="IntenseQuoteChar"/>
    <w:uiPriority w:val="30"/>
    <w:qFormat/>
    <w:rsid w:val="00D264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4CD"/>
    <w:rPr>
      <w:i/>
      <w:iCs/>
      <w:color w:val="0F4761" w:themeColor="accent1" w:themeShade="BF"/>
    </w:rPr>
  </w:style>
  <w:style w:type="character" w:styleId="IntenseReference">
    <w:name w:val="Intense Reference"/>
    <w:basedOn w:val="DefaultParagraphFont"/>
    <w:uiPriority w:val="32"/>
    <w:qFormat/>
    <w:rsid w:val="00D264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370900">
      <w:bodyDiv w:val="1"/>
      <w:marLeft w:val="0"/>
      <w:marRight w:val="0"/>
      <w:marTop w:val="0"/>
      <w:marBottom w:val="0"/>
      <w:divBdr>
        <w:top w:val="none" w:sz="0" w:space="0" w:color="auto"/>
        <w:left w:val="none" w:sz="0" w:space="0" w:color="auto"/>
        <w:bottom w:val="none" w:sz="0" w:space="0" w:color="auto"/>
        <w:right w:val="none" w:sz="0" w:space="0" w:color="auto"/>
      </w:divBdr>
      <w:divsChild>
        <w:div w:id="922833876">
          <w:blockQuote w:val="1"/>
          <w:marLeft w:val="720"/>
          <w:marRight w:val="720"/>
          <w:marTop w:val="100"/>
          <w:marBottom w:val="100"/>
          <w:divBdr>
            <w:top w:val="none" w:sz="0" w:space="0" w:color="auto"/>
            <w:left w:val="none" w:sz="0" w:space="0" w:color="auto"/>
            <w:bottom w:val="none" w:sz="0" w:space="0" w:color="auto"/>
            <w:right w:val="none" w:sz="0" w:space="0" w:color="auto"/>
          </w:divBdr>
        </w:div>
        <w:div w:id="344792481">
          <w:blockQuote w:val="1"/>
          <w:marLeft w:val="720"/>
          <w:marRight w:val="720"/>
          <w:marTop w:val="100"/>
          <w:marBottom w:val="100"/>
          <w:divBdr>
            <w:top w:val="none" w:sz="0" w:space="0" w:color="auto"/>
            <w:left w:val="none" w:sz="0" w:space="0" w:color="auto"/>
            <w:bottom w:val="none" w:sz="0" w:space="0" w:color="auto"/>
            <w:right w:val="none" w:sz="0" w:space="0" w:color="auto"/>
          </w:divBdr>
        </w:div>
        <w:div w:id="928729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244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501057">
          <w:blockQuote w:val="1"/>
          <w:marLeft w:val="720"/>
          <w:marRight w:val="720"/>
          <w:marTop w:val="100"/>
          <w:marBottom w:val="100"/>
          <w:divBdr>
            <w:top w:val="none" w:sz="0" w:space="0" w:color="auto"/>
            <w:left w:val="none" w:sz="0" w:space="0" w:color="auto"/>
            <w:bottom w:val="none" w:sz="0" w:space="0" w:color="auto"/>
            <w:right w:val="none" w:sz="0" w:space="0" w:color="auto"/>
          </w:divBdr>
        </w:div>
        <w:div w:id="52397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532150">
          <w:blockQuote w:val="1"/>
          <w:marLeft w:val="720"/>
          <w:marRight w:val="720"/>
          <w:marTop w:val="100"/>
          <w:marBottom w:val="100"/>
          <w:divBdr>
            <w:top w:val="none" w:sz="0" w:space="0" w:color="auto"/>
            <w:left w:val="none" w:sz="0" w:space="0" w:color="auto"/>
            <w:bottom w:val="none" w:sz="0" w:space="0" w:color="auto"/>
            <w:right w:val="none" w:sz="0" w:space="0" w:color="auto"/>
          </w:divBdr>
        </w:div>
        <w:div w:id="417288221">
          <w:blockQuote w:val="1"/>
          <w:marLeft w:val="720"/>
          <w:marRight w:val="720"/>
          <w:marTop w:val="100"/>
          <w:marBottom w:val="100"/>
          <w:divBdr>
            <w:top w:val="none" w:sz="0" w:space="0" w:color="auto"/>
            <w:left w:val="none" w:sz="0" w:space="0" w:color="auto"/>
            <w:bottom w:val="none" w:sz="0" w:space="0" w:color="auto"/>
            <w:right w:val="none" w:sz="0" w:space="0" w:color="auto"/>
          </w:divBdr>
        </w:div>
        <w:div w:id="307173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099173">
          <w:blockQuote w:val="1"/>
          <w:marLeft w:val="720"/>
          <w:marRight w:val="720"/>
          <w:marTop w:val="100"/>
          <w:marBottom w:val="100"/>
          <w:divBdr>
            <w:top w:val="none" w:sz="0" w:space="0" w:color="auto"/>
            <w:left w:val="none" w:sz="0" w:space="0" w:color="auto"/>
            <w:bottom w:val="none" w:sz="0" w:space="0" w:color="auto"/>
            <w:right w:val="none" w:sz="0" w:space="0" w:color="auto"/>
          </w:divBdr>
        </w:div>
        <w:div w:id="300159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752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907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4214359">
      <w:bodyDiv w:val="1"/>
      <w:marLeft w:val="0"/>
      <w:marRight w:val="0"/>
      <w:marTop w:val="0"/>
      <w:marBottom w:val="0"/>
      <w:divBdr>
        <w:top w:val="none" w:sz="0" w:space="0" w:color="auto"/>
        <w:left w:val="none" w:sz="0" w:space="0" w:color="auto"/>
        <w:bottom w:val="none" w:sz="0" w:space="0" w:color="auto"/>
        <w:right w:val="none" w:sz="0" w:space="0" w:color="auto"/>
      </w:divBdr>
      <w:divsChild>
        <w:div w:id="1091855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249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819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142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930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662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723796">
          <w:blockQuote w:val="1"/>
          <w:marLeft w:val="720"/>
          <w:marRight w:val="720"/>
          <w:marTop w:val="100"/>
          <w:marBottom w:val="100"/>
          <w:divBdr>
            <w:top w:val="none" w:sz="0" w:space="0" w:color="auto"/>
            <w:left w:val="none" w:sz="0" w:space="0" w:color="auto"/>
            <w:bottom w:val="none" w:sz="0" w:space="0" w:color="auto"/>
            <w:right w:val="none" w:sz="0" w:space="0" w:color="auto"/>
          </w:divBdr>
        </w:div>
        <w:div w:id="779690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272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8712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651718">
          <w:blockQuote w:val="1"/>
          <w:marLeft w:val="720"/>
          <w:marRight w:val="720"/>
          <w:marTop w:val="100"/>
          <w:marBottom w:val="100"/>
          <w:divBdr>
            <w:top w:val="none" w:sz="0" w:space="0" w:color="auto"/>
            <w:left w:val="none" w:sz="0" w:space="0" w:color="auto"/>
            <w:bottom w:val="none" w:sz="0" w:space="0" w:color="auto"/>
            <w:right w:val="none" w:sz="0" w:space="0" w:color="auto"/>
          </w:divBdr>
        </w:div>
        <w:div w:id="8815979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477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294</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ASSASSIN ...</dc:creator>
  <cp:keywords/>
  <dc:description/>
  <cp:lastModifiedBy>... ASSASSIN ...</cp:lastModifiedBy>
  <cp:revision>1</cp:revision>
  <dcterms:created xsi:type="dcterms:W3CDTF">2025-05-13T02:49:00Z</dcterms:created>
  <dcterms:modified xsi:type="dcterms:W3CDTF">2025-05-13T04:22:00Z</dcterms:modified>
</cp:coreProperties>
</file>