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3790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Contoso Consulting – Windows 11 Upgrade Project Charter</w:t>
      </w:r>
    </w:p>
    <w:p w14:paraId="01A0772B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5F0CC582">
          <v:rect id="_x0000_i1025" style="width:0;height:1.5pt" o:hralign="center" o:hrstd="t" o:hr="t" fillcolor="gray" stroked="f"/>
        </w:pict>
      </w:r>
    </w:p>
    <w:p w14:paraId="040856CF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Project Title:</w:t>
      </w:r>
      <w:r w:rsidRPr="00E32709">
        <w:rPr>
          <w:b/>
          <w:bCs/>
        </w:rPr>
        <w:br/>
        <w:t>Contoso Consulting Windows 11 Upgrade</w:t>
      </w:r>
    </w:p>
    <w:p w14:paraId="4EF700CA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Project ID:</w:t>
      </w:r>
      <w:r w:rsidRPr="00E32709">
        <w:rPr>
          <w:b/>
          <w:bCs/>
        </w:rPr>
        <w:br/>
        <w:t>Cont-11</w:t>
      </w:r>
    </w:p>
    <w:p w14:paraId="74E6368E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Executive Sponsor:</w:t>
      </w:r>
      <w:r w:rsidRPr="00E32709">
        <w:rPr>
          <w:b/>
          <w:bCs/>
        </w:rPr>
        <w:br/>
        <w:t>Jennifer Li, CIO – Contoso Consulting</w:t>
      </w:r>
    </w:p>
    <w:p w14:paraId="3EC7D920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Project Manager:</w:t>
      </w:r>
      <w:r w:rsidRPr="00E32709">
        <w:rPr>
          <w:b/>
          <w:bCs/>
        </w:rPr>
        <w:br/>
        <w:t>Sana Rehman</w:t>
      </w:r>
    </w:p>
    <w:p w14:paraId="13E17E10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Date:</w:t>
      </w:r>
      <w:r w:rsidRPr="00E32709">
        <w:rPr>
          <w:b/>
          <w:bCs/>
        </w:rPr>
        <w:br/>
        <w:t>April 14, 2025</w:t>
      </w:r>
    </w:p>
    <w:p w14:paraId="4CADF2B2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0802028B">
          <v:rect id="_x0000_i1026" style="width:0;height:1.5pt" o:hralign="center" o:hrstd="t" o:hr="t" fillcolor="gray" stroked="f"/>
        </w:pict>
      </w:r>
    </w:p>
    <w:p w14:paraId="48446A0F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1. Project Purpose and Justification</w:t>
      </w:r>
    </w:p>
    <w:p w14:paraId="03A5A1A9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The purpose of the Windows 11 Upgrade Project is to upgrade or replace all computers across Contoso Consulting’s global network to support Windows 11. This initiative is essential for launching a centralized enterprise software platform, improving operational efficiency, and aligning with ISO certification requirements. Upgrading ensures compliance with modern security standards, provides a streamlined user experience, and prepares the company for long-term technology support.</w:t>
      </w:r>
    </w:p>
    <w:p w14:paraId="04378C91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50283AB4">
          <v:rect id="_x0000_i1027" style="width:0;height:1.5pt" o:hralign="center" o:hrstd="t" o:hr="t" fillcolor="gray" stroked="f"/>
        </w:pict>
      </w:r>
    </w:p>
    <w:p w14:paraId="621844AE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2. Project Objectives</w:t>
      </w:r>
    </w:p>
    <w:p w14:paraId="580FB548" w14:textId="77777777" w:rsidR="00E32709" w:rsidRPr="00E32709" w:rsidRDefault="00E32709" w:rsidP="00E32709">
      <w:pPr>
        <w:numPr>
          <w:ilvl w:val="0"/>
          <w:numId w:val="11"/>
        </w:numPr>
        <w:rPr>
          <w:b/>
          <w:bCs/>
        </w:rPr>
      </w:pPr>
      <w:r w:rsidRPr="00E32709">
        <w:rPr>
          <w:b/>
          <w:bCs/>
        </w:rPr>
        <w:t>Assess all 3,200 existing systems for Windows 11 compatibility.</w:t>
      </w:r>
    </w:p>
    <w:p w14:paraId="6DAA5E79" w14:textId="77777777" w:rsidR="00E32709" w:rsidRPr="00E32709" w:rsidRDefault="00E32709" w:rsidP="00E32709">
      <w:pPr>
        <w:numPr>
          <w:ilvl w:val="0"/>
          <w:numId w:val="11"/>
        </w:numPr>
        <w:rPr>
          <w:b/>
          <w:bCs/>
        </w:rPr>
      </w:pPr>
      <w:r w:rsidRPr="00E32709">
        <w:rPr>
          <w:b/>
          <w:bCs/>
        </w:rPr>
        <w:t>Replace approximately 1,200 legacy systems that do not meet the Windows 11 requirements.</w:t>
      </w:r>
    </w:p>
    <w:p w14:paraId="3BF7478F" w14:textId="77777777" w:rsidR="00E32709" w:rsidRPr="00E32709" w:rsidRDefault="00E32709" w:rsidP="00E32709">
      <w:pPr>
        <w:numPr>
          <w:ilvl w:val="0"/>
          <w:numId w:val="11"/>
        </w:numPr>
        <w:rPr>
          <w:b/>
          <w:bCs/>
        </w:rPr>
      </w:pPr>
      <w:r w:rsidRPr="00E32709">
        <w:rPr>
          <w:b/>
          <w:bCs/>
        </w:rPr>
        <w:t>Successfully deploy Windows 11 across all corporate and regional offices.</w:t>
      </w:r>
    </w:p>
    <w:p w14:paraId="18811FAE" w14:textId="77777777" w:rsidR="00E32709" w:rsidRPr="00E32709" w:rsidRDefault="00E32709" w:rsidP="00E32709">
      <w:pPr>
        <w:numPr>
          <w:ilvl w:val="0"/>
          <w:numId w:val="11"/>
        </w:numPr>
        <w:rPr>
          <w:b/>
          <w:bCs/>
        </w:rPr>
      </w:pPr>
      <w:r w:rsidRPr="00E32709">
        <w:rPr>
          <w:b/>
          <w:bCs/>
        </w:rPr>
        <w:t>Preserve user data and settings during migration.</w:t>
      </w:r>
    </w:p>
    <w:p w14:paraId="2CA90AD0" w14:textId="77777777" w:rsidR="00E32709" w:rsidRPr="00E32709" w:rsidRDefault="00E32709" w:rsidP="00E32709">
      <w:pPr>
        <w:numPr>
          <w:ilvl w:val="0"/>
          <w:numId w:val="11"/>
        </w:numPr>
        <w:rPr>
          <w:b/>
          <w:bCs/>
        </w:rPr>
      </w:pPr>
      <w:r w:rsidRPr="00E32709">
        <w:rPr>
          <w:b/>
          <w:bCs/>
        </w:rPr>
        <w:t>Provide comprehensive user training to reduce disruption.</w:t>
      </w:r>
    </w:p>
    <w:p w14:paraId="6C1094AB" w14:textId="77777777" w:rsidR="00E32709" w:rsidRPr="00E32709" w:rsidRDefault="00E32709" w:rsidP="00E32709">
      <w:pPr>
        <w:numPr>
          <w:ilvl w:val="0"/>
          <w:numId w:val="11"/>
        </w:numPr>
        <w:rPr>
          <w:b/>
          <w:bCs/>
        </w:rPr>
      </w:pPr>
      <w:r w:rsidRPr="00E32709">
        <w:rPr>
          <w:b/>
          <w:bCs/>
        </w:rPr>
        <w:t>Complete the project within the two-month timeline and within the allocated budget.</w:t>
      </w:r>
    </w:p>
    <w:p w14:paraId="53244C6C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lastRenderedPageBreak/>
        <w:pict w14:anchorId="3260EBAD">
          <v:rect id="_x0000_i1028" style="width:0;height:1.5pt" o:hralign="center" o:hrstd="t" o:hr="t" fillcolor="gray" stroked="f"/>
        </w:pict>
      </w:r>
    </w:p>
    <w:p w14:paraId="32949F15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3. Key Requirements</w:t>
      </w:r>
    </w:p>
    <w:p w14:paraId="0AA7A5ED" w14:textId="77777777" w:rsidR="00E32709" w:rsidRPr="00E32709" w:rsidRDefault="00E32709" w:rsidP="00E32709">
      <w:pPr>
        <w:numPr>
          <w:ilvl w:val="0"/>
          <w:numId w:val="12"/>
        </w:numPr>
        <w:rPr>
          <w:b/>
          <w:bCs/>
        </w:rPr>
      </w:pPr>
      <w:r w:rsidRPr="00E32709">
        <w:rPr>
          <w:b/>
          <w:bCs/>
        </w:rPr>
        <w:t>Procurement of 1,200 new Windows 11-compatible desktops and laptops.</w:t>
      </w:r>
    </w:p>
    <w:p w14:paraId="5C95188A" w14:textId="77777777" w:rsidR="00E32709" w:rsidRPr="00E32709" w:rsidRDefault="00E32709" w:rsidP="00E32709">
      <w:pPr>
        <w:numPr>
          <w:ilvl w:val="0"/>
          <w:numId w:val="12"/>
        </w:numPr>
        <w:rPr>
          <w:b/>
          <w:bCs/>
        </w:rPr>
      </w:pPr>
      <w:r w:rsidRPr="00E32709">
        <w:rPr>
          <w:b/>
          <w:bCs/>
        </w:rPr>
        <w:t>Microsoft Volume Licensing for Windows 11 deployment.</w:t>
      </w:r>
    </w:p>
    <w:p w14:paraId="5EDB3CC0" w14:textId="77777777" w:rsidR="00E32709" w:rsidRPr="00E32709" w:rsidRDefault="00E32709" w:rsidP="00E32709">
      <w:pPr>
        <w:numPr>
          <w:ilvl w:val="0"/>
          <w:numId w:val="12"/>
        </w:numPr>
        <w:rPr>
          <w:b/>
          <w:bCs/>
        </w:rPr>
      </w:pPr>
      <w:r w:rsidRPr="00E32709">
        <w:rPr>
          <w:b/>
          <w:bCs/>
        </w:rPr>
        <w:t>Centralized deployment tools (e.g., Microsoft Endpoint Configuration Manager, Windows Deployment Services).</w:t>
      </w:r>
    </w:p>
    <w:p w14:paraId="1BB66AB1" w14:textId="77777777" w:rsidR="00E32709" w:rsidRPr="00E32709" w:rsidRDefault="00E32709" w:rsidP="00E32709">
      <w:pPr>
        <w:numPr>
          <w:ilvl w:val="0"/>
          <w:numId w:val="12"/>
        </w:numPr>
        <w:rPr>
          <w:b/>
          <w:bCs/>
        </w:rPr>
      </w:pPr>
      <w:r w:rsidRPr="00E32709">
        <w:rPr>
          <w:b/>
          <w:bCs/>
        </w:rPr>
        <w:t>Backup and recovery tools for secure data migration.</w:t>
      </w:r>
    </w:p>
    <w:p w14:paraId="4027D314" w14:textId="77777777" w:rsidR="00E32709" w:rsidRPr="00E32709" w:rsidRDefault="00E32709" w:rsidP="00E32709">
      <w:pPr>
        <w:numPr>
          <w:ilvl w:val="0"/>
          <w:numId w:val="12"/>
        </w:numPr>
        <w:rPr>
          <w:b/>
          <w:bCs/>
        </w:rPr>
      </w:pPr>
      <w:r w:rsidRPr="00E32709">
        <w:rPr>
          <w:b/>
          <w:bCs/>
        </w:rPr>
        <w:t>Regional IT leads and helpdesk staff to assist with deployment.</w:t>
      </w:r>
    </w:p>
    <w:p w14:paraId="52D98ABE" w14:textId="77777777" w:rsidR="00E32709" w:rsidRPr="00E32709" w:rsidRDefault="00E32709" w:rsidP="00E32709">
      <w:pPr>
        <w:numPr>
          <w:ilvl w:val="0"/>
          <w:numId w:val="12"/>
        </w:numPr>
        <w:rPr>
          <w:b/>
          <w:bCs/>
        </w:rPr>
      </w:pPr>
      <w:r w:rsidRPr="00E32709">
        <w:rPr>
          <w:b/>
          <w:bCs/>
        </w:rPr>
        <w:t>Documentation team and training coordinators for end-user onboarding.</w:t>
      </w:r>
    </w:p>
    <w:p w14:paraId="7EAC8B1D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4B3E0EFC">
          <v:rect id="_x0000_i1029" style="width:0;height:1.5pt" o:hralign="center" o:hrstd="t" o:hr="t" fillcolor="gray" stroked="f"/>
        </w:pict>
      </w:r>
    </w:p>
    <w:p w14:paraId="3C61CD8C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4. Scope</w:t>
      </w:r>
    </w:p>
    <w:p w14:paraId="0F175100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In Scope:</w:t>
      </w:r>
    </w:p>
    <w:p w14:paraId="0C8B1803" w14:textId="77777777" w:rsidR="00E32709" w:rsidRPr="00E32709" w:rsidRDefault="00E32709" w:rsidP="00E32709">
      <w:pPr>
        <w:numPr>
          <w:ilvl w:val="0"/>
          <w:numId w:val="13"/>
        </w:numPr>
        <w:rPr>
          <w:b/>
          <w:bCs/>
        </w:rPr>
      </w:pPr>
      <w:r w:rsidRPr="00E32709">
        <w:rPr>
          <w:b/>
          <w:bCs/>
        </w:rPr>
        <w:t>Inventory and compatibility analysis.</w:t>
      </w:r>
    </w:p>
    <w:p w14:paraId="4F24E89B" w14:textId="77777777" w:rsidR="00E32709" w:rsidRPr="00E32709" w:rsidRDefault="00E32709" w:rsidP="00E32709">
      <w:pPr>
        <w:numPr>
          <w:ilvl w:val="0"/>
          <w:numId w:val="13"/>
        </w:numPr>
        <w:rPr>
          <w:b/>
          <w:bCs/>
        </w:rPr>
      </w:pPr>
      <w:r w:rsidRPr="00E32709">
        <w:rPr>
          <w:b/>
          <w:bCs/>
        </w:rPr>
        <w:t>Procurement and deployment of new systems.</w:t>
      </w:r>
    </w:p>
    <w:p w14:paraId="55FC6104" w14:textId="77777777" w:rsidR="00E32709" w:rsidRPr="00E32709" w:rsidRDefault="00E32709" w:rsidP="00E32709">
      <w:pPr>
        <w:numPr>
          <w:ilvl w:val="0"/>
          <w:numId w:val="13"/>
        </w:numPr>
        <w:rPr>
          <w:b/>
          <w:bCs/>
        </w:rPr>
      </w:pPr>
      <w:r w:rsidRPr="00E32709">
        <w:rPr>
          <w:b/>
          <w:bCs/>
        </w:rPr>
        <w:t>Data backup, migration, and OS upgrade to Windows 11.</w:t>
      </w:r>
    </w:p>
    <w:p w14:paraId="4E22C712" w14:textId="77777777" w:rsidR="00E32709" w:rsidRPr="00E32709" w:rsidRDefault="00E32709" w:rsidP="00E32709">
      <w:pPr>
        <w:numPr>
          <w:ilvl w:val="0"/>
          <w:numId w:val="13"/>
        </w:numPr>
        <w:rPr>
          <w:b/>
          <w:bCs/>
        </w:rPr>
      </w:pPr>
      <w:r w:rsidRPr="00E32709">
        <w:rPr>
          <w:b/>
          <w:bCs/>
        </w:rPr>
        <w:t>Decommissioning and recycling of old hardware.</w:t>
      </w:r>
    </w:p>
    <w:p w14:paraId="273BD79B" w14:textId="77777777" w:rsidR="00E32709" w:rsidRPr="00E32709" w:rsidRDefault="00E32709" w:rsidP="00E32709">
      <w:pPr>
        <w:numPr>
          <w:ilvl w:val="0"/>
          <w:numId w:val="13"/>
        </w:numPr>
        <w:rPr>
          <w:b/>
          <w:bCs/>
        </w:rPr>
      </w:pPr>
      <w:r w:rsidRPr="00E32709">
        <w:rPr>
          <w:b/>
          <w:bCs/>
        </w:rPr>
        <w:t>User acceptance testing (UAT) and post-deployment support.</w:t>
      </w:r>
    </w:p>
    <w:p w14:paraId="3DCB1586" w14:textId="77777777" w:rsidR="00E32709" w:rsidRPr="00E32709" w:rsidRDefault="00E32709" w:rsidP="00E32709">
      <w:pPr>
        <w:numPr>
          <w:ilvl w:val="0"/>
          <w:numId w:val="13"/>
        </w:numPr>
        <w:rPr>
          <w:b/>
          <w:bCs/>
        </w:rPr>
      </w:pPr>
      <w:r w:rsidRPr="00E32709">
        <w:rPr>
          <w:b/>
          <w:bCs/>
        </w:rPr>
        <w:t>User training and distribution of documentation.</w:t>
      </w:r>
    </w:p>
    <w:p w14:paraId="330582B5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Out of Scope:</w:t>
      </w:r>
    </w:p>
    <w:p w14:paraId="7574291A" w14:textId="77777777" w:rsidR="00E32709" w:rsidRPr="00E32709" w:rsidRDefault="00E32709" w:rsidP="00E32709">
      <w:pPr>
        <w:numPr>
          <w:ilvl w:val="0"/>
          <w:numId w:val="14"/>
        </w:numPr>
        <w:rPr>
          <w:b/>
          <w:bCs/>
        </w:rPr>
      </w:pPr>
      <w:r w:rsidRPr="00E32709">
        <w:rPr>
          <w:b/>
          <w:bCs/>
        </w:rPr>
        <w:t>Server infrastructure upgrades.</w:t>
      </w:r>
    </w:p>
    <w:p w14:paraId="0459B200" w14:textId="77777777" w:rsidR="00E32709" w:rsidRPr="00E32709" w:rsidRDefault="00E32709" w:rsidP="00E32709">
      <w:pPr>
        <w:numPr>
          <w:ilvl w:val="0"/>
          <w:numId w:val="14"/>
        </w:numPr>
        <w:rPr>
          <w:b/>
          <w:bCs/>
        </w:rPr>
      </w:pPr>
      <w:r w:rsidRPr="00E32709">
        <w:rPr>
          <w:b/>
          <w:bCs/>
        </w:rPr>
        <w:t>Changes to non-Windows operating systems or unrelated third-party applications.</w:t>
      </w:r>
    </w:p>
    <w:p w14:paraId="000E5EAE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26D1A9CC">
          <v:rect id="_x0000_i1030" style="width:0;height:1.5pt" o:hralign="center" o:hrstd="t" o:hr="t" fillcolor="gray" stroked="f"/>
        </w:pict>
      </w:r>
    </w:p>
    <w:p w14:paraId="4252E0EC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5. High-Level Requirements</w:t>
      </w:r>
    </w:p>
    <w:p w14:paraId="008BA1EB" w14:textId="77777777" w:rsidR="00E32709" w:rsidRPr="00E32709" w:rsidRDefault="00E32709" w:rsidP="00E32709">
      <w:pPr>
        <w:numPr>
          <w:ilvl w:val="0"/>
          <w:numId w:val="15"/>
        </w:numPr>
        <w:rPr>
          <w:b/>
          <w:bCs/>
        </w:rPr>
      </w:pPr>
      <w:r w:rsidRPr="00E32709">
        <w:rPr>
          <w:b/>
          <w:bCs/>
        </w:rPr>
        <w:t>All systems must meet Windows 11 hardware requirements.</w:t>
      </w:r>
    </w:p>
    <w:p w14:paraId="07CF6FDE" w14:textId="77777777" w:rsidR="00E32709" w:rsidRPr="00E32709" w:rsidRDefault="00E32709" w:rsidP="00E32709">
      <w:pPr>
        <w:numPr>
          <w:ilvl w:val="0"/>
          <w:numId w:val="15"/>
        </w:numPr>
        <w:rPr>
          <w:b/>
          <w:bCs/>
        </w:rPr>
      </w:pPr>
      <w:r w:rsidRPr="00E32709">
        <w:rPr>
          <w:b/>
          <w:bCs/>
        </w:rPr>
        <w:t>User data and profiles must be preserved.</w:t>
      </w:r>
    </w:p>
    <w:p w14:paraId="3C0353AB" w14:textId="77777777" w:rsidR="00E32709" w:rsidRPr="00E32709" w:rsidRDefault="00E32709" w:rsidP="00E32709">
      <w:pPr>
        <w:numPr>
          <w:ilvl w:val="0"/>
          <w:numId w:val="15"/>
        </w:numPr>
        <w:rPr>
          <w:b/>
          <w:bCs/>
        </w:rPr>
      </w:pPr>
      <w:r w:rsidRPr="00E32709">
        <w:rPr>
          <w:b/>
          <w:bCs/>
        </w:rPr>
        <w:t>Network services must remain functional post-upgrade.</w:t>
      </w:r>
    </w:p>
    <w:p w14:paraId="66AD990E" w14:textId="77777777" w:rsidR="00E32709" w:rsidRPr="00E32709" w:rsidRDefault="00E32709" w:rsidP="00E32709">
      <w:pPr>
        <w:numPr>
          <w:ilvl w:val="0"/>
          <w:numId w:val="15"/>
        </w:numPr>
        <w:rPr>
          <w:b/>
          <w:bCs/>
        </w:rPr>
      </w:pPr>
      <w:r w:rsidRPr="00E32709">
        <w:rPr>
          <w:b/>
          <w:bCs/>
        </w:rPr>
        <w:lastRenderedPageBreak/>
        <w:t>Multilingual support: English, French, Spanish, and Mandarin.</w:t>
      </w:r>
    </w:p>
    <w:p w14:paraId="2CD58CA6" w14:textId="77777777" w:rsidR="00E32709" w:rsidRPr="00E32709" w:rsidRDefault="00E32709" w:rsidP="00E32709">
      <w:pPr>
        <w:numPr>
          <w:ilvl w:val="0"/>
          <w:numId w:val="15"/>
        </w:numPr>
        <w:rPr>
          <w:b/>
          <w:bCs/>
        </w:rPr>
      </w:pPr>
      <w:r w:rsidRPr="00E32709">
        <w:rPr>
          <w:b/>
          <w:bCs/>
        </w:rPr>
        <w:t>Compliance with IT security and corporate standards.</w:t>
      </w:r>
    </w:p>
    <w:p w14:paraId="178178A0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546BBF31">
          <v:rect id="_x0000_i1031" style="width:0;height:1.5pt" o:hralign="center" o:hrstd="t" o:hr="t" fillcolor="gray" stroked="f"/>
        </w:pict>
      </w:r>
    </w:p>
    <w:p w14:paraId="5CFD4E11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6. Deliverables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2"/>
        <w:gridCol w:w="1530"/>
      </w:tblGrid>
      <w:tr w:rsidR="00E32709" w:rsidRPr="00E32709" w14:paraId="101D4EAC" w14:textId="77777777" w:rsidTr="00E32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8C800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720DA26E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Target Date</w:t>
            </w:r>
          </w:p>
        </w:tc>
      </w:tr>
      <w:tr w:rsidR="00E32709" w:rsidRPr="00E32709" w14:paraId="3325D009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E7F0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Project Kickoff</w:t>
            </w:r>
          </w:p>
        </w:tc>
        <w:tc>
          <w:tcPr>
            <w:tcW w:w="0" w:type="auto"/>
            <w:vAlign w:val="center"/>
            <w:hideMark/>
          </w:tcPr>
          <w:p w14:paraId="2D51B8A8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April 7, 2025</w:t>
            </w:r>
          </w:p>
        </w:tc>
      </w:tr>
      <w:tr w:rsidR="00E32709" w:rsidRPr="00E32709" w14:paraId="04CFC5D0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BC4A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Inventory and Compatibility Analysis Complete</w:t>
            </w:r>
          </w:p>
        </w:tc>
        <w:tc>
          <w:tcPr>
            <w:tcW w:w="0" w:type="auto"/>
            <w:vAlign w:val="center"/>
            <w:hideMark/>
          </w:tcPr>
          <w:p w14:paraId="4D06469D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April 14, 2025</w:t>
            </w:r>
          </w:p>
        </w:tc>
      </w:tr>
      <w:tr w:rsidR="00E32709" w:rsidRPr="00E32709" w14:paraId="3B695D71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68B2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Procurement of New Systems</w:t>
            </w:r>
          </w:p>
        </w:tc>
        <w:tc>
          <w:tcPr>
            <w:tcW w:w="0" w:type="auto"/>
            <w:vAlign w:val="center"/>
            <w:hideMark/>
          </w:tcPr>
          <w:p w14:paraId="22914DFB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April 21, 2025</w:t>
            </w:r>
          </w:p>
        </w:tc>
      </w:tr>
      <w:tr w:rsidR="00E32709" w:rsidRPr="00E32709" w14:paraId="49C5696E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87EC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Begin Deployment</w:t>
            </w:r>
          </w:p>
        </w:tc>
        <w:tc>
          <w:tcPr>
            <w:tcW w:w="0" w:type="auto"/>
            <w:vAlign w:val="center"/>
            <w:hideMark/>
          </w:tcPr>
          <w:p w14:paraId="31955AB4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April 28, 2025</w:t>
            </w:r>
          </w:p>
        </w:tc>
      </w:tr>
      <w:tr w:rsidR="00E32709" w:rsidRPr="00E32709" w14:paraId="6327B286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8A16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Complete Deployment</w:t>
            </w:r>
          </w:p>
        </w:tc>
        <w:tc>
          <w:tcPr>
            <w:tcW w:w="0" w:type="auto"/>
            <w:vAlign w:val="center"/>
            <w:hideMark/>
          </w:tcPr>
          <w:p w14:paraId="534041C3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May 23, 2025</w:t>
            </w:r>
          </w:p>
        </w:tc>
      </w:tr>
      <w:tr w:rsidR="00E32709" w:rsidRPr="00E32709" w14:paraId="38F181B4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B2F9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User Training Completed</w:t>
            </w:r>
          </w:p>
        </w:tc>
        <w:tc>
          <w:tcPr>
            <w:tcW w:w="0" w:type="auto"/>
            <w:vAlign w:val="center"/>
            <w:hideMark/>
          </w:tcPr>
          <w:p w14:paraId="53F6AA56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May 30, 2025</w:t>
            </w:r>
          </w:p>
        </w:tc>
      </w:tr>
      <w:tr w:rsidR="00E32709" w:rsidRPr="00E32709" w14:paraId="4BEB161B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B5C7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Final Testing and Signoff</w:t>
            </w:r>
          </w:p>
        </w:tc>
        <w:tc>
          <w:tcPr>
            <w:tcW w:w="0" w:type="auto"/>
            <w:vAlign w:val="center"/>
            <w:hideMark/>
          </w:tcPr>
          <w:p w14:paraId="238F4F8A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June 4, 2025</w:t>
            </w:r>
          </w:p>
        </w:tc>
      </w:tr>
      <w:tr w:rsidR="00E32709" w:rsidRPr="00E32709" w14:paraId="0868C6B5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F3C3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Project Closeout</w:t>
            </w:r>
          </w:p>
        </w:tc>
        <w:tc>
          <w:tcPr>
            <w:tcW w:w="0" w:type="auto"/>
            <w:vAlign w:val="center"/>
            <w:hideMark/>
          </w:tcPr>
          <w:p w14:paraId="09832D2D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June 6, 2025</w:t>
            </w:r>
          </w:p>
        </w:tc>
      </w:tr>
    </w:tbl>
    <w:p w14:paraId="369BB970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44928A99">
          <v:rect id="_x0000_i1032" style="width:0;height:1.5pt" o:hralign="center" o:hrstd="t" o:hr="t" fillcolor="gray" stroked="f"/>
        </w:pict>
      </w:r>
    </w:p>
    <w:p w14:paraId="0F25D38F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7. Budget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2423"/>
      </w:tblGrid>
      <w:tr w:rsidR="00E32709" w:rsidRPr="00E32709" w14:paraId="7BC44E7D" w14:textId="77777777" w:rsidTr="00E32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1CE92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6CE84AA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Estimated Cost (CAD)</w:t>
            </w:r>
          </w:p>
        </w:tc>
      </w:tr>
      <w:tr w:rsidR="00E32709" w:rsidRPr="00E32709" w14:paraId="777FBBFB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FE5B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Hardware Purchase</w:t>
            </w:r>
          </w:p>
        </w:tc>
        <w:tc>
          <w:tcPr>
            <w:tcW w:w="0" w:type="auto"/>
            <w:vAlign w:val="center"/>
            <w:hideMark/>
          </w:tcPr>
          <w:p w14:paraId="7541C717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$960,000</w:t>
            </w:r>
          </w:p>
        </w:tc>
      </w:tr>
      <w:tr w:rsidR="00E32709" w:rsidRPr="00E32709" w14:paraId="7FEDC6DC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8B7C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25030544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$480,000</w:t>
            </w:r>
          </w:p>
        </w:tc>
      </w:tr>
      <w:tr w:rsidR="00E32709" w:rsidRPr="00E32709" w14:paraId="12A76519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D8DC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Labour (internal/contractor)</w:t>
            </w:r>
          </w:p>
        </w:tc>
        <w:tc>
          <w:tcPr>
            <w:tcW w:w="0" w:type="auto"/>
            <w:vAlign w:val="center"/>
            <w:hideMark/>
          </w:tcPr>
          <w:p w14:paraId="02766257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$300,000</w:t>
            </w:r>
          </w:p>
        </w:tc>
      </w:tr>
      <w:tr w:rsidR="00E32709" w:rsidRPr="00E32709" w14:paraId="1DFA653A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1A1F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Training &amp; Support Materials</w:t>
            </w:r>
          </w:p>
        </w:tc>
        <w:tc>
          <w:tcPr>
            <w:tcW w:w="0" w:type="auto"/>
            <w:vAlign w:val="center"/>
            <w:hideMark/>
          </w:tcPr>
          <w:p w14:paraId="759CDDEB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$60,000</w:t>
            </w:r>
          </w:p>
        </w:tc>
      </w:tr>
      <w:tr w:rsidR="00E32709" w:rsidRPr="00E32709" w14:paraId="266C103F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286E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Contingency (10%)</w:t>
            </w:r>
          </w:p>
        </w:tc>
        <w:tc>
          <w:tcPr>
            <w:tcW w:w="0" w:type="auto"/>
            <w:vAlign w:val="center"/>
            <w:hideMark/>
          </w:tcPr>
          <w:p w14:paraId="62BDCCF0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$180,000</w:t>
            </w:r>
          </w:p>
        </w:tc>
      </w:tr>
      <w:tr w:rsidR="00E32709" w:rsidRPr="00E32709" w14:paraId="2656940A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FA6F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Total Budget</w:t>
            </w:r>
          </w:p>
        </w:tc>
        <w:tc>
          <w:tcPr>
            <w:tcW w:w="0" w:type="auto"/>
            <w:vAlign w:val="center"/>
            <w:hideMark/>
          </w:tcPr>
          <w:p w14:paraId="1F0F3AFC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$1,980,000</w:t>
            </w:r>
          </w:p>
        </w:tc>
      </w:tr>
    </w:tbl>
    <w:p w14:paraId="627A09D7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44DBFA94">
          <v:rect id="_x0000_i1033" style="width:0;height:1.5pt" o:hralign="center" o:hrstd="t" o:hr="t" fillcolor="gray" stroked="f"/>
        </w:pict>
      </w:r>
    </w:p>
    <w:p w14:paraId="7ED85E82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8. Project Risks</w:t>
      </w:r>
    </w:p>
    <w:p w14:paraId="4DAEA686" w14:textId="77777777" w:rsidR="00E32709" w:rsidRPr="00E32709" w:rsidRDefault="00E32709" w:rsidP="00E32709">
      <w:pPr>
        <w:numPr>
          <w:ilvl w:val="0"/>
          <w:numId w:val="16"/>
        </w:numPr>
        <w:rPr>
          <w:b/>
          <w:bCs/>
        </w:rPr>
      </w:pPr>
      <w:r w:rsidRPr="00E32709">
        <w:rPr>
          <w:b/>
          <w:bCs/>
        </w:rPr>
        <w:lastRenderedPageBreak/>
        <w:t>Compatibility issues with legacy systems.</w:t>
      </w:r>
    </w:p>
    <w:p w14:paraId="403741EA" w14:textId="77777777" w:rsidR="00E32709" w:rsidRPr="00E32709" w:rsidRDefault="00E32709" w:rsidP="00E32709">
      <w:pPr>
        <w:numPr>
          <w:ilvl w:val="0"/>
          <w:numId w:val="16"/>
        </w:numPr>
        <w:rPr>
          <w:b/>
          <w:bCs/>
        </w:rPr>
      </w:pPr>
      <w:r w:rsidRPr="00E32709">
        <w:rPr>
          <w:b/>
          <w:bCs/>
        </w:rPr>
        <w:t>Hardware delivery delays due to supply chain constraints.</w:t>
      </w:r>
    </w:p>
    <w:p w14:paraId="22E882AE" w14:textId="77777777" w:rsidR="00E32709" w:rsidRPr="00E32709" w:rsidRDefault="00E32709" w:rsidP="00E32709">
      <w:pPr>
        <w:numPr>
          <w:ilvl w:val="0"/>
          <w:numId w:val="16"/>
        </w:numPr>
        <w:rPr>
          <w:b/>
          <w:bCs/>
        </w:rPr>
      </w:pPr>
      <w:r w:rsidRPr="00E32709">
        <w:rPr>
          <w:b/>
          <w:bCs/>
        </w:rPr>
        <w:t>End-user resistance or delays in training participation.</w:t>
      </w:r>
    </w:p>
    <w:p w14:paraId="4CEA0A6D" w14:textId="77777777" w:rsidR="00E32709" w:rsidRPr="00E32709" w:rsidRDefault="00E32709" w:rsidP="00E32709">
      <w:pPr>
        <w:numPr>
          <w:ilvl w:val="0"/>
          <w:numId w:val="16"/>
        </w:numPr>
        <w:rPr>
          <w:b/>
          <w:bCs/>
        </w:rPr>
      </w:pPr>
      <w:r w:rsidRPr="00E32709">
        <w:rPr>
          <w:b/>
          <w:bCs/>
        </w:rPr>
        <w:t>Possible downtime during transition.</w:t>
      </w:r>
    </w:p>
    <w:p w14:paraId="499EE0CC" w14:textId="77777777" w:rsidR="00E32709" w:rsidRPr="00E32709" w:rsidRDefault="00E32709" w:rsidP="00E32709">
      <w:pPr>
        <w:numPr>
          <w:ilvl w:val="0"/>
          <w:numId w:val="16"/>
        </w:numPr>
        <w:rPr>
          <w:b/>
          <w:bCs/>
        </w:rPr>
      </w:pPr>
      <w:r w:rsidRPr="00E32709">
        <w:rPr>
          <w:b/>
          <w:bCs/>
        </w:rPr>
        <w:t>Risk of data loss during the migration process.</w:t>
      </w:r>
    </w:p>
    <w:p w14:paraId="6F22CCD8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4628E84A">
          <v:rect id="_x0000_i1034" style="width:0;height:1.5pt" o:hralign="center" o:hrstd="t" o:hr="t" fillcolor="gray" stroked="f"/>
        </w:pict>
      </w:r>
    </w:p>
    <w:p w14:paraId="25197966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9. Assumptions and Constraints</w:t>
      </w:r>
    </w:p>
    <w:p w14:paraId="5D530C81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Assumptions:</w:t>
      </w:r>
    </w:p>
    <w:p w14:paraId="56139185" w14:textId="77777777" w:rsidR="00E32709" w:rsidRPr="00E32709" w:rsidRDefault="00E32709" w:rsidP="00E32709">
      <w:pPr>
        <w:numPr>
          <w:ilvl w:val="0"/>
          <w:numId w:val="17"/>
        </w:numPr>
        <w:rPr>
          <w:b/>
          <w:bCs/>
        </w:rPr>
      </w:pPr>
      <w:r w:rsidRPr="00E32709">
        <w:rPr>
          <w:b/>
          <w:bCs/>
        </w:rPr>
        <w:t>Regional offices will cooperate with local IT support.</w:t>
      </w:r>
    </w:p>
    <w:p w14:paraId="47C2814B" w14:textId="77777777" w:rsidR="00E32709" w:rsidRPr="00E32709" w:rsidRDefault="00E32709" w:rsidP="00E32709">
      <w:pPr>
        <w:numPr>
          <w:ilvl w:val="0"/>
          <w:numId w:val="17"/>
        </w:numPr>
        <w:rPr>
          <w:b/>
          <w:bCs/>
        </w:rPr>
      </w:pPr>
      <w:r w:rsidRPr="00E32709">
        <w:rPr>
          <w:b/>
          <w:bCs/>
        </w:rPr>
        <w:t>Funding will be approved and released on time.</w:t>
      </w:r>
    </w:p>
    <w:p w14:paraId="0BE6FC41" w14:textId="77777777" w:rsidR="00E32709" w:rsidRPr="00E32709" w:rsidRDefault="00E32709" w:rsidP="00E32709">
      <w:pPr>
        <w:numPr>
          <w:ilvl w:val="0"/>
          <w:numId w:val="17"/>
        </w:numPr>
        <w:rPr>
          <w:b/>
          <w:bCs/>
        </w:rPr>
      </w:pPr>
      <w:r w:rsidRPr="00E32709">
        <w:rPr>
          <w:b/>
          <w:bCs/>
        </w:rPr>
        <w:t>Internet bandwidth will support remote deployments.</w:t>
      </w:r>
    </w:p>
    <w:p w14:paraId="37681391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Constraints:</w:t>
      </w:r>
    </w:p>
    <w:p w14:paraId="2EC3863B" w14:textId="77777777" w:rsidR="00E32709" w:rsidRPr="00E32709" w:rsidRDefault="00E32709" w:rsidP="00E32709">
      <w:pPr>
        <w:numPr>
          <w:ilvl w:val="0"/>
          <w:numId w:val="18"/>
        </w:numPr>
        <w:rPr>
          <w:b/>
          <w:bCs/>
        </w:rPr>
      </w:pPr>
      <w:r w:rsidRPr="00E32709">
        <w:rPr>
          <w:b/>
          <w:bCs/>
        </w:rPr>
        <w:t>Must be completed within Q2 2025.</w:t>
      </w:r>
    </w:p>
    <w:p w14:paraId="1E015622" w14:textId="77777777" w:rsidR="00E32709" w:rsidRPr="00E32709" w:rsidRDefault="00E32709" w:rsidP="00E32709">
      <w:pPr>
        <w:numPr>
          <w:ilvl w:val="0"/>
          <w:numId w:val="18"/>
        </w:numPr>
        <w:rPr>
          <w:b/>
          <w:bCs/>
        </w:rPr>
      </w:pPr>
      <w:r w:rsidRPr="00E32709">
        <w:rPr>
          <w:b/>
          <w:bCs/>
        </w:rPr>
        <w:t>Budget cannot exceed $2 million CAD.</w:t>
      </w:r>
    </w:p>
    <w:p w14:paraId="345221E1" w14:textId="77777777" w:rsidR="00E32709" w:rsidRPr="00E32709" w:rsidRDefault="00E32709" w:rsidP="00E32709">
      <w:pPr>
        <w:numPr>
          <w:ilvl w:val="0"/>
          <w:numId w:val="18"/>
        </w:numPr>
        <w:rPr>
          <w:b/>
          <w:bCs/>
        </w:rPr>
      </w:pPr>
      <w:r w:rsidRPr="00E32709">
        <w:rPr>
          <w:b/>
          <w:bCs/>
        </w:rPr>
        <w:t>Limited IT staffing in some regions.</w:t>
      </w:r>
    </w:p>
    <w:p w14:paraId="4DEA922C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2A6447A2">
          <v:rect id="_x0000_i1035" style="width:0;height:1.5pt" o:hralign="center" o:hrstd="t" o:hr="t" fillcolor="gray" stroked="f"/>
        </w:pict>
      </w:r>
    </w:p>
    <w:p w14:paraId="3AF68F3B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10. Stakeholders</w:t>
      </w:r>
    </w:p>
    <w:p w14:paraId="1FE19DD5" w14:textId="77777777" w:rsidR="00E32709" w:rsidRPr="00E32709" w:rsidRDefault="00E32709" w:rsidP="00E32709">
      <w:pPr>
        <w:numPr>
          <w:ilvl w:val="0"/>
          <w:numId w:val="19"/>
        </w:numPr>
        <w:rPr>
          <w:b/>
          <w:bCs/>
        </w:rPr>
      </w:pPr>
      <w:r w:rsidRPr="00E32709">
        <w:rPr>
          <w:b/>
          <w:bCs/>
        </w:rPr>
        <w:t>Executive Sponsor: Jennifer Li, CIO – Contoso Consulting</w:t>
      </w:r>
    </w:p>
    <w:p w14:paraId="2D70AE3A" w14:textId="77777777" w:rsidR="00E32709" w:rsidRPr="00E32709" w:rsidRDefault="00E32709" w:rsidP="00E32709">
      <w:pPr>
        <w:numPr>
          <w:ilvl w:val="0"/>
          <w:numId w:val="19"/>
        </w:numPr>
        <w:rPr>
          <w:b/>
          <w:bCs/>
        </w:rPr>
      </w:pPr>
      <w:r w:rsidRPr="00E32709">
        <w:rPr>
          <w:b/>
          <w:bCs/>
        </w:rPr>
        <w:t>Project Manager: Sana Rehman</w:t>
      </w:r>
    </w:p>
    <w:p w14:paraId="56D8A33D" w14:textId="77777777" w:rsidR="00E32709" w:rsidRPr="00E32709" w:rsidRDefault="00E32709" w:rsidP="00E32709">
      <w:pPr>
        <w:numPr>
          <w:ilvl w:val="0"/>
          <w:numId w:val="19"/>
        </w:numPr>
        <w:rPr>
          <w:b/>
          <w:bCs/>
        </w:rPr>
      </w:pPr>
      <w:r w:rsidRPr="00E32709">
        <w:rPr>
          <w:b/>
          <w:bCs/>
        </w:rPr>
        <w:t>Project Stakeholder: Alicia Menendez, VP of Operations – amenendez@contoso.com | Cell: 416.555.0099</w:t>
      </w:r>
    </w:p>
    <w:p w14:paraId="4FFB2F87" w14:textId="77777777" w:rsidR="00E32709" w:rsidRPr="00E32709" w:rsidRDefault="00E32709" w:rsidP="00E32709">
      <w:pPr>
        <w:numPr>
          <w:ilvl w:val="0"/>
          <w:numId w:val="19"/>
        </w:numPr>
        <w:rPr>
          <w:b/>
          <w:bCs/>
        </w:rPr>
      </w:pPr>
      <w:r w:rsidRPr="00E32709">
        <w:rPr>
          <w:b/>
          <w:bCs/>
        </w:rPr>
        <w:t>IT Department: Regional IT Leads</w:t>
      </w:r>
    </w:p>
    <w:p w14:paraId="725B3C1C" w14:textId="77777777" w:rsidR="00E32709" w:rsidRPr="00E32709" w:rsidRDefault="00E32709" w:rsidP="00E32709">
      <w:pPr>
        <w:numPr>
          <w:ilvl w:val="0"/>
          <w:numId w:val="19"/>
        </w:numPr>
        <w:rPr>
          <w:b/>
          <w:bCs/>
        </w:rPr>
      </w:pPr>
      <w:r w:rsidRPr="00E32709">
        <w:rPr>
          <w:b/>
          <w:bCs/>
        </w:rPr>
        <w:t>End Users: All Contoso Consulting Staff</w:t>
      </w:r>
    </w:p>
    <w:p w14:paraId="311DF7DB" w14:textId="77777777" w:rsidR="00E32709" w:rsidRPr="00E32709" w:rsidRDefault="00E32709" w:rsidP="00E32709">
      <w:pPr>
        <w:numPr>
          <w:ilvl w:val="0"/>
          <w:numId w:val="19"/>
        </w:numPr>
        <w:rPr>
          <w:b/>
          <w:bCs/>
        </w:rPr>
      </w:pPr>
      <w:r w:rsidRPr="00E32709">
        <w:rPr>
          <w:b/>
          <w:bCs/>
        </w:rPr>
        <w:t>Training Coordinators: HR and Learning &amp; Development</w:t>
      </w:r>
    </w:p>
    <w:p w14:paraId="65BA65CC" w14:textId="77777777" w:rsidR="00E32709" w:rsidRPr="00E32709" w:rsidRDefault="00E32709" w:rsidP="00E32709">
      <w:pPr>
        <w:numPr>
          <w:ilvl w:val="0"/>
          <w:numId w:val="19"/>
        </w:numPr>
        <w:rPr>
          <w:b/>
          <w:bCs/>
        </w:rPr>
      </w:pPr>
      <w:r w:rsidRPr="00E32709">
        <w:rPr>
          <w:b/>
          <w:bCs/>
        </w:rPr>
        <w:t>Vendors: Hardware suppliers, Microsoft Licensing Partners</w:t>
      </w:r>
    </w:p>
    <w:p w14:paraId="3AE029C3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641CE924">
          <v:rect id="_x0000_i1036" style="width:0;height:1.5pt" o:hralign="center" o:hrstd="t" o:hr="t" fillcolor="gray" stroked="f"/>
        </w:pict>
      </w:r>
    </w:p>
    <w:p w14:paraId="44AEF1D6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lastRenderedPageBreak/>
        <w:t>11. Criteria for Success</w:t>
      </w:r>
    </w:p>
    <w:p w14:paraId="068069F9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The project will be deemed successful when:</w:t>
      </w:r>
    </w:p>
    <w:p w14:paraId="076E3706" w14:textId="77777777" w:rsidR="00E32709" w:rsidRPr="00E32709" w:rsidRDefault="00E32709" w:rsidP="00E32709">
      <w:pPr>
        <w:numPr>
          <w:ilvl w:val="0"/>
          <w:numId w:val="20"/>
        </w:numPr>
        <w:rPr>
          <w:b/>
          <w:bCs/>
        </w:rPr>
      </w:pPr>
      <w:r w:rsidRPr="00E32709">
        <w:rPr>
          <w:b/>
          <w:bCs/>
        </w:rPr>
        <w:t>All systems have been upgraded to Windows 11.</w:t>
      </w:r>
    </w:p>
    <w:p w14:paraId="2A41922F" w14:textId="77777777" w:rsidR="00E32709" w:rsidRPr="00E32709" w:rsidRDefault="00E32709" w:rsidP="00E32709">
      <w:pPr>
        <w:numPr>
          <w:ilvl w:val="0"/>
          <w:numId w:val="20"/>
        </w:numPr>
        <w:rPr>
          <w:b/>
          <w:bCs/>
        </w:rPr>
      </w:pPr>
      <w:r w:rsidRPr="00E32709">
        <w:rPr>
          <w:b/>
          <w:bCs/>
        </w:rPr>
        <w:t>No critical data is lost during the migration.</w:t>
      </w:r>
    </w:p>
    <w:p w14:paraId="3091E6F9" w14:textId="77777777" w:rsidR="00E32709" w:rsidRPr="00E32709" w:rsidRDefault="00E32709" w:rsidP="00E32709">
      <w:pPr>
        <w:numPr>
          <w:ilvl w:val="0"/>
          <w:numId w:val="20"/>
        </w:numPr>
        <w:rPr>
          <w:b/>
          <w:bCs/>
        </w:rPr>
      </w:pPr>
      <w:r w:rsidRPr="00E32709">
        <w:rPr>
          <w:b/>
          <w:bCs/>
        </w:rPr>
        <w:t>Deployment is verified and approved by regional IT teams.</w:t>
      </w:r>
    </w:p>
    <w:p w14:paraId="6856A663" w14:textId="77777777" w:rsidR="00E32709" w:rsidRPr="00E32709" w:rsidRDefault="00E32709" w:rsidP="00E32709">
      <w:pPr>
        <w:numPr>
          <w:ilvl w:val="0"/>
          <w:numId w:val="20"/>
        </w:numPr>
        <w:rPr>
          <w:b/>
          <w:bCs/>
        </w:rPr>
      </w:pPr>
      <w:r w:rsidRPr="00E32709">
        <w:rPr>
          <w:b/>
          <w:bCs/>
        </w:rPr>
        <w:t>All users receive appropriate training and documentation.</w:t>
      </w:r>
    </w:p>
    <w:p w14:paraId="5F3A0C30" w14:textId="77777777" w:rsidR="00E32709" w:rsidRPr="00E32709" w:rsidRDefault="00E32709" w:rsidP="00E32709">
      <w:pPr>
        <w:numPr>
          <w:ilvl w:val="0"/>
          <w:numId w:val="20"/>
        </w:numPr>
        <w:rPr>
          <w:b/>
          <w:bCs/>
        </w:rPr>
      </w:pPr>
      <w:r w:rsidRPr="00E32709">
        <w:rPr>
          <w:b/>
          <w:bCs/>
        </w:rPr>
        <w:t>The CIO and project sponsor formally sign off on the completed project.</w:t>
      </w:r>
    </w:p>
    <w:p w14:paraId="50F280AD" w14:textId="77777777" w:rsidR="00E32709" w:rsidRPr="00E32709" w:rsidRDefault="00000000" w:rsidP="00E32709">
      <w:pPr>
        <w:rPr>
          <w:b/>
          <w:bCs/>
        </w:rPr>
      </w:pPr>
      <w:r>
        <w:rPr>
          <w:b/>
          <w:bCs/>
        </w:rPr>
        <w:pict w14:anchorId="4428FB5F">
          <v:rect id="_x0000_i1037" style="width:0;height:1.5pt" o:hralign="center" o:hrstd="t" o:hr="t" fillcolor="gray" stroked="f"/>
        </w:pict>
      </w:r>
    </w:p>
    <w:p w14:paraId="023F54A1" w14:textId="77777777" w:rsidR="00E32709" w:rsidRPr="00E32709" w:rsidRDefault="00E32709" w:rsidP="00E32709">
      <w:pPr>
        <w:rPr>
          <w:b/>
          <w:bCs/>
        </w:rPr>
      </w:pPr>
      <w:r w:rsidRPr="00E32709">
        <w:rPr>
          <w:b/>
          <w:bCs/>
        </w:rPr>
        <w:t>12.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753"/>
        <w:gridCol w:w="1105"/>
        <w:gridCol w:w="1401"/>
      </w:tblGrid>
      <w:tr w:rsidR="00E32709" w:rsidRPr="00E32709" w14:paraId="7E373EF8" w14:textId="77777777" w:rsidTr="00E32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E478E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2BECBB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92579C2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DBCC750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Date</w:t>
            </w:r>
          </w:p>
        </w:tc>
      </w:tr>
      <w:tr w:rsidR="00E32709" w:rsidRPr="00E32709" w14:paraId="2A388B22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BA7D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Jennifer Li</w:t>
            </w:r>
          </w:p>
        </w:tc>
        <w:tc>
          <w:tcPr>
            <w:tcW w:w="0" w:type="auto"/>
            <w:vAlign w:val="center"/>
            <w:hideMark/>
          </w:tcPr>
          <w:p w14:paraId="143A13C5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CIO, Contoso Consulting</w:t>
            </w:r>
          </w:p>
        </w:tc>
        <w:tc>
          <w:tcPr>
            <w:tcW w:w="0" w:type="auto"/>
            <w:vAlign w:val="center"/>
            <w:hideMark/>
          </w:tcPr>
          <w:p w14:paraId="1315358D" w14:textId="77777777" w:rsidR="00E32709" w:rsidRPr="00E32709" w:rsidRDefault="00E32709" w:rsidP="00E3270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B4128D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April 7, 2025</w:t>
            </w:r>
          </w:p>
        </w:tc>
      </w:tr>
      <w:tr w:rsidR="00E32709" w:rsidRPr="00E32709" w14:paraId="5EA2103D" w14:textId="77777777" w:rsidTr="00E32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5E02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Sana Rehman</w:t>
            </w:r>
          </w:p>
        </w:tc>
        <w:tc>
          <w:tcPr>
            <w:tcW w:w="0" w:type="auto"/>
            <w:vAlign w:val="center"/>
            <w:hideMark/>
          </w:tcPr>
          <w:p w14:paraId="31A95795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91B556" w14:textId="77777777" w:rsidR="00E32709" w:rsidRPr="00E32709" w:rsidRDefault="00E32709" w:rsidP="00E3270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E685A7" w14:textId="77777777" w:rsidR="00E32709" w:rsidRPr="00E32709" w:rsidRDefault="00E32709" w:rsidP="00E32709">
            <w:pPr>
              <w:rPr>
                <w:b/>
                <w:bCs/>
              </w:rPr>
            </w:pPr>
            <w:r w:rsidRPr="00E32709">
              <w:rPr>
                <w:b/>
                <w:bCs/>
              </w:rPr>
              <w:t>April 7, 2025</w:t>
            </w:r>
          </w:p>
        </w:tc>
      </w:tr>
    </w:tbl>
    <w:p w14:paraId="4A183204" w14:textId="77777777" w:rsidR="00304E75" w:rsidRPr="00E32709" w:rsidRDefault="00304E75" w:rsidP="00E32709"/>
    <w:sectPr w:rsidR="00304E75" w:rsidRPr="00E3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F00"/>
    <w:multiLevelType w:val="multilevel"/>
    <w:tmpl w:val="B4A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794D"/>
    <w:multiLevelType w:val="multilevel"/>
    <w:tmpl w:val="B7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2D26"/>
    <w:multiLevelType w:val="multilevel"/>
    <w:tmpl w:val="A16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71A4D"/>
    <w:multiLevelType w:val="multilevel"/>
    <w:tmpl w:val="757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D7A3E"/>
    <w:multiLevelType w:val="multilevel"/>
    <w:tmpl w:val="DD7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C0ED0"/>
    <w:multiLevelType w:val="multilevel"/>
    <w:tmpl w:val="CC80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E74B9"/>
    <w:multiLevelType w:val="multilevel"/>
    <w:tmpl w:val="80F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07A15"/>
    <w:multiLevelType w:val="multilevel"/>
    <w:tmpl w:val="876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719A1"/>
    <w:multiLevelType w:val="multilevel"/>
    <w:tmpl w:val="B34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51E62"/>
    <w:multiLevelType w:val="multilevel"/>
    <w:tmpl w:val="9F5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F5927"/>
    <w:multiLevelType w:val="multilevel"/>
    <w:tmpl w:val="09C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B047D"/>
    <w:multiLevelType w:val="multilevel"/>
    <w:tmpl w:val="D22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A38B1"/>
    <w:multiLevelType w:val="multilevel"/>
    <w:tmpl w:val="240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0324A"/>
    <w:multiLevelType w:val="multilevel"/>
    <w:tmpl w:val="F8A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54CF6"/>
    <w:multiLevelType w:val="multilevel"/>
    <w:tmpl w:val="65A0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043B3"/>
    <w:multiLevelType w:val="multilevel"/>
    <w:tmpl w:val="F5D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82A37"/>
    <w:multiLevelType w:val="multilevel"/>
    <w:tmpl w:val="75E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56702"/>
    <w:multiLevelType w:val="multilevel"/>
    <w:tmpl w:val="172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C5E7A"/>
    <w:multiLevelType w:val="multilevel"/>
    <w:tmpl w:val="634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1081F"/>
    <w:multiLevelType w:val="multilevel"/>
    <w:tmpl w:val="908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22444">
    <w:abstractNumId w:val="14"/>
  </w:num>
  <w:num w:numId="2" w16cid:durableId="446319550">
    <w:abstractNumId w:val="11"/>
  </w:num>
  <w:num w:numId="3" w16cid:durableId="198397183">
    <w:abstractNumId w:val="3"/>
  </w:num>
  <w:num w:numId="4" w16cid:durableId="1622296092">
    <w:abstractNumId w:val="1"/>
  </w:num>
  <w:num w:numId="5" w16cid:durableId="413209203">
    <w:abstractNumId w:val="15"/>
  </w:num>
  <w:num w:numId="6" w16cid:durableId="856849527">
    <w:abstractNumId w:val="0"/>
  </w:num>
  <w:num w:numId="7" w16cid:durableId="663706692">
    <w:abstractNumId w:val="9"/>
  </w:num>
  <w:num w:numId="8" w16cid:durableId="1480608865">
    <w:abstractNumId w:val="17"/>
  </w:num>
  <w:num w:numId="9" w16cid:durableId="1607737569">
    <w:abstractNumId w:val="19"/>
  </w:num>
  <w:num w:numId="10" w16cid:durableId="1044451861">
    <w:abstractNumId w:val="2"/>
  </w:num>
  <w:num w:numId="11" w16cid:durableId="1969701790">
    <w:abstractNumId w:val="7"/>
  </w:num>
  <w:num w:numId="12" w16cid:durableId="648750843">
    <w:abstractNumId w:val="13"/>
  </w:num>
  <w:num w:numId="13" w16cid:durableId="2108379191">
    <w:abstractNumId w:val="8"/>
  </w:num>
  <w:num w:numId="14" w16cid:durableId="172115363">
    <w:abstractNumId w:val="6"/>
  </w:num>
  <w:num w:numId="15" w16cid:durableId="1199976560">
    <w:abstractNumId w:val="12"/>
  </w:num>
  <w:num w:numId="16" w16cid:durableId="384841938">
    <w:abstractNumId w:val="10"/>
  </w:num>
  <w:num w:numId="17" w16cid:durableId="375812407">
    <w:abstractNumId w:val="5"/>
  </w:num>
  <w:num w:numId="18" w16cid:durableId="512889149">
    <w:abstractNumId w:val="4"/>
  </w:num>
  <w:num w:numId="19" w16cid:durableId="664747824">
    <w:abstractNumId w:val="18"/>
  </w:num>
  <w:num w:numId="20" w16cid:durableId="16188276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D9"/>
    <w:rsid w:val="00022076"/>
    <w:rsid w:val="00051770"/>
    <w:rsid w:val="00191AF2"/>
    <w:rsid w:val="001F3A10"/>
    <w:rsid w:val="002B4116"/>
    <w:rsid w:val="00304E75"/>
    <w:rsid w:val="005178D9"/>
    <w:rsid w:val="005A6CBB"/>
    <w:rsid w:val="00783098"/>
    <w:rsid w:val="009C0A30"/>
    <w:rsid w:val="00AF6E23"/>
    <w:rsid w:val="00BB48D4"/>
    <w:rsid w:val="00DC194C"/>
    <w:rsid w:val="00E11524"/>
    <w:rsid w:val="00E32709"/>
    <w:rsid w:val="00EC1BB2"/>
    <w:rsid w:val="00ED5201"/>
    <w:rsid w:val="00F1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16C9"/>
  <w15:chartTrackingRefBased/>
  <w15:docId w15:val="{EDD11955-5332-4025-AE8A-D3B47B47B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7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8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1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0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Rehman</dc:creator>
  <cp:keywords/>
  <dc:description/>
  <cp:lastModifiedBy>Sana Rehman</cp:lastModifiedBy>
  <cp:revision>8</cp:revision>
  <dcterms:created xsi:type="dcterms:W3CDTF">2025-04-20T00:01:00Z</dcterms:created>
  <dcterms:modified xsi:type="dcterms:W3CDTF">2025-04-22T22:50:00Z</dcterms:modified>
</cp:coreProperties>
</file>