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C92" w:rsidRDefault="00705AFF">
      <w:r>
        <w:t>TP 2 – Test Unitaire :</w:t>
      </w:r>
    </w:p>
    <w:p w:rsidR="00705AFF" w:rsidRPr="00705AFF" w:rsidRDefault="00705AFF" w:rsidP="00705AFF">
      <w:pPr>
        <w:pStyle w:val="Paragraphedeliste"/>
        <w:numPr>
          <w:ilvl w:val="0"/>
          <w:numId w:val="1"/>
        </w:numPr>
        <w:rPr>
          <w:rFonts w:ascii="Verdana" w:hAnsi="Verdana"/>
          <w:color w:val="212529"/>
          <w:sz w:val="20"/>
          <w:szCs w:val="20"/>
          <w:shd w:val="clear" w:color="auto" w:fill="FFFFFF"/>
        </w:rPr>
      </w:pPr>
      <w:r w:rsidRPr="00705AFF">
        <w:rPr>
          <w:rFonts w:ascii="Verdana" w:hAnsi="Verdana"/>
          <w:color w:val="212529"/>
          <w:sz w:val="20"/>
          <w:szCs w:val="20"/>
          <w:shd w:val="clear" w:color="auto" w:fill="FFFFFF"/>
        </w:rPr>
        <w:t>La caractéristique la plus importante est que .NET Core 3.1 est une version prise en charge à long terme (LTS) qui sera prise en charge pendant trois ans. Comme par le passé, nous voulions prendre notre temps avant de publier la prochaine version LTS. Les deux mois supplémentaires (après .NET Core 3.0) nous ont permis de sélectionner et de mettre en œuvre le bon ensemble d’améliorations par rapport à une base déjà très stable. .NET Core 3.1 est maintenant prêt à être utilisé partout où votre imagination ou vos besoins professionnels le nécessitent.</w:t>
      </w:r>
    </w:p>
    <w:p w:rsidR="00705AFF" w:rsidRDefault="00705AFF" w:rsidP="00705AFF">
      <w:pPr>
        <w:pStyle w:val="Paragraphedeliste"/>
      </w:pPr>
      <w:r>
        <w:t>(</w:t>
      </w:r>
      <w:hyperlink r:id="rId5" w:history="1">
        <w:r w:rsidRPr="00D75D8B">
          <w:rPr>
            <w:rStyle w:val="Lienhypertexte"/>
          </w:rPr>
          <w:t>https://dotnet.developpez.com/actu/286285/-NET-Core-3-1-est-disponible-il-s-agit-d-une-version-prise-en-charge-a-long-terme-LTS-qui-apporte-des-corrections-et-des-ameliorations-a-NET-Core-3-0/</w:t>
        </w:r>
      </w:hyperlink>
      <w:r>
        <w:t xml:space="preserve"> )</w:t>
      </w:r>
    </w:p>
    <w:sectPr w:rsidR="00705AFF" w:rsidSect="000A3C9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172A3"/>
    <w:multiLevelType w:val="hybridMultilevel"/>
    <w:tmpl w:val="9DAC7476"/>
    <w:lvl w:ilvl="0" w:tplc="5BA4065E">
      <w:start w:val="1"/>
      <w:numFmt w:val="decimal"/>
      <w:lvlText w:val="%1)"/>
      <w:lvlJc w:val="left"/>
      <w:pPr>
        <w:ind w:left="720" w:hanging="360"/>
      </w:pPr>
      <w:rPr>
        <w:rFonts w:asciiTheme="minorHAnsi" w:hAnsiTheme="minorHAns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05AFF"/>
    <w:rsid w:val="000A3C92"/>
    <w:rsid w:val="00705AF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C9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AFF"/>
    <w:pPr>
      <w:ind w:left="720"/>
      <w:contextualSpacing/>
    </w:pPr>
  </w:style>
  <w:style w:type="character" w:styleId="Lienhypertexte">
    <w:name w:val="Hyperlink"/>
    <w:basedOn w:val="Policepardfaut"/>
    <w:uiPriority w:val="99"/>
    <w:unhideWhenUsed/>
    <w:rsid w:val="00705A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tnet.developpez.com/actu/286285/-NET-Core-3-1-est-disponible-il-s-agit-d-une-version-prise-en-charge-a-long-terme-LTS-qui-apporte-des-corrections-et-des-ameliorations-a-NET-Core-3-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151</Words>
  <Characters>832</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tangui.hoarau</dc:creator>
  <cp:lastModifiedBy>tangui.hoarau</cp:lastModifiedBy>
  <cp:revision>1</cp:revision>
  <dcterms:created xsi:type="dcterms:W3CDTF">2021-10-06T06:20:00Z</dcterms:created>
  <dcterms:modified xsi:type="dcterms:W3CDTF">2021-10-06T08:54:00Z</dcterms:modified>
</cp:coreProperties>
</file>