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9F94D" w14:textId="6FBC1E9C" w:rsidR="00552C6E" w:rsidRPr="00B030CC" w:rsidRDefault="00B030CC" w:rsidP="00B030CC">
      <w:pPr>
        <w:rPr>
          <w:rFonts w:ascii="Times New Roman" w:hAnsi="Times New Roman" w:cs="Times New Roman"/>
        </w:rPr>
      </w:pPr>
      <w:r w:rsidRPr="00B030CC">
        <w:rPr>
          <w:rFonts w:ascii="Times New Roman" w:hAnsi="Times New Roman" w:cs="Times New Roman"/>
        </w:rPr>
        <w:t>Introduction</w:t>
      </w:r>
    </w:p>
    <w:p w14:paraId="05186551" w14:textId="77777777" w:rsidR="00B030CC" w:rsidRDefault="00B030CC" w:rsidP="00B030CC">
      <w:pPr>
        <w:rPr>
          <w:rFonts w:asciiTheme="majorBidi" w:hAnsiTheme="majorBidi" w:cstheme="majorBidi"/>
        </w:rPr>
      </w:pPr>
      <w:r w:rsidRPr="009668A6">
        <w:rPr>
          <w:rFonts w:asciiTheme="majorBidi" w:hAnsiTheme="majorBidi" w:cstheme="majorBidi"/>
        </w:rPr>
        <w:t xml:space="preserve">Organic solar cells are a promising source of renewable energy that can be widely adopted </w:t>
      </w:r>
      <w:proofErr w:type="gramStart"/>
      <w:r w:rsidRPr="009668A6">
        <w:rPr>
          <w:rFonts w:asciiTheme="majorBidi" w:hAnsiTheme="majorBidi" w:cstheme="majorBidi"/>
        </w:rPr>
        <w:t>in order to</w:t>
      </w:r>
      <w:proofErr w:type="gramEnd"/>
      <w:r w:rsidRPr="009668A6">
        <w:rPr>
          <w:rFonts w:asciiTheme="majorBidi" w:hAnsiTheme="majorBidi" w:cstheme="majorBidi"/>
        </w:rPr>
        <w:t xml:space="preserve"> reduce carbon emissions and dependence on energy imports, while increasing energy security. We reported a theoretical study of new thiophene derivatives (M1-M4) as electron </w:t>
      </w:r>
      <w:proofErr w:type="gramStart"/>
      <w:r w:rsidRPr="009668A6">
        <w:rPr>
          <w:rFonts w:asciiTheme="majorBidi" w:hAnsiTheme="majorBidi" w:cstheme="majorBidi"/>
        </w:rPr>
        <w:t>donor</w:t>
      </w:r>
      <w:proofErr w:type="gramEnd"/>
      <w:r w:rsidRPr="009668A6">
        <w:rPr>
          <w:rFonts w:asciiTheme="majorBidi" w:hAnsiTheme="majorBidi" w:cstheme="majorBidi"/>
        </w:rPr>
        <w:t xml:space="preserve"> in organic solar cells using density functional theory and time dependent density functional theory. We examined the molecular electrostatic potential, frontier orbitals, global reactivity, and optical properties of the designed molecules. The results indicate that the molecules have a low band gap and good optical properties. By using phenyl-C61-butyric acid methyl ester (PCBM) as the electron acceptor, we also investigated the photovoltaic characteristics of the donors and found that they have an optimum open-circuit voltage, and an efficient alignment energy level between the designed donor molecules and the acceptor PCBM. These findings suggest that further research in this area may improve the efficiency of organic solar cells.</w:t>
      </w:r>
    </w:p>
    <w:p w14:paraId="58245687" w14:textId="77777777" w:rsidR="00B030CC" w:rsidRPr="00B030CC" w:rsidRDefault="00B030CC" w:rsidP="00B030CC"/>
    <w:sectPr w:rsidR="00B030CC" w:rsidRPr="00B030CC" w:rsidSect="0003255C">
      <w:type w:val="continuous"/>
      <w:pgSz w:w="12240" w:h="15840" w:code="1"/>
      <w:pgMar w:top="641" w:right="1361" w:bottom="1520" w:left="1678" w:header="680" w:footer="1327"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BBA"/>
    <w:rsid w:val="0003255C"/>
    <w:rsid w:val="000F2C71"/>
    <w:rsid w:val="00205DBE"/>
    <w:rsid w:val="00306995"/>
    <w:rsid w:val="003251BC"/>
    <w:rsid w:val="003A47D6"/>
    <w:rsid w:val="00552C6E"/>
    <w:rsid w:val="00B030CC"/>
    <w:rsid w:val="00EE55C1"/>
    <w:rsid w:val="00EF7B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AB545"/>
  <w15:chartTrackingRefBased/>
  <w15:docId w15:val="{D8C93C2B-E473-4CFE-BAA3-D439A4966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B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7B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B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B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B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B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B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B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B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B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7B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B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B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B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B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B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B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BBA"/>
    <w:rPr>
      <w:rFonts w:eastAsiaTheme="majorEastAsia" w:cstheme="majorBidi"/>
      <w:color w:val="272727" w:themeColor="text1" w:themeTint="D8"/>
    </w:rPr>
  </w:style>
  <w:style w:type="paragraph" w:styleId="Title">
    <w:name w:val="Title"/>
    <w:basedOn w:val="Normal"/>
    <w:next w:val="Normal"/>
    <w:link w:val="TitleChar"/>
    <w:uiPriority w:val="10"/>
    <w:qFormat/>
    <w:rsid w:val="00EF7B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B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B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B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BBA"/>
    <w:pPr>
      <w:spacing w:before="160"/>
      <w:jc w:val="center"/>
    </w:pPr>
    <w:rPr>
      <w:i/>
      <w:iCs/>
      <w:color w:val="404040" w:themeColor="text1" w:themeTint="BF"/>
    </w:rPr>
  </w:style>
  <w:style w:type="character" w:customStyle="1" w:styleId="QuoteChar">
    <w:name w:val="Quote Char"/>
    <w:basedOn w:val="DefaultParagraphFont"/>
    <w:link w:val="Quote"/>
    <w:uiPriority w:val="29"/>
    <w:rsid w:val="00EF7BBA"/>
    <w:rPr>
      <w:i/>
      <w:iCs/>
      <w:color w:val="404040" w:themeColor="text1" w:themeTint="BF"/>
    </w:rPr>
  </w:style>
  <w:style w:type="paragraph" w:styleId="ListParagraph">
    <w:name w:val="List Paragraph"/>
    <w:basedOn w:val="Normal"/>
    <w:uiPriority w:val="34"/>
    <w:qFormat/>
    <w:rsid w:val="00EF7BBA"/>
    <w:pPr>
      <w:ind w:left="720"/>
      <w:contextualSpacing/>
    </w:pPr>
  </w:style>
  <w:style w:type="character" w:styleId="IntenseEmphasis">
    <w:name w:val="Intense Emphasis"/>
    <w:basedOn w:val="DefaultParagraphFont"/>
    <w:uiPriority w:val="21"/>
    <w:qFormat/>
    <w:rsid w:val="00EF7BBA"/>
    <w:rPr>
      <w:i/>
      <w:iCs/>
      <w:color w:val="0F4761" w:themeColor="accent1" w:themeShade="BF"/>
    </w:rPr>
  </w:style>
  <w:style w:type="paragraph" w:styleId="IntenseQuote">
    <w:name w:val="Intense Quote"/>
    <w:basedOn w:val="Normal"/>
    <w:next w:val="Normal"/>
    <w:link w:val="IntenseQuoteChar"/>
    <w:uiPriority w:val="30"/>
    <w:qFormat/>
    <w:rsid w:val="00EF7B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BBA"/>
    <w:rPr>
      <w:i/>
      <w:iCs/>
      <w:color w:val="0F4761" w:themeColor="accent1" w:themeShade="BF"/>
    </w:rPr>
  </w:style>
  <w:style w:type="character" w:styleId="IntenseReference">
    <w:name w:val="Intense Reference"/>
    <w:basedOn w:val="DefaultParagraphFont"/>
    <w:uiPriority w:val="32"/>
    <w:qFormat/>
    <w:rsid w:val="00EF7B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154</Words>
  <Characters>884</Characters>
  <Application>Microsoft Office Word</Application>
  <DocSecurity>0</DocSecurity>
  <Lines>7</Lines>
  <Paragraphs>2</Paragraphs>
  <ScaleCrop>false</ScaleCrop>
  <Company/>
  <LinksUpToDate>false</LinksUpToDate>
  <CharactersWithSpaces>1036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 abbas</dc:creator>
  <cp:keywords/>
  <dc:description/>
  <cp:lastModifiedBy>sana abbas</cp:lastModifiedBy>
  <cp:revision>2</cp:revision>
  <dcterms:created xsi:type="dcterms:W3CDTF">2025-12-03T22:09:00Z</dcterms:created>
  <dcterms:modified xsi:type="dcterms:W3CDTF">2025-12-03T22:14:00Z</dcterms:modified>
</cp:coreProperties>
</file>