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8D128" w14:textId="77777777" w:rsidR="005249CD" w:rsidRDefault="00162CC8">
      <w:pPr>
        <w:pStyle w:val="Heading1"/>
        <w:jc w:val="center"/>
      </w:pPr>
      <w:r>
        <w:t>Project Specifications</w:t>
      </w:r>
    </w:p>
    <w:p w14:paraId="2AD8D129" w14:textId="77777777" w:rsidR="005249CD" w:rsidRDefault="00162CC8">
      <w:pPr>
        <w:spacing w:line="240" w:lineRule="auto"/>
        <w:rPr>
          <w:rFonts w:ascii="Arial" w:hAnsi="Arial" w:cs="Arial"/>
          <w:b/>
          <w:bCs/>
          <w:sz w:val="22"/>
          <w:szCs w:val="22"/>
        </w:rPr>
      </w:pPr>
      <w:r>
        <w:rPr>
          <w:rFonts w:ascii="Arial" w:hAnsi="Arial" w:cs="Arial"/>
          <w:b/>
          <w:bCs/>
          <w:sz w:val="22"/>
          <w:szCs w:val="22"/>
        </w:rPr>
        <w:t>Project Title -</w:t>
      </w:r>
    </w:p>
    <w:p w14:paraId="2AD8D12A" w14:textId="77777777" w:rsidR="005249CD" w:rsidRDefault="00162CC8">
      <w:pPr>
        <w:spacing w:line="240" w:lineRule="auto"/>
        <w:rPr>
          <w:rFonts w:ascii="Arial" w:hAnsi="Arial" w:cs="Arial"/>
          <w:sz w:val="22"/>
          <w:szCs w:val="22"/>
        </w:rPr>
      </w:pPr>
      <w:r>
        <w:rPr>
          <w:rFonts w:ascii="Arial" w:hAnsi="Arial" w:cs="Arial"/>
          <w:sz w:val="22"/>
          <w:szCs w:val="22"/>
        </w:rPr>
        <w:t>Stock Market Analysis and Prediction Using Machine Learning and Transfer Learning.</w:t>
      </w:r>
    </w:p>
    <w:p w14:paraId="2AD8D12B" w14:textId="77777777" w:rsidR="005249CD" w:rsidRDefault="005249CD">
      <w:pPr>
        <w:spacing w:line="240" w:lineRule="auto"/>
        <w:rPr>
          <w:rFonts w:ascii="Arial" w:hAnsi="Arial" w:cs="Arial"/>
          <w:sz w:val="22"/>
          <w:szCs w:val="22"/>
        </w:rPr>
      </w:pPr>
    </w:p>
    <w:p w14:paraId="2AD8D12C" w14:textId="77777777" w:rsidR="005249CD" w:rsidRDefault="00162CC8">
      <w:pPr>
        <w:spacing w:line="240" w:lineRule="auto"/>
        <w:rPr>
          <w:rFonts w:ascii="Arial" w:hAnsi="Arial" w:cs="Arial"/>
          <w:b/>
          <w:bCs/>
          <w:sz w:val="22"/>
          <w:szCs w:val="22"/>
        </w:rPr>
      </w:pPr>
      <w:r>
        <w:rPr>
          <w:rFonts w:ascii="Arial" w:hAnsi="Arial" w:cs="Arial"/>
          <w:b/>
          <w:bCs/>
          <w:sz w:val="22"/>
          <w:szCs w:val="22"/>
        </w:rPr>
        <w:t>Team GitHub Repository -</w:t>
      </w:r>
    </w:p>
    <w:p w14:paraId="2AD8D12D" w14:textId="77777777" w:rsidR="005249CD" w:rsidRDefault="00162CC8">
      <w:pPr>
        <w:spacing w:line="240" w:lineRule="auto"/>
      </w:pPr>
      <w:hyperlink r:id="rId7" w:history="1">
        <w:r>
          <w:rPr>
            <w:rStyle w:val="Hyperlink"/>
            <w:rFonts w:ascii="Arial" w:hAnsi="Arial" w:cs="Arial"/>
            <w:sz w:val="22"/>
            <w:szCs w:val="22"/>
          </w:rPr>
          <w:t>https://github.com/SanaAmber/GROUP-14-PROJECT.git</w:t>
        </w:r>
      </w:hyperlink>
    </w:p>
    <w:p w14:paraId="2AD8D12E" w14:textId="77777777" w:rsidR="005249CD" w:rsidRDefault="005249CD">
      <w:pPr>
        <w:spacing w:line="240" w:lineRule="auto"/>
        <w:rPr>
          <w:rFonts w:ascii="Arial" w:hAnsi="Arial" w:cs="Arial"/>
          <w:sz w:val="22"/>
          <w:szCs w:val="22"/>
        </w:rPr>
      </w:pPr>
    </w:p>
    <w:p w14:paraId="2AD8D12F" w14:textId="77777777" w:rsidR="005249CD" w:rsidRDefault="00162CC8">
      <w:pPr>
        <w:spacing w:line="240" w:lineRule="auto"/>
        <w:rPr>
          <w:rFonts w:ascii="Arial" w:hAnsi="Arial" w:cs="Arial"/>
          <w:b/>
          <w:bCs/>
          <w:sz w:val="22"/>
          <w:szCs w:val="22"/>
        </w:rPr>
      </w:pPr>
      <w:r>
        <w:rPr>
          <w:rFonts w:ascii="Arial" w:hAnsi="Arial" w:cs="Arial"/>
          <w:b/>
          <w:bCs/>
          <w:sz w:val="22"/>
          <w:szCs w:val="22"/>
        </w:rPr>
        <w:t>1.1 Project Topic -</w:t>
      </w:r>
    </w:p>
    <w:p w14:paraId="2AD8D130" w14:textId="77777777" w:rsidR="005249CD" w:rsidRDefault="00162CC8">
      <w:pPr>
        <w:spacing w:line="240" w:lineRule="auto"/>
        <w:rPr>
          <w:rFonts w:ascii="Arial" w:hAnsi="Arial" w:cs="Arial"/>
          <w:sz w:val="22"/>
          <w:szCs w:val="22"/>
        </w:rPr>
      </w:pPr>
      <w:r>
        <w:rPr>
          <w:rFonts w:ascii="Arial" w:hAnsi="Arial" w:cs="Arial"/>
          <w:sz w:val="22"/>
          <w:szCs w:val="22"/>
        </w:rPr>
        <w:t>This project focuses on the analysis and prediction of stock market prices using machine learning, deep learning, and transfer learning approaches. The project aims to develop a predictive system capable of forecasting stock prices for selected companies listed on the London Stock Exchange (LSE). Historical stock market data and macroeconomic indicators will be used to improve prediction performance and analyse financial market behaviour.</w:t>
      </w:r>
    </w:p>
    <w:p w14:paraId="2AD8D131" w14:textId="77777777" w:rsidR="005249CD" w:rsidRDefault="00162CC8">
      <w:pPr>
        <w:spacing w:line="240" w:lineRule="auto"/>
        <w:rPr>
          <w:rFonts w:ascii="Arial" w:hAnsi="Arial" w:cs="Arial"/>
          <w:sz w:val="22"/>
          <w:szCs w:val="22"/>
        </w:rPr>
      </w:pPr>
      <w:r>
        <w:rPr>
          <w:rFonts w:ascii="Arial" w:hAnsi="Arial" w:cs="Arial"/>
          <w:sz w:val="22"/>
          <w:szCs w:val="22"/>
        </w:rPr>
        <w:t>The project combines software development and data science techniques to build an intelligent forecasting application that users can interact with through a web-based interface. The system will compare different predictive models to determine which approach performs best for financial time-series forecasting.</w:t>
      </w:r>
    </w:p>
    <w:p w14:paraId="2AD8D132" w14:textId="77777777" w:rsidR="005249CD" w:rsidRDefault="005249CD">
      <w:pPr>
        <w:spacing w:line="240" w:lineRule="auto"/>
        <w:rPr>
          <w:rFonts w:ascii="Arial" w:hAnsi="Arial" w:cs="Arial"/>
          <w:sz w:val="22"/>
          <w:szCs w:val="22"/>
        </w:rPr>
      </w:pPr>
    </w:p>
    <w:p w14:paraId="2AD8D133" w14:textId="77777777" w:rsidR="005249CD" w:rsidRDefault="00162CC8">
      <w:pPr>
        <w:spacing w:line="240" w:lineRule="auto"/>
        <w:rPr>
          <w:rFonts w:ascii="Arial" w:hAnsi="Arial" w:cs="Arial"/>
          <w:b/>
          <w:bCs/>
          <w:sz w:val="22"/>
          <w:szCs w:val="22"/>
        </w:rPr>
      </w:pPr>
      <w:r>
        <w:rPr>
          <w:rFonts w:ascii="Arial" w:hAnsi="Arial" w:cs="Arial"/>
          <w:b/>
          <w:bCs/>
          <w:sz w:val="22"/>
          <w:szCs w:val="22"/>
        </w:rPr>
        <w:t>1.2 Background and Real-World Problem -</w:t>
      </w:r>
    </w:p>
    <w:p w14:paraId="2AD8D134" w14:textId="77777777" w:rsidR="005249CD" w:rsidRDefault="00162CC8">
      <w:pPr>
        <w:spacing w:line="240" w:lineRule="auto"/>
        <w:rPr>
          <w:rFonts w:ascii="Arial" w:hAnsi="Arial" w:cs="Arial"/>
          <w:sz w:val="22"/>
          <w:szCs w:val="22"/>
        </w:rPr>
      </w:pPr>
      <w:r>
        <w:rPr>
          <w:rFonts w:ascii="Arial" w:hAnsi="Arial" w:cs="Arial"/>
          <w:sz w:val="22"/>
          <w:szCs w:val="22"/>
        </w:rPr>
        <w:t>Stock market forecasting is one of the most challenging problems in financial analytics due to the highly dynamic and volatile nature of financial markets. Investors, financial analysts, and organisations continuously seek reliable forecasting systems to support investment decisions, risk management, and market analysis.</w:t>
      </w:r>
    </w:p>
    <w:p w14:paraId="2AD8D135" w14:textId="77777777" w:rsidR="005249CD" w:rsidRDefault="00162CC8">
      <w:pPr>
        <w:spacing w:line="240" w:lineRule="auto"/>
        <w:rPr>
          <w:rFonts w:ascii="Arial" w:hAnsi="Arial" w:cs="Arial"/>
          <w:sz w:val="22"/>
          <w:szCs w:val="22"/>
        </w:rPr>
      </w:pPr>
      <w:r>
        <w:rPr>
          <w:rFonts w:ascii="Arial" w:hAnsi="Arial" w:cs="Arial"/>
          <w:sz w:val="22"/>
          <w:szCs w:val="22"/>
        </w:rPr>
        <w:t>Traditional statistical methods often struggle to capture complex patterns and long-term dependencies within stock market data. Recent advances in machine learning and deep learning have introduced more effective methods for financial forecasting by learning hidden relationships and trends from large datasets.</w:t>
      </w:r>
    </w:p>
    <w:p w14:paraId="2AD8D136" w14:textId="77777777" w:rsidR="005249CD" w:rsidRDefault="005249CD">
      <w:pPr>
        <w:spacing w:line="240" w:lineRule="auto"/>
        <w:rPr>
          <w:rFonts w:ascii="Arial" w:hAnsi="Arial" w:cs="Arial"/>
          <w:sz w:val="22"/>
          <w:szCs w:val="22"/>
        </w:rPr>
      </w:pPr>
    </w:p>
    <w:p w14:paraId="2AD8D137" w14:textId="77777777" w:rsidR="005249CD" w:rsidRDefault="00162CC8">
      <w:pPr>
        <w:spacing w:line="240" w:lineRule="auto"/>
        <w:rPr>
          <w:rFonts w:ascii="Arial" w:hAnsi="Arial" w:cs="Arial"/>
          <w:b/>
          <w:bCs/>
          <w:sz w:val="22"/>
          <w:szCs w:val="22"/>
        </w:rPr>
      </w:pPr>
      <w:r>
        <w:rPr>
          <w:rFonts w:ascii="Arial" w:hAnsi="Arial" w:cs="Arial"/>
          <w:b/>
          <w:bCs/>
          <w:sz w:val="22"/>
          <w:szCs w:val="22"/>
        </w:rPr>
        <w:t>1.3 Research Question / Problem Statement -</w:t>
      </w:r>
    </w:p>
    <w:p w14:paraId="2AD8D138" w14:textId="77777777" w:rsidR="005249CD" w:rsidRDefault="00162CC8">
      <w:pPr>
        <w:spacing w:line="240" w:lineRule="auto"/>
        <w:rPr>
          <w:rFonts w:ascii="Arial" w:hAnsi="Arial" w:cs="Arial"/>
          <w:b/>
          <w:bCs/>
          <w:sz w:val="22"/>
          <w:szCs w:val="22"/>
        </w:rPr>
      </w:pPr>
      <w:r>
        <w:rPr>
          <w:rFonts w:ascii="Arial" w:hAnsi="Arial" w:cs="Arial"/>
          <w:b/>
          <w:bCs/>
          <w:sz w:val="22"/>
          <w:szCs w:val="22"/>
        </w:rPr>
        <w:t>Research Question -</w:t>
      </w:r>
    </w:p>
    <w:p w14:paraId="2AD8D139" w14:textId="77777777" w:rsidR="005249CD" w:rsidRDefault="00162CC8">
      <w:pPr>
        <w:spacing w:line="240" w:lineRule="auto"/>
        <w:rPr>
          <w:rFonts w:ascii="Arial" w:hAnsi="Arial" w:cs="Arial"/>
          <w:sz w:val="22"/>
          <w:szCs w:val="22"/>
        </w:rPr>
      </w:pPr>
      <w:r>
        <w:rPr>
          <w:rFonts w:ascii="Arial" w:hAnsi="Arial" w:cs="Arial"/>
          <w:sz w:val="22"/>
          <w:szCs w:val="22"/>
        </w:rPr>
        <w:t xml:space="preserve">How effectively can machine learning, hybrid deep learning, and transfer learning models predict stock market prices </w:t>
      </w:r>
      <w:r>
        <w:rPr>
          <w:rFonts w:ascii="Arial" w:hAnsi="Arial" w:cs="Arial"/>
          <w:sz w:val="22"/>
          <w:szCs w:val="22"/>
        </w:rPr>
        <w:t>using historical stock market and macroeconomic datasets?</w:t>
      </w:r>
    </w:p>
    <w:p w14:paraId="2AD8D13A" w14:textId="77777777" w:rsidR="005249CD" w:rsidRDefault="00162CC8">
      <w:pPr>
        <w:spacing w:line="240" w:lineRule="auto"/>
        <w:rPr>
          <w:rFonts w:ascii="Arial" w:hAnsi="Arial" w:cs="Arial"/>
          <w:b/>
          <w:bCs/>
          <w:sz w:val="22"/>
          <w:szCs w:val="22"/>
        </w:rPr>
      </w:pPr>
      <w:r>
        <w:rPr>
          <w:rFonts w:ascii="Arial" w:hAnsi="Arial" w:cs="Arial"/>
          <w:b/>
          <w:bCs/>
          <w:sz w:val="22"/>
          <w:szCs w:val="22"/>
        </w:rPr>
        <w:t>Problem Statement -</w:t>
      </w:r>
    </w:p>
    <w:p w14:paraId="2AD8D13B" w14:textId="77777777" w:rsidR="005249CD" w:rsidRDefault="00162CC8">
      <w:pPr>
        <w:spacing w:line="240" w:lineRule="auto"/>
        <w:rPr>
          <w:rFonts w:ascii="Arial" w:hAnsi="Arial" w:cs="Arial"/>
          <w:sz w:val="22"/>
          <w:szCs w:val="22"/>
        </w:rPr>
      </w:pPr>
      <w:r>
        <w:rPr>
          <w:rFonts w:ascii="Arial" w:hAnsi="Arial" w:cs="Arial"/>
          <w:sz w:val="22"/>
          <w:szCs w:val="22"/>
        </w:rPr>
        <w:t>Financial markets are influenced by multiple factors including historical trends, trading activity, and economic conditions. Predicting stock prices accurately remains difficult because of market volatility and the complex relationships between financial variables.</w:t>
      </w:r>
    </w:p>
    <w:p w14:paraId="2AD8D13C" w14:textId="77777777" w:rsidR="005249CD" w:rsidRDefault="00162CC8">
      <w:pPr>
        <w:spacing w:line="240" w:lineRule="auto"/>
        <w:rPr>
          <w:rFonts w:ascii="Arial" w:hAnsi="Arial" w:cs="Arial"/>
          <w:sz w:val="22"/>
          <w:szCs w:val="22"/>
        </w:rPr>
      </w:pPr>
      <w:r>
        <w:rPr>
          <w:rFonts w:ascii="Arial" w:hAnsi="Arial" w:cs="Arial"/>
          <w:sz w:val="22"/>
          <w:szCs w:val="22"/>
        </w:rPr>
        <w:t>The project investigates whether advanced machine learning approaches such as LSTM neural networks, CNN-LSTM hybrid models, and transfer learning models can improve prediction accuracy compared to traditional forecasting methods. The project also evaluates how macroeconomic indicators contribute to stock market prediction performance.</w:t>
      </w:r>
    </w:p>
    <w:p w14:paraId="2AD8D13D" w14:textId="77777777" w:rsidR="005249CD" w:rsidRDefault="005249CD">
      <w:pPr>
        <w:spacing w:line="240" w:lineRule="auto"/>
        <w:rPr>
          <w:rFonts w:ascii="Arial" w:hAnsi="Arial" w:cs="Arial"/>
          <w:b/>
          <w:bCs/>
          <w:sz w:val="22"/>
          <w:szCs w:val="22"/>
        </w:rPr>
      </w:pPr>
    </w:p>
    <w:p w14:paraId="2AD8D13E" w14:textId="77777777" w:rsidR="005249CD" w:rsidRDefault="00162CC8">
      <w:pPr>
        <w:spacing w:line="240" w:lineRule="auto"/>
        <w:rPr>
          <w:rFonts w:ascii="Arial" w:hAnsi="Arial" w:cs="Arial"/>
          <w:b/>
          <w:bCs/>
          <w:sz w:val="22"/>
          <w:szCs w:val="22"/>
        </w:rPr>
      </w:pPr>
      <w:r>
        <w:rPr>
          <w:rFonts w:ascii="Arial" w:hAnsi="Arial" w:cs="Arial"/>
          <w:b/>
          <w:bCs/>
          <w:sz w:val="22"/>
          <w:szCs w:val="22"/>
        </w:rPr>
        <w:t>1.4 Project Objectives -</w:t>
      </w:r>
    </w:p>
    <w:p w14:paraId="2AD8D13F" w14:textId="77777777" w:rsidR="005249CD" w:rsidRDefault="00162CC8">
      <w:pPr>
        <w:pStyle w:val="Heading2"/>
        <w:spacing w:line="240" w:lineRule="auto"/>
        <w:rPr>
          <w:rFonts w:ascii="Arial" w:hAnsi="Arial" w:cs="Arial"/>
          <w:color w:val="auto"/>
          <w:sz w:val="22"/>
          <w:szCs w:val="22"/>
        </w:rPr>
      </w:pPr>
      <w:r>
        <w:rPr>
          <w:rFonts w:ascii="Arial" w:hAnsi="Arial" w:cs="Arial"/>
          <w:color w:val="auto"/>
          <w:sz w:val="22"/>
          <w:szCs w:val="22"/>
        </w:rPr>
        <w:t>The main objectives of the project are:</w:t>
      </w:r>
    </w:p>
    <w:p w14:paraId="2AD8D140" w14:textId="77777777" w:rsidR="005249CD" w:rsidRDefault="00162CC8">
      <w:pPr>
        <w:pStyle w:val="Heading2"/>
        <w:numPr>
          <w:ilvl w:val="0"/>
          <w:numId w:val="1"/>
        </w:numPr>
        <w:spacing w:line="240" w:lineRule="auto"/>
        <w:rPr>
          <w:rFonts w:ascii="Arial" w:hAnsi="Arial" w:cs="Arial"/>
          <w:color w:val="auto"/>
          <w:sz w:val="22"/>
          <w:szCs w:val="22"/>
        </w:rPr>
      </w:pPr>
      <w:r>
        <w:rPr>
          <w:rFonts w:ascii="Arial" w:hAnsi="Arial" w:cs="Arial"/>
          <w:color w:val="auto"/>
          <w:sz w:val="22"/>
          <w:szCs w:val="22"/>
        </w:rPr>
        <w:t xml:space="preserve">Collect and </w:t>
      </w:r>
      <w:r>
        <w:rPr>
          <w:rFonts w:ascii="Arial" w:hAnsi="Arial" w:cs="Arial"/>
          <w:color w:val="auto"/>
          <w:sz w:val="22"/>
          <w:szCs w:val="22"/>
        </w:rPr>
        <w:t xml:space="preserve">preprocess historical stock market and macroeconomic datasets from publicly available sources. </w:t>
      </w:r>
    </w:p>
    <w:p w14:paraId="2AD8D141" w14:textId="77777777" w:rsidR="005249CD" w:rsidRDefault="00162CC8">
      <w:pPr>
        <w:pStyle w:val="Heading2"/>
        <w:numPr>
          <w:ilvl w:val="0"/>
          <w:numId w:val="1"/>
        </w:numPr>
        <w:spacing w:line="240" w:lineRule="auto"/>
        <w:rPr>
          <w:rFonts w:ascii="Arial" w:hAnsi="Arial" w:cs="Arial"/>
          <w:color w:val="auto"/>
          <w:sz w:val="22"/>
          <w:szCs w:val="22"/>
        </w:rPr>
      </w:pPr>
      <w:r>
        <w:rPr>
          <w:rFonts w:ascii="Arial" w:hAnsi="Arial" w:cs="Arial"/>
          <w:color w:val="auto"/>
          <w:sz w:val="22"/>
          <w:szCs w:val="22"/>
        </w:rPr>
        <w:t xml:space="preserve">Perform data cleaning, feature engineering, and technical indicator generation to prepare the datasets for machine learning models. </w:t>
      </w:r>
    </w:p>
    <w:p w14:paraId="2AD8D142" w14:textId="77777777" w:rsidR="005249CD" w:rsidRDefault="00162CC8">
      <w:pPr>
        <w:pStyle w:val="Heading2"/>
        <w:numPr>
          <w:ilvl w:val="0"/>
          <w:numId w:val="1"/>
        </w:numPr>
        <w:spacing w:line="240" w:lineRule="auto"/>
        <w:rPr>
          <w:rFonts w:ascii="Arial" w:hAnsi="Arial" w:cs="Arial"/>
          <w:color w:val="auto"/>
          <w:sz w:val="22"/>
          <w:szCs w:val="22"/>
        </w:rPr>
      </w:pPr>
      <w:r>
        <w:rPr>
          <w:rFonts w:ascii="Arial" w:hAnsi="Arial" w:cs="Arial"/>
          <w:color w:val="auto"/>
          <w:sz w:val="22"/>
          <w:szCs w:val="22"/>
        </w:rPr>
        <w:t xml:space="preserve">Develop and compare multiple predictive models including: </w:t>
      </w:r>
    </w:p>
    <w:p w14:paraId="2AD8D143" w14:textId="77777777" w:rsidR="005249CD" w:rsidRDefault="00162CC8">
      <w:pPr>
        <w:pStyle w:val="Heading2"/>
        <w:numPr>
          <w:ilvl w:val="1"/>
          <w:numId w:val="1"/>
        </w:numPr>
        <w:spacing w:line="240" w:lineRule="auto"/>
        <w:rPr>
          <w:rFonts w:ascii="Arial" w:hAnsi="Arial" w:cs="Arial"/>
          <w:color w:val="auto"/>
          <w:sz w:val="22"/>
          <w:szCs w:val="22"/>
        </w:rPr>
      </w:pPr>
      <w:r>
        <w:rPr>
          <w:rFonts w:ascii="Arial" w:hAnsi="Arial" w:cs="Arial"/>
          <w:color w:val="auto"/>
          <w:sz w:val="22"/>
          <w:szCs w:val="22"/>
        </w:rPr>
        <w:t xml:space="preserve">LSTM neural network </w:t>
      </w:r>
    </w:p>
    <w:p w14:paraId="2AD8D144" w14:textId="77777777" w:rsidR="005249CD" w:rsidRDefault="00162CC8">
      <w:pPr>
        <w:pStyle w:val="Heading2"/>
        <w:numPr>
          <w:ilvl w:val="1"/>
          <w:numId w:val="1"/>
        </w:numPr>
        <w:spacing w:line="240" w:lineRule="auto"/>
        <w:rPr>
          <w:rFonts w:ascii="Arial" w:hAnsi="Arial" w:cs="Arial"/>
          <w:color w:val="auto"/>
          <w:sz w:val="22"/>
          <w:szCs w:val="22"/>
        </w:rPr>
      </w:pPr>
      <w:r>
        <w:rPr>
          <w:rFonts w:ascii="Arial" w:hAnsi="Arial" w:cs="Arial"/>
          <w:color w:val="auto"/>
          <w:sz w:val="22"/>
          <w:szCs w:val="22"/>
        </w:rPr>
        <w:t xml:space="preserve">CNN-LSTM hybrid model </w:t>
      </w:r>
    </w:p>
    <w:p w14:paraId="2AD8D145" w14:textId="77777777" w:rsidR="005249CD" w:rsidRDefault="00162CC8">
      <w:pPr>
        <w:pStyle w:val="Heading2"/>
        <w:numPr>
          <w:ilvl w:val="1"/>
          <w:numId w:val="1"/>
        </w:numPr>
        <w:spacing w:line="240" w:lineRule="auto"/>
        <w:rPr>
          <w:rFonts w:ascii="Arial" w:hAnsi="Arial" w:cs="Arial"/>
          <w:color w:val="auto"/>
          <w:sz w:val="22"/>
          <w:szCs w:val="22"/>
        </w:rPr>
      </w:pPr>
      <w:r>
        <w:rPr>
          <w:rFonts w:ascii="Arial" w:hAnsi="Arial" w:cs="Arial"/>
          <w:color w:val="auto"/>
          <w:sz w:val="22"/>
          <w:szCs w:val="22"/>
        </w:rPr>
        <w:t>Transfer learning time-series forecasting model (e.g. Chronos, DELPHYNE, FuzzyTL)</w:t>
      </w:r>
    </w:p>
    <w:p w14:paraId="2AD8D146" w14:textId="77777777" w:rsidR="005249CD" w:rsidRDefault="00162CC8">
      <w:pPr>
        <w:pStyle w:val="Heading2"/>
        <w:numPr>
          <w:ilvl w:val="0"/>
          <w:numId w:val="1"/>
        </w:numPr>
        <w:spacing w:line="240" w:lineRule="auto"/>
        <w:rPr>
          <w:rFonts w:ascii="Arial" w:hAnsi="Arial" w:cs="Arial"/>
          <w:color w:val="auto"/>
          <w:sz w:val="22"/>
          <w:szCs w:val="22"/>
        </w:rPr>
      </w:pPr>
      <w:r>
        <w:rPr>
          <w:rFonts w:ascii="Arial" w:hAnsi="Arial" w:cs="Arial"/>
          <w:color w:val="auto"/>
          <w:sz w:val="22"/>
          <w:szCs w:val="22"/>
        </w:rPr>
        <w:t xml:space="preserve">Optimise model performance using hyperparameter tuning techniques. </w:t>
      </w:r>
    </w:p>
    <w:p w14:paraId="2AD8D147" w14:textId="77777777" w:rsidR="005249CD" w:rsidRDefault="00162CC8">
      <w:pPr>
        <w:pStyle w:val="Heading2"/>
        <w:numPr>
          <w:ilvl w:val="0"/>
          <w:numId w:val="1"/>
        </w:numPr>
        <w:spacing w:line="240" w:lineRule="auto"/>
        <w:rPr>
          <w:rFonts w:ascii="Arial" w:hAnsi="Arial" w:cs="Arial"/>
          <w:color w:val="auto"/>
          <w:sz w:val="22"/>
          <w:szCs w:val="22"/>
        </w:rPr>
      </w:pPr>
      <w:r>
        <w:rPr>
          <w:rFonts w:ascii="Arial" w:hAnsi="Arial" w:cs="Arial"/>
          <w:color w:val="auto"/>
          <w:sz w:val="22"/>
          <w:szCs w:val="22"/>
        </w:rPr>
        <w:t xml:space="preserve">Evaluate and compare models using performance metrics such as RMSE, MAE, and R² score. </w:t>
      </w:r>
    </w:p>
    <w:p w14:paraId="2AD8D148" w14:textId="77777777" w:rsidR="005249CD" w:rsidRDefault="00162CC8">
      <w:pPr>
        <w:pStyle w:val="Heading2"/>
        <w:numPr>
          <w:ilvl w:val="0"/>
          <w:numId w:val="1"/>
        </w:numPr>
        <w:spacing w:line="240" w:lineRule="auto"/>
        <w:rPr>
          <w:rFonts w:ascii="Arial" w:hAnsi="Arial" w:cs="Arial"/>
          <w:color w:val="auto"/>
          <w:sz w:val="22"/>
          <w:szCs w:val="22"/>
        </w:rPr>
      </w:pPr>
      <w:r>
        <w:rPr>
          <w:rFonts w:ascii="Arial" w:hAnsi="Arial" w:cs="Arial"/>
          <w:color w:val="auto"/>
          <w:sz w:val="22"/>
          <w:szCs w:val="22"/>
        </w:rPr>
        <w:t>Develop a web application that allows users to visualise stock trends and prediction outputs interactively.</w:t>
      </w:r>
    </w:p>
    <w:p w14:paraId="2AD8D149" w14:textId="77777777" w:rsidR="005249CD" w:rsidRDefault="005249CD">
      <w:pPr>
        <w:spacing w:line="240" w:lineRule="auto"/>
        <w:rPr>
          <w:rFonts w:ascii="Arial" w:hAnsi="Arial" w:cs="Arial"/>
          <w:sz w:val="22"/>
          <w:szCs w:val="22"/>
        </w:rPr>
      </w:pPr>
    </w:p>
    <w:p w14:paraId="2AD8D14A" w14:textId="77777777" w:rsidR="005249CD" w:rsidRDefault="00162CC8">
      <w:pPr>
        <w:spacing w:line="240" w:lineRule="auto"/>
        <w:rPr>
          <w:rFonts w:ascii="Arial" w:hAnsi="Arial" w:cs="Arial"/>
          <w:b/>
          <w:bCs/>
          <w:sz w:val="22"/>
          <w:szCs w:val="22"/>
        </w:rPr>
      </w:pPr>
      <w:r>
        <w:rPr>
          <w:rFonts w:ascii="Arial" w:hAnsi="Arial" w:cs="Arial"/>
          <w:b/>
          <w:bCs/>
          <w:sz w:val="22"/>
          <w:szCs w:val="22"/>
        </w:rPr>
        <w:t>1.5 Goal / Target -</w:t>
      </w:r>
    </w:p>
    <w:p w14:paraId="2AD8D14B" w14:textId="77777777" w:rsidR="005249CD" w:rsidRDefault="00162CC8">
      <w:pPr>
        <w:spacing w:line="240" w:lineRule="auto"/>
        <w:rPr>
          <w:rFonts w:ascii="Arial" w:hAnsi="Arial" w:cs="Arial"/>
          <w:sz w:val="22"/>
          <w:szCs w:val="22"/>
        </w:rPr>
      </w:pPr>
      <w:r>
        <w:rPr>
          <w:rFonts w:ascii="Arial" w:hAnsi="Arial" w:cs="Arial"/>
          <w:sz w:val="22"/>
          <w:szCs w:val="22"/>
        </w:rPr>
        <w:t>The main goal of the project is to develop a reliable stock market forecasting system capable of predicting future stock prices with improved accuracy using machine learning and transfer learning techniques.</w:t>
      </w:r>
    </w:p>
    <w:p w14:paraId="2AD8D14C" w14:textId="77777777" w:rsidR="005249CD" w:rsidRDefault="00162CC8">
      <w:pPr>
        <w:spacing w:line="240" w:lineRule="auto"/>
        <w:rPr>
          <w:rFonts w:ascii="Arial" w:hAnsi="Arial" w:cs="Arial"/>
          <w:sz w:val="22"/>
          <w:szCs w:val="22"/>
        </w:rPr>
      </w:pPr>
      <w:r>
        <w:rPr>
          <w:rFonts w:ascii="Arial" w:hAnsi="Arial" w:cs="Arial"/>
          <w:sz w:val="22"/>
          <w:szCs w:val="22"/>
        </w:rPr>
        <w:t>The project also aims to provide users with an interactive dashboard that visualises stock performance, prediction results, and model comparisons.</w:t>
      </w:r>
    </w:p>
    <w:p w14:paraId="2AD8D14D" w14:textId="77777777" w:rsidR="005249CD" w:rsidRDefault="005249CD">
      <w:pPr>
        <w:spacing w:line="240" w:lineRule="auto"/>
        <w:rPr>
          <w:rFonts w:ascii="Arial" w:hAnsi="Arial" w:cs="Arial"/>
          <w:sz w:val="22"/>
          <w:szCs w:val="22"/>
        </w:rPr>
      </w:pPr>
    </w:p>
    <w:p w14:paraId="2AD8D14E" w14:textId="77777777" w:rsidR="005249CD" w:rsidRDefault="00162CC8">
      <w:pPr>
        <w:pStyle w:val="NormalWeb"/>
        <w:rPr>
          <w:rFonts w:ascii="Arial" w:hAnsi="Arial" w:cs="Arial"/>
          <w:b/>
          <w:bCs/>
          <w:sz w:val="22"/>
          <w:szCs w:val="22"/>
        </w:rPr>
      </w:pPr>
      <w:r>
        <w:rPr>
          <w:rFonts w:ascii="Arial" w:hAnsi="Arial" w:cs="Arial"/>
          <w:b/>
          <w:bCs/>
          <w:sz w:val="22"/>
          <w:szCs w:val="22"/>
        </w:rPr>
        <w:t>1.6 Scope of the Project -</w:t>
      </w:r>
    </w:p>
    <w:p w14:paraId="2AD8D14F" w14:textId="77777777" w:rsidR="005249CD" w:rsidRDefault="00162CC8">
      <w:pPr>
        <w:pStyle w:val="NormalWeb"/>
        <w:rPr>
          <w:rFonts w:ascii="Arial" w:hAnsi="Arial" w:cs="Arial"/>
          <w:sz w:val="22"/>
          <w:szCs w:val="22"/>
        </w:rPr>
      </w:pPr>
      <w:r>
        <w:rPr>
          <w:rFonts w:ascii="Arial" w:hAnsi="Arial" w:cs="Arial"/>
          <w:sz w:val="22"/>
          <w:szCs w:val="22"/>
        </w:rPr>
        <w:t>The project focuses on forecasting stock prices for selected London Stock Exchange companies using historical financial data and UK macroeconomic indicators. The system will analyse stock market trends between 2015 and 2025 and generate predictions for future stock prices.</w:t>
      </w:r>
    </w:p>
    <w:p w14:paraId="2AD8D150" w14:textId="77777777" w:rsidR="005249CD" w:rsidRDefault="00162CC8">
      <w:pPr>
        <w:pStyle w:val="NormalWeb"/>
        <w:rPr>
          <w:rFonts w:ascii="Arial" w:hAnsi="Arial" w:cs="Arial"/>
          <w:sz w:val="22"/>
          <w:szCs w:val="22"/>
        </w:rPr>
      </w:pPr>
      <w:r>
        <w:rPr>
          <w:rFonts w:ascii="Arial" w:hAnsi="Arial" w:cs="Arial"/>
          <w:sz w:val="22"/>
          <w:szCs w:val="22"/>
        </w:rPr>
        <w:t>The scope includes:</w:t>
      </w:r>
    </w:p>
    <w:p w14:paraId="2AD8D151" w14:textId="77777777" w:rsidR="005249CD" w:rsidRDefault="00162CC8">
      <w:pPr>
        <w:pStyle w:val="NormalWeb"/>
        <w:numPr>
          <w:ilvl w:val="0"/>
          <w:numId w:val="2"/>
        </w:numPr>
        <w:rPr>
          <w:rFonts w:ascii="Arial" w:hAnsi="Arial" w:cs="Arial"/>
          <w:sz w:val="22"/>
          <w:szCs w:val="22"/>
        </w:rPr>
      </w:pPr>
      <w:r>
        <w:rPr>
          <w:rFonts w:ascii="Arial" w:hAnsi="Arial" w:cs="Arial"/>
          <w:sz w:val="22"/>
          <w:szCs w:val="22"/>
        </w:rPr>
        <w:t xml:space="preserve">historical stock market analysis, </w:t>
      </w:r>
    </w:p>
    <w:p w14:paraId="2AD8D152" w14:textId="77777777" w:rsidR="005249CD" w:rsidRDefault="00162CC8">
      <w:pPr>
        <w:pStyle w:val="NormalWeb"/>
        <w:numPr>
          <w:ilvl w:val="0"/>
          <w:numId w:val="2"/>
        </w:numPr>
        <w:rPr>
          <w:rFonts w:ascii="Arial" w:hAnsi="Arial" w:cs="Arial"/>
          <w:sz w:val="22"/>
          <w:szCs w:val="22"/>
        </w:rPr>
      </w:pPr>
      <w:r>
        <w:rPr>
          <w:rFonts w:ascii="Arial" w:hAnsi="Arial" w:cs="Arial"/>
          <w:sz w:val="22"/>
          <w:szCs w:val="22"/>
        </w:rPr>
        <w:t xml:space="preserve">financial data preprocessing, </w:t>
      </w:r>
    </w:p>
    <w:p w14:paraId="2AD8D153" w14:textId="77777777" w:rsidR="005249CD" w:rsidRDefault="00162CC8">
      <w:pPr>
        <w:pStyle w:val="NormalWeb"/>
        <w:numPr>
          <w:ilvl w:val="0"/>
          <w:numId w:val="2"/>
        </w:numPr>
        <w:rPr>
          <w:rFonts w:ascii="Arial" w:hAnsi="Arial" w:cs="Arial"/>
          <w:sz w:val="22"/>
          <w:szCs w:val="22"/>
        </w:rPr>
      </w:pPr>
      <w:r>
        <w:rPr>
          <w:rFonts w:ascii="Arial" w:hAnsi="Arial" w:cs="Arial"/>
          <w:sz w:val="22"/>
          <w:szCs w:val="22"/>
        </w:rPr>
        <w:t xml:space="preserve">feature engineering using technical indicators, </w:t>
      </w:r>
    </w:p>
    <w:p w14:paraId="2AD8D154" w14:textId="77777777" w:rsidR="005249CD" w:rsidRDefault="00162CC8">
      <w:pPr>
        <w:pStyle w:val="NormalWeb"/>
        <w:numPr>
          <w:ilvl w:val="0"/>
          <w:numId w:val="2"/>
        </w:numPr>
        <w:rPr>
          <w:rFonts w:ascii="Arial" w:hAnsi="Arial" w:cs="Arial"/>
          <w:sz w:val="22"/>
          <w:szCs w:val="22"/>
        </w:rPr>
      </w:pPr>
      <w:r>
        <w:rPr>
          <w:rFonts w:ascii="Arial" w:hAnsi="Arial" w:cs="Arial"/>
          <w:sz w:val="22"/>
          <w:szCs w:val="22"/>
        </w:rPr>
        <w:t xml:space="preserve">machine learning model </w:t>
      </w:r>
      <w:r>
        <w:rPr>
          <w:rFonts w:ascii="Arial" w:hAnsi="Arial" w:cs="Arial"/>
          <w:sz w:val="22"/>
          <w:szCs w:val="22"/>
        </w:rPr>
        <w:t xml:space="preserve">development, </w:t>
      </w:r>
    </w:p>
    <w:p w14:paraId="2AD8D155" w14:textId="77777777" w:rsidR="005249CD" w:rsidRDefault="00162CC8">
      <w:pPr>
        <w:pStyle w:val="NormalWeb"/>
        <w:numPr>
          <w:ilvl w:val="0"/>
          <w:numId w:val="2"/>
        </w:numPr>
        <w:rPr>
          <w:rFonts w:ascii="Arial" w:hAnsi="Arial" w:cs="Arial"/>
          <w:sz w:val="22"/>
          <w:szCs w:val="22"/>
        </w:rPr>
      </w:pPr>
      <w:r>
        <w:rPr>
          <w:rFonts w:ascii="Arial" w:hAnsi="Arial" w:cs="Arial"/>
          <w:sz w:val="22"/>
          <w:szCs w:val="22"/>
        </w:rPr>
        <w:t xml:space="preserve">model optimisation, </w:t>
      </w:r>
    </w:p>
    <w:p w14:paraId="2AD8D156" w14:textId="77777777" w:rsidR="005249CD" w:rsidRDefault="00162CC8">
      <w:pPr>
        <w:pStyle w:val="NormalWeb"/>
        <w:numPr>
          <w:ilvl w:val="0"/>
          <w:numId w:val="2"/>
        </w:numPr>
        <w:rPr>
          <w:rFonts w:ascii="Arial" w:hAnsi="Arial" w:cs="Arial"/>
          <w:sz w:val="22"/>
          <w:szCs w:val="22"/>
        </w:rPr>
      </w:pPr>
      <w:r>
        <w:rPr>
          <w:rFonts w:ascii="Arial" w:hAnsi="Arial" w:cs="Arial"/>
          <w:sz w:val="22"/>
          <w:szCs w:val="22"/>
        </w:rPr>
        <w:t xml:space="preserve">model comparison, </w:t>
      </w:r>
    </w:p>
    <w:p w14:paraId="2AD8D157" w14:textId="77777777" w:rsidR="005249CD" w:rsidRDefault="00162CC8">
      <w:pPr>
        <w:pStyle w:val="NormalWeb"/>
        <w:numPr>
          <w:ilvl w:val="0"/>
          <w:numId w:val="2"/>
        </w:numPr>
        <w:rPr>
          <w:rFonts w:ascii="Arial" w:hAnsi="Arial" w:cs="Arial"/>
          <w:sz w:val="22"/>
          <w:szCs w:val="22"/>
        </w:rPr>
      </w:pPr>
      <w:r>
        <w:rPr>
          <w:rFonts w:ascii="Arial" w:hAnsi="Arial" w:cs="Arial"/>
          <w:sz w:val="22"/>
          <w:szCs w:val="22"/>
        </w:rPr>
        <w:t xml:space="preserve">and deployment through a user-friendly web application. </w:t>
      </w:r>
    </w:p>
    <w:p w14:paraId="2AD8D158" w14:textId="77777777" w:rsidR="005249CD" w:rsidRDefault="00162CC8">
      <w:pPr>
        <w:pStyle w:val="NormalWeb"/>
        <w:rPr>
          <w:rFonts w:ascii="Arial" w:hAnsi="Arial" w:cs="Arial"/>
          <w:sz w:val="22"/>
          <w:szCs w:val="22"/>
        </w:rPr>
      </w:pPr>
      <w:r>
        <w:rPr>
          <w:rFonts w:ascii="Arial" w:hAnsi="Arial" w:cs="Arial"/>
          <w:sz w:val="22"/>
          <w:szCs w:val="22"/>
        </w:rPr>
        <w:t>The project does not include:</w:t>
      </w:r>
    </w:p>
    <w:p w14:paraId="2AD8D159" w14:textId="77777777" w:rsidR="005249CD" w:rsidRDefault="00162CC8">
      <w:pPr>
        <w:pStyle w:val="NormalWeb"/>
        <w:numPr>
          <w:ilvl w:val="0"/>
          <w:numId w:val="3"/>
        </w:numPr>
        <w:rPr>
          <w:rFonts w:ascii="Arial" w:hAnsi="Arial" w:cs="Arial"/>
          <w:sz w:val="22"/>
          <w:szCs w:val="22"/>
        </w:rPr>
      </w:pPr>
      <w:r>
        <w:rPr>
          <w:rFonts w:ascii="Arial" w:hAnsi="Arial" w:cs="Arial"/>
          <w:sz w:val="22"/>
          <w:szCs w:val="22"/>
        </w:rPr>
        <w:t xml:space="preserve">real-time stock trading, </w:t>
      </w:r>
    </w:p>
    <w:p w14:paraId="2AD8D15A" w14:textId="77777777" w:rsidR="005249CD" w:rsidRDefault="00162CC8">
      <w:pPr>
        <w:pStyle w:val="NormalWeb"/>
        <w:numPr>
          <w:ilvl w:val="0"/>
          <w:numId w:val="3"/>
        </w:numPr>
        <w:rPr>
          <w:rFonts w:ascii="Arial" w:hAnsi="Arial" w:cs="Arial"/>
          <w:sz w:val="22"/>
          <w:szCs w:val="22"/>
        </w:rPr>
      </w:pPr>
      <w:r>
        <w:rPr>
          <w:rFonts w:ascii="Arial" w:hAnsi="Arial" w:cs="Arial"/>
          <w:sz w:val="22"/>
          <w:szCs w:val="22"/>
        </w:rPr>
        <w:lastRenderedPageBreak/>
        <w:t xml:space="preserve">financial investment advice, </w:t>
      </w:r>
    </w:p>
    <w:p w14:paraId="2AD8D15B" w14:textId="77777777" w:rsidR="005249CD" w:rsidRDefault="00162CC8">
      <w:pPr>
        <w:pStyle w:val="NormalWeb"/>
        <w:numPr>
          <w:ilvl w:val="0"/>
          <w:numId w:val="3"/>
        </w:numPr>
        <w:rPr>
          <w:rFonts w:ascii="Arial" w:hAnsi="Arial" w:cs="Arial"/>
          <w:sz w:val="22"/>
          <w:szCs w:val="22"/>
        </w:rPr>
      </w:pPr>
      <w:r>
        <w:rPr>
          <w:rFonts w:ascii="Arial" w:hAnsi="Arial" w:cs="Arial"/>
          <w:sz w:val="22"/>
          <w:szCs w:val="22"/>
        </w:rPr>
        <w:t xml:space="preserve">automated trading systems, </w:t>
      </w:r>
    </w:p>
    <w:p w14:paraId="2AD8D15C" w14:textId="77777777" w:rsidR="005249CD" w:rsidRDefault="00162CC8">
      <w:pPr>
        <w:pStyle w:val="NormalWeb"/>
        <w:numPr>
          <w:ilvl w:val="0"/>
          <w:numId w:val="3"/>
        </w:numPr>
        <w:rPr>
          <w:rFonts w:ascii="Arial" w:hAnsi="Arial" w:cs="Arial"/>
          <w:sz w:val="22"/>
          <w:szCs w:val="22"/>
        </w:rPr>
      </w:pPr>
      <w:r>
        <w:rPr>
          <w:rFonts w:ascii="Arial" w:hAnsi="Arial" w:cs="Arial"/>
          <w:sz w:val="22"/>
          <w:szCs w:val="22"/>
        </w:rPr>
        <w:t>or high-frequency trading algorithms.</w:t>
      </w:r>
    </w:p>
    <w:p w14:paraId="2AD8D15D" w14:textId="77777777" w:rsidR="005249CD" w:rsidRDefault="005249CD">
      <w:pPr>
        <w:pStyle w:val="NormalWeb"/>
        <w:rPr>
          <w:rFonts w:ascii="Arial" w:hAnsi="Arial" w:cs="Arial"/>
          <w:sz w:val="22"/>
          <w:szCs w:val="22"/>
        </w:rPr>
      </w:pPr>
    </w:p>
    <w:p w14:paraId="2AD8D15E" w14:textId="77777777" w:rsidR="005249CD" w:rsidRDefault="00162CC8">
      <w:pPr>
        <w:spacing w:line="240" w:lineRule="auto"/>
        <w:rPr>
          <w:rFonts w:ascii="Arial" w:hAnsi="Arial" w:cs="Arial"/>
          <w:b/>
          <w:bCs/>
          <w:sz w:val="22"/>
          <w:szCs w:val="22"/>
        </w:rPr>
      </w:pPr>
      <w:r>
        <w:rPr>
          <w:rFonts w:ascii="Arial" w:hAnsi="Arial" w:cs="Arial"/>
          <w:b/>
          <w:bCs/>
          <w:sz w:val="22"/>
          <w:szCs w:val="22"/>
        </w:rPr>
        <w:t>1.7 Key Performance Indicators (KPIs) -</w:t>
      </w:r>
    </w:p>
    <w:tbl>
      <w:tblPr>
        <w:tblW w:w="9472" w:type="dxa"/>
        <w:tblCellMar>
          <w:left w:w="10" w:type="dxa"/>
          <w:right w:w="10" w:type="dxa"/>
        </w:tblCellMar>
        <w:tblLook w:val="0000" w:firstRow="0" w:lastRow="0" w:firstColumn="0" w:lastColumn="0" w:noHBand="0" w:noVBand="0"/>
      </w:tblPr>
      <w:tblGrid>
        <w:gridCol w:w="4736"/>
        <w:gridCol w:w="4736"/>
      </w:tblGrid>
      <w:tr w:rsidR="005249CD" w14:paraId="2AD8D161" w14:textId="77777777">
        <w:tblPrEx>
          <w:tblCellMar>
            <w:top w:w="0" w:type="dxa"/>
            <w:bottom w:w="0" w:type="dxa"/>
          </w:tblCellMar>
        </w:tblPrEx>
        <w:trPr>
          <w:trHeight w:val="485"/>
        </w:trPr>
        <w:tc>
          <w:tcPr>
            <w:tcW w:w="4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8D15F" w14:textId="77777777" w:rsidR="005249CD" w:rsidRDefault="00162CC8">
            <w:pPr>
              <w:spacing w:after="0" w:line="240" w:lineRule="auto"/>
              <w:jc w:val="center"/>
              <w:rPr>
                <w:rFonts w:ascii="Arial" w:hAnsi="Arial" w:cs="Arial"/>
                <w:b/>
                <w:bCs/>
                <w:sz w:val="22"/>
                <w:szCs w:val="22"/>
              </w:rPr>
            </w:pPr>
            <w:r>
              <w:rPr>
                <w:rFonts w:ascii="Arial" w:hAnsi="Arial" w:cs="Arial"/>
                <w:b/>
                <w:bCs/>
                <w:sz w:val="22"/>
                <w:szCs w:val="22"/>
              </w:rPr>
              <w:t>KPI</w:t>
            </w:r>
          </w:p>
        </w:tc>
        <w:tc>
          <w:tcPr>
            <w:tcW w:w="4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8D160" w14:textId="77777777" w:rsidR="005249CD" w:rsidRDefault="00162CC8">
            <w:pPr>
              <w:spacing w:after="0" w:line="240" w:lineRule="auto"/>
              <w:jc w:val="center"/>
              <w:rPr>
                <w:rFonts w:ascii="Arial" w:hAnsi="Arial" w:cs="Arial"/>
                <w:b/>
                <w:bCs/>
                <w:sz w:val="22"/>
                <w:szCs w:val="22"/>
              </w:rPr>
            </w:pPr>
            <w:r>
              <w:rPr>
                <w:rFonts w:ascii="Arial" w:hAnsi="Arial" w:cs="Arial"/>
                <w:b/>
                <w:bCs/>
                <w:sz w:val="22"/>
                <w:szCs w:val="22"/>
              </w:rPr>
              <w:t>Target</w:t>
            </w:r>
          </w:p>
        </w:tc>
      </w:tr>
      <w:tr w:rsidR="005249CD" w14:paraId="2AD8D164" w14:textId="77777777">
        <w:tblPrEx>
          <w:tblCellMar>
            <w:top w:w="0" w:type="dxa"/>
            <w:bottom w:w="0" w:type="dxa"/>
          </w:tblCellMar>
        </w:tblPrEx>
        <w:trPr>
          <w:trHeight w:val="485"/>
        </w:trPr>
        <w:tc>
          <w:tcPr>
            <w:tcW w:w="4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8D162" w14:textId="77777777" w:rsidR="005249CD" w:rsidRDefault="00162CC8">
            <w:pPr>
              <w:spacing w:after="0" w:line="240" w:lineRule="auto"/>
            </w:pPr>
            <w:r>
              <w:rPr>
                <w:rFonts w:ascii="Arial" w:hAnsi="Arial" w:cs="Arial"/>
                <w:sz w:val="22"/>
                <w:szCs w:val="22"/>
              </w:rPr>
              <w:t>RMSE</w:t>
            </w:r>
          </w:p>
        </w:tc>
        <w:tc>
          <w:tcPr>
            <w:tcW w:w="4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8D163" w14:textId="77777777" w:rsidR="005249CD" w:rsidRDefault="00162CC8">
            <w:pPr>
              <w:spacing w:after="0" w:line="240" w:lineRule="auto"/>
            </w:pPr>
            <w:r>
              <w:rPr>
                <w:rFonts w:ascii="Arial" w:hAnsi="Arial" w:cs="Arial"/>
                <w:sz w:val="22"/>
                <w:szCs w:val="22"/>
              </w:rPr>
              <w:t>Minimise prediction error</w:t>
            </w:r>
          </w:p>
        </w:tc>
      </w:tr>
      <w:tr w:rsidR="005249CD" w14:paraId="2AD8D167" w14:textId="77777777">
        <w:tblPrEx>
          <w:tblCellMar>
            <w:top w:w="0" w:type="dxa"/>
            <w:bottom w:w="0" w:type="dxa"/>
          </w:tblCellMar>
        </w:tblPrEx>
        <w:trPr>
          <w:trHeight w:val="485"/>
        </w:trPr>
        <w:tc>
          <w:tcPr>
            <w:tcW w:w="4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D8D165" w14:textId="77777777" w:rsidR="005249CD" w:rsidRDefault="00162CC8">
            <w:pPr>
              <w:spacing w:after="0" w:line="240" w:lineRule="auto"/>
            </w:pPr>
            <w:r>
              <w:rPr>
                <w:rFonts w:ascii="Arial" w:hAnsi="Arial" w:cs="Arial"/>
                <w:sz w:val="22"/>
                <w:szCs w:val="22"/>
              </w:rPr>
              <w:t>MAE</w:t>
            </w:r>
          </w:p>
        </w:tc>
        <w:tc>
          <w:tcPr>
            <w:tcW w:w="4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8D166" w14:textId="77777777" w:rsidR="005249CD" w:rsidRDefault="00162CC8">
            <w:pPr>
              <w:spacing w:after="0" w:line="240" w:lineRule="auto"/>
            </w:pPr>
            <w:r>
              <w:rPr>
                <w:rFonts w:ascii="Arial" w:hAnsi="Arial" w:cs="Arial"/>
                <w:sz w:val="22"/>
                <w:szCs w:val="22"/>
              </w:rPr>
              <w:t>Less than 5%</w:t>
            </w:r>
          </w:p>
        </w:tc>
      </w:tr>
      <w:tr w:rsidR="005249CD" w14:paraId="2AD8D16A" w14:textId="77777777">
        <w:tblPrEx>
          <w:tblCellMar>
            <w:top w:w="0" w:type="dxa"/>
            <w:bottom w:w="0" w:type="dxa"/>
          </w:tblCellMar>
        </w:tblPrEx>
        <w:trPr>
          <w:trHeight w:val="485"/>
        </w:trPr>
        <w:tc>
          <w:tcPr>
            <w:tcW w:w="4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8D168" w14:textId="77777777" w:rsidR="005249CD" w:rsidRDefault="00162CC8">
            <w:pPr>
              <w:spacing w:after="0" w:line="240" w:lineRule="auto"/>
            </w:pPr>
            <w:r>
              <w:rPr>
                <w:rFonts w:ascii="Arial" w:hAnsi="Arial" w:cs="Arial"/>
                <w:sz w:val="22"/>
                <w:szCs w:val="22"/>
              </w:rPr>
              <w:t>R² Score</w:t>
            </w:r>
          </w:p>
        </w:tc>
        <w:tc>
          <w:tcPr>
            <w:tcW w:w="4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8D169" w14:textId="77777777" w:rsidR="005249CD" w:rsidRDefault="00162CC8">
            <w:pPr>
              <w:spacing w:after="0" w:line="240" w:lineRule="auto"/>
            </w:pPr>
            <w:r>
              <w:rPr>
                <w:rFonts w:ascii="Arial" w:hAnsi="Arial" w:cs="Arial"/>
                <w:sz w:val="22"/>
                <w:szCs w:val="22"/>
              </w:rPr>
              <w:t>Greater than 0.85</w:t>
            </w:r>
          </w:p>
        </w:tc>
      </w:tr>
      <w:tr w:rsidR="005249CD" w14:paraId="2AD8D16D" w14:textId="77777777">
        <w:tblPrEx>
          <w:tblCellMar>
            <w:top w:w="0" w:type="dxa"/>
            <w:bottom w:w="0" w:type="dxa"/>
          </w:tblCellMar>
        </w:tblPrEx>
        <w:trPr>
          <w:trHeight w:val="506"/>
        </w:trPr>
        <w:tc>
          <w:tcPr>
            <w:tcW w:w="4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D8D16B" w14:textId="77777777" w:rsidR="005249CD" w:rsidRDefault="00162CC8">
            <w:pPr>
              <w:spacing w:after="0" w:line="240" w:lineRule="auto"/>
            </w:pPr>
            <w:r>
              <w:rPr>
                <w:rFonts w:ascii="Arial" w:hAnsi="Arial" w:cs="Arial"/>
                <w:sz w:val="22"/>
                <w:szCs w:val="22"/>
              </w:rPr>
              <w:t>Prediction Accuracy</w:t>
            </w:r>
          </w:p>
        </w:tc>
        <w:tc>
          <w:tcPr>
            <w:tcW w:w="4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8D16C" w14:textId="77777777" w:rsidR="005249CD" w:rsidRDefault="00162CC8">
            <w:pPr>
              <w:spacing w:after="0" w:line="240" w:lineRule="auto"/>
            </w:pPr>
            <w:r>
              <w:rPr>
                <w:rFonts w:ascii="Arial" w:hAnsi="Arial" w:cs="Arial"/>
                <w:sz w:val="22"/>
                <w:szCs w:val="22"/>
              </w:rPr>
              <w:t>Greater than 80%</w:t>
            </w:r>
          </w:p>
        </w:tc>
      </w:tr>
      <w:tr w:rsidR="005249CD" w14:paraId="2AD8D170" w14:textId="77777777">
        <w:tblPrEx>
          <w:tblCellMar>
            <w:top w:w="0" w:type="dxa"/>
            <w:bottom w:w="0" w:type="dxa"/>
          </w:tblCellMar>
        </w:tblPrEx>
        <w:trPr>
          <w:trHeight w:val="485"/>
        </w:trPr>
        <w:tc>
          <w:tcPr>
            <w:tcW w:w="4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8D16E" w14:textId="77777777" w:rsidR="005249CD" w:rsidRDefault="00162CC8">
            <w:pPr>
              <w:spacing w:after="0" w:line="240" w:lineRule="auto"/>
            </w:pPr>
            <w:r>
              <w:rPr>
                <w:rFonts w:ascii="Arial" w:hAnsi="Arial" w:cs="Arial"/>
                <w:sz w:val="22"/>
                <w:szCs w:val="22"/>
              </w:rPr>
              <w:t>Application Response Time</w:t>
            </w:r>
          </w:p>
        </w:tc>
        <w:tc>
          <w:tcPr>
            <w:tcW w:w="4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8D16F" w14:textId="77777777" w:rsidR="005249CD" w:rsidRDefault="00162CC8">
            <w:pPr>
              <w:spacing w:after="0" w:line="240" w:lineRule="auto"/>
            </w:pPr>
            <w:r>
              <w:rPr>
                <w:rFonts w:ascii="Arial" w:hAnsi="Arial" w:cs="Arial"/>
                <w:sz w:val="22"/>
                <w:szCs w:val="22"/>
              </w:rPr>
              <w:t>Less than 3 seconds</w:t>
            </w:r>
          </w:p>
        </w:tc>
      </w:tr>
    </w:tbl>
    <w:p w14:paraId="2AD8D171" w14:textId="77777777" w:rsidR="005249CD" w:rsidRDefault="005249CD">
      <w:pPr>
        <w:spacing w:line="240" w:lineRule="auto"/>
        <w:rPr>
          <w:rFonts w:ascii="Arial" w:hAnsi="Arial" w:cs="Arial"/>
          <w:sz w:val="22"/>
          <w:szCs w:val="22"/>
        </w:rPr>
      </w:pPr>
    </w:p>
    <w:p w14:paraId="2AD8D172" w14:textId="77777777" w:rsidR="005249CD" w:rsidRDefault="005249CD">
      <w:pPr>
        <w:spacing w:line="240" w:lineRule="auto"/>
        <w:rPr>
          <w:rFonts w:ascii="Arial" w:hAnsi="Arial" w:cs="Arial"/>
          <w:vanish/>
          <w:sz w:val="22"/>
          <w:szCs w:val="22"/>
        </w:rPr>
      </w:pPr>
    </w:p>
    <w:p w14:paraId="2AD8D173" w14:textId="77777777" w:rsidR="005249CD" w:rsidRDefault="005249CD">
      <w:pPr>
        <w:pStyle w:val="ListParagraph"/>
        <w:spacing w:line="240" w:lineRule="auto"/>
        <w:rPr>
          <w:rFonts w:ascii="Arial" w:hAnsi="Arial" w:cs="Arial"/>
          <w:sz w:val="22"/>
          <w:szCs w:val="22"/>
        </w:rPr>
      </w:pPr>
    </w:p>
    <w:p w14:paraId="2AD8D174" w14:textId="77777777" w:rsidR="005249CD" w:rsidRDefault="00162CC8">
      <w:pPr>
        <w:spacing w:line="240" w:lineRule="auto"/>
        <w:rPr>
          <w:rFonts w:ascii="Arial" w:hAnsi="Arial" w:cs="Arial"/>
          <w:b/>
          <w:bCs/>
          <w:sz w:val="22"/>
          <w:szCs w:val="22"/>
        </w:rPr>
      </w:pPr>
      <w:r>
        <w:rPr>
          <w:rFonts w:ascii="Arial" w:hAnsi="Arial" w:cs="Arial"/>
          <w:b/>
          <w:bCs/>
          <w:sz w:val="22"/>
          <w:szCs w:val="22"/>
        </w:rPr>
        <w:t xml:space="preserve">1.9 Definition of </w:t>
      </w:r>
      <w:r>
        <w:rPr>
          <w:rFonts w:ascii="Arial" w:hAnsi="Arial" w:cs="Arial"/>
          <w:b/>
          <w:bCs/>
          <w:sz w:val="22"/>
          <w:szCs w:val="22"/>
        </w:rPr>
        <w:t>Success -</w:t>
      </w:r>
    </w:p>
    <w:p w14:paraId="2AD8D175" w14:textId="77777777" w:rsidR="005249CD" w:rsidRDefault="00162CC8">
      <w:pPr>
        <w:pStyle w:val="NormalWeb"/>
        <w:rPr>
          <w:rFonts w:ascii="Arial" w:hAnsi="Arial" w:cs="Arial"/>
          <w:sz w:val="22"/>
          <w:szCs w:val="22"/>
        </w:rPr>
      </w:pPr>
      <w:r>
        <w:rPr>
          <w:rFonts w:ascii="Arial" w:hAnsi="Arial" w:cs="Arial"/>
          <w:sz w:val="22"/>
          <w:szCs w:val="22"/>
        </w:rPr>
        <w:t>The project will be considered successful if the developed models achieve accurate stock price forecasting with low prediction error and the final deployed application successfully visualises stock predictions for end users.</w:t>
      </w:r>
    </w:p>
    <w:p w14:paraId="2AD8D176" w14:textId="77777777" w:rsidR="005249CD" w:rsidRDefault="005249CD">
      <w:pPr>
        <w:spacing w:line="240" w:lineRule="auto"/>
        <w:rPr>
          <w:rFonts w:ascii="Arial" w:hAnsi="Arial" w:cs="Arial"/>
        </w:rPr>
      </w:pPr>
    </w:p>
    <w:sectPr w:rsidR="005249CD">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C48B2" w14:textId="77777777" w:rsidR="00162CC8" w:rsidRDefault="00162CC8">
      <w:pPr>
        <w:spacing w:after="0" w:line="240" w:lineRule="auto"/>
      </w:pPr>
      <w:r>
        <w:separator/>
      </w:r>
    </w:p>
  </w:endnote>
  <w:endnote w:type="continuationSeparator" w:id="0">
    <w:p w14:paraId="13D5024D" w14:textId="77777777" w:rsidR="00162CC8" w:rsidRDefault="00162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9D995" w14:textId="77777777" w:rsidR="00162CC8" w:rsidRDefault="00162CC8">
      <w:pPr>
        <w:spacing w:after="0" w:line="240" w:lineRule="auto"/>
      </w:pPr>
      <w:r>
        <w:rPr>
          <w:color w:val="000000"/>
        </w:rPr>
        <w:separator/>
      </w:r>
    </w:p>
  </w:footnote>
  <w:footnote w:type="continuationSeparator" w:id="0">
    <w:p w14:paraId="00FB1E52" w14:textId="77777777" w:rsidR="00162CC8" w:rsidRDefault="00162C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85F16"/>
    <w:multiLevelType w:val="multilevel"/>
    <w:tmpl w:val="2EF009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63BB553E"/>
    <w:multiLevelType w:val="multilevel"/>
    <w:tmpl w:val="E0801F10"/>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 w15:restartNumberingAfterBreak="0">
    <w:nsid w:val="6E0A5219"/>
    <w:multiLevelType w:val="multilevel"/>
    <w:tmpl w:val="97C2917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403841491">
    <w:abstractNumId w:val="1"/>
  </w:num>
  <w:num w:numId="2" w16cid:durableId="1096748880">
    <w:abstractNumId w:val="2"/>
  </w:num>
  <w:num w:numId="3" w16cid:durableId="1670408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249CD"/>
    <w:rsid w:val="00162CC8"/>
    <w:rsid w:val="00391A57"/>
    <w:rsid w:val="005249CD"/>
    <w:rsid w:val="00B32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8D128"/>
  <w15:docId w15:val="{FB173340-4A0E-46EB-B764-E6F854BD5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IN"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NormalWeb">
    <w:name w:val="Normal (Web)"/>
    <w:basedOn w:val="Normal"/>
    <w:pPr>
      <w:spacing w:before="100" w:after="100" w:line="240" w:lineRule="auto"/>
    </w:pPr>
    <w:rPr>
      <w:rFonts w:ascii="Times New Roman" w:eastAsia="Times New Roman" w:hAnsi="Times New Roman"/>
      <w:kern w:val="0"/>
      <w:lang w:eastAsia="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anaAmber/GROUP-14-PROJECT.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732</Words>
  <Characters>4176</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Govardhane [Student-PECS]</dc:creator>
  <dc:description/>
  <cp:lastModifiedBy>Akash Govardhane [Student-PECS]</cp:lastModifiedBy>
  <cp:revision>2</cp:revision>
  <dcterms:created xsi:type="dcterms:W3CDTF">2026-05-29T12:20:00Z</dcterms:created>
  <dcterms:modified xsi:type="dcterms:W3CDTF">2026-05-29T12:20:00Z</dcterms:modified>
</cp:coreProperties>
</file>