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D710" w14:textId="43CB6AC7" w:rsidR="009704B8" w:rsidRPr="003F6B48" w:rsidRDefault="002B6CBE" w:rsidP="00DE4DFE">
      <w:pPr>
        <w:pStyle w:val="Heading1"/>
      </w:pPr>
      <w:r>
        <w:t xml:space="preserve">Microsoft </w:t>
      </w:r>
      <w:r w:rsidR="009704B8" w:rsidRPr="001D48C4">
        <w:t xml:space="preserve">Excel Expert 2019 </w:t>
      </w:r>
      <w:r>
        <w:t xml:space="preserve">(Office </w:t>
      </w:r>
      <w:r w:rsidR="00964245">
        <w:t xml:space="preserve">365 Apps) </w:t>
      </w:r>
      <w:r w:rsidR="009704B8" w:rsidRPr="001D48C4">
        <w:t xml:space="preserve">Student Study Guide: Project </w:t>
      </w:r>
      <w:r w:rsidR="00A37461">
        <w:t>3</w:t>
      </w:r>
    </w:p>
    <w:p w14:paraId="5830796D" w14:textId="0E82C7F8" w:rsidR="00890CBD" w:rsidRPr="00C86DCC" w:rsidRDefault="001D48C4" w:rsidP="00A6139E">
      <w:pPr>
        <w:pStyle w:val="Bodytext1"/>
      </w:pPr>
      <w:r w:rsidRPr="00A6139E">
        <w:rPr>
          <w:rStyle w:val="Strong"/>
        </w:rPr>
        <w:t>Instructions:</w:t>
      </w:r>
      <w:r>
        <w:t xml:space="preserve"> </w:t>
      </w:r>
      <w:r w:rsidR="00890CBD" w:rsidRPr="00C86DCC">
        <w:t xml:space="preserve">In this project there are </w:t>
      </w:r>
      <w:r w:rsidR="00DD26F7">
        <w:t xml:space="preserve">32 </w:t>
      </w:r>
      <w:r w:rsidR="00890CBD" w:rsidRPr="00C86DCC">
        <w:t xml:space="preserve">tasks based on the exam objectives for Exam </w:t>
      </w:r>
      <w:r w:rsidR="008D5C42">
        <w:rPr>
          <w:rStyle w:val="normaltextrun"/>
          <w:color w:val="000000"/>
          <w:bdr w:val="none" w:sz="0" w:space="0" w:color="auto" w:frame="1"/>
        </w:rPr>
        <w:t>MO-211: Microsoft Excel Expert (Microsoft 365 Apps)</w:t>
      </w:r>
      <w:r w:rsidR="00EB6D38">
        <w:t>.</w:t>
      </w:r>
      <w:r w:rsidR="00EB6D38" w:rsidRPr="00EB6D38">
        <w:t xml:space="preserve"> </w:t>
      </w:r>
      <w:r w:rsidR="00890CBD" w:rsidRPr="00C86DCC">
        <w:t xml:space="preserve">For each exam objective, complete the task(s) using the supporting files listed below under </w:t>
      </w:r>
      <w:r w:rsidR="00890CBD" w:rsidRPr="00C86DCC">
        <w:rPr>
          <w:rStyle w:val="Strong"/>
        </w:rPr>
        <w:t>Resources</w:t>
      </w:r>
      <w:r w:rsidR="00C86DCC">
        <w:t xml:space="preserve">. </w:t>
      </w:r>
      <w:r w:rsidR="00890CBD" w:rsidRPr="00C86DCC">
        <w:t xml:space="preserve">After each task is completed, check the task box to mark </w:t>
      </w:r>
      <w:r w:rsidR="00C86DCC">
        <w:t xml:space="preserve">it </w:t>
      </w:r>
      <w:r w:rsidR="00890CBD" w:rsidRPr="00C86DCC">
        <w:t>as complete. </w:t>
      </w:r>
    </w:p>
    <w:p w14:paraId="56AF2C27" w14:textId="6B3D198B" w:rsidR="00890CBD" w:rsidRPr="00EB6D38" w:rsidRDefault="00890CBD" w:rsidP="00A054BA">
      <w:pPr>
        <w:pStyle w:val="NoteStyle"/>
      </w:pPr>
      <w:r w:rsidRPr="00EB6D38">
        <w:rPr>
          <w:rStyle w:val="Strong"/>
        </w:rPr>
        <w:t>Note</w:t>
      </w:r>
      <w:r w:rsidRPr="00EB6D38">
        <w:t>: Refer to the Learning Directory for step-by-step guidance and additional resources, if needed.</w:t>
      </w:r>
    </w:p>
    <w:p w14:paraId="0EA38D04" w14:textId="2BFEC3A8" w:rsidR="00534233" w:rsidRPr="00A6139E" w:rsidRDefault="00890CBD" w:rsidP="001D48C4">
      <w:pPr>
        <w:pStyle w:val="Bodytext1"/>
        <w:rPr>
          <w:rStyle w:val="Strong"/>
        </w:rPr>
      </w:pPr>
      <w:r w:rsidRPr="00A6139E">
        <w:rPr>
          <w:rStyle w:val="Strong"/>
        </w:rPr>
        <w:t>Resources:</w:t>
      </w:r>
    </w:p>
    <w:p w14:paraId="67A4D5B3" w14:textId="7D96A4FD" w:rsidR="00890CBD" w:rsidRDefault="00890CBD">
      <w:pPr>
        <w:pStyle w:val="Bulletlevel1"/>
      </w:pPr>
      <w:r w:rsidRPr="00C86DCC">
        <w:rPr>
          <w:rStyle w:val="Strong"/>
        </w:rPr>
        <w:t>Project</w:t>
      </w:r>
      <w:r w:rsidR="00A37461">
        <w:rPr>
          <w:rStyle w:val="Strong"/>
        </w:rPr>
        <w:t>3</w:t>
      </w:r>
      <w:r w:rsidRPr="00C86DCC">
        <w:rPr>
          <w:rStyle w:val="Strong"/>
        </w:rPr>
        <w:t>_</w:t>
      </w:r>
      <w:r w:rsidR="001D48C4">
        <w:rPr>
          <w:rStyle w:val="Strong"/>
        </w:rPr>
        <w:t>datafile</w:t>
      </w:r>
      <w:r w:rsidRPr="00C86DCC">
        <w:rPr>
          <w:rStyle w:val="Strong"/>
        </w:rPr>
        <w:t>.xl</w:t>
      </w:r>
      <w:r w:rsidR="005C4D60">
        <w:rPr>
          <w:rStyle w:val="Strong"/>
        </w:rPr>
        <w:t>sx</w:t>
      </w:r>
      <w:r>
        <w:t xml:space="preserve"> in the </w:t>
      </w:r>
      <w:proofErr w:type="spellStart"/>
      <w:r w:rsidRPr="00C86DCC">
        <w:rPr>
          <w:rStyle w:val="Strong"/>
        </w:rPr>
        <w:t>Project_Files</w:t>
      </w:r>
      <w:proofErr w:type="spellEnd"/>
      <w:r w:rsidRPr="00C86DCC">
        <w:rPr>
          <w:rStyle w:val="Strong"/>
        </w:rPr>
        <w:t xml:space="preserve"> </w:t>
      </w:r>
      <w:r>
        <w:t>folder.</w:t>
      </w:r>
    </w:p>
    <w:p w14:paraId="5C2A1AD3" w14:textId="537206B2" w:rsidR="00135F54" w:rsidRDefault="00AF3241">
      <w:pPr>
        <w:pStyle w:val="Bulletlevel1"/>
      </w:pPr>
      <w:r w:rsidRPr="003F6B48">
        <w:rPr>
          <w:rStyle w:val="Strong"/>
        </w:rPr>
        <w:t>FarmBox_Sales_2019-2021.xlsx</w:t>
      </w:r>
      <w:r>
        <w:t xml:space="preserve"> </w:t>
      </w:r>
      <w:r w:rsidR="0030552C">
        <w:t xml:space="preserve">in the </w:t>
      </w:r>
      <w:proofErr w:type="spellStart"/>
      <w:r w:rsidR="0030552C" w:rsidRPr="00C86DCC">
        <w:rPr>
          <w:rStyle w:val="Strong"/>
        </w:rPr>
        <w:t>Project_Files</w:t>
      </w:r>
      <w:proofErr w:type="spellEnd"/>
      <w:r w:rsidR="0030552C" w:rsidRPr="00C86DCC">
        <w:rPr>
          <w:rStyle w:val="Strong"/>
        </w:rPr>
        <w:t xml:space="preserve"> </w:t>
      </w:r>
      <w:r w:rsidR="0030552C">
        <w:t>folder</w:t>
      </w:r>
      <w:r>
        <w:t>.</w:t>
      </w:r>
    </w:p>
    <w:p w14:paraId="0EE5B5C0" w14:textId="5BEE1677" w:rsidR="0030552C" w:rsidRDefault="004E7B47">
      <w:pPr>
        <w:pStyle w:val="Bulletlevel1"/>
      </w:pPr>
      <w:r>
        <w:rPr>
          <w:rStyle w:val="Strong"/>
        </w:rPr>
        <w:t>ProjectedSales</w:t>
      </w:r>
      <w:r w:rsidR="005C4D60" w:rsidRPr="003F6B48">
        <w:rPr>
          <w:rStyle w:val="Strong"/>
        </w:rPr>
        <w:t>.xls</w:t>
      </w:r>
      <w:r w:rsidRPr="003F6B48">
        <w:rPr>
          <w:rStyle w:val="Strong"/>
        </w:rPr>
        <w:t>x</w:t>
      </w:r>
      <w:r w:rsidR="0030552C">
        <w:t xml:space="preserve"> in the </w:t>
      </w:r>
      <w:proofErr w:type="spellStart"/>
      <w:r w:rsidR="0030552C" w:rsidRPr="00C86DCC">
        <w:rPr>
          <w:rStyle w:val="Strong"/>
        </w:rPr>
        <w:t>Project_Files</w:t>
      </w:r>
      <w:proofErr w:type="spellEnd"/>
      <w:r w:rsidR="0030552C" w:rsidRPr="00C86DCC">
        <w:rPr>
          <w:rStyle w:val="Strong"/>
        </w:rPr>
        <w:t xml:space="preserve"> </w:t>
      </w:r>
      <w:r w:rsidR="0030552C">
        <w:t>folder.</w:t>
      </w:r>
    </w:p>
    <w:p w14:paraId="57E0B529" w14:textId="3DCFC9AC" w:rsidR="004E7B47" w:rsidRDefault="004E7B47">
      <w:pPr>
        <w:pStyle w:val="Bulletlevel1"/>
      </w:pPr>
      <w:r w:rsidRPr="003F6B48">
        <w:rPr>
          <w:rStyle w:val="Strong"/>
        </w:rPr>
        <w:t>ImportMacro.xlsm</w:t>
      </w:r>
      <w:r>
        <w:t xml:space="preserve"> in the </w:t>
      </w:r>
      <w:proofErr w:type="spellStart"/>
      <w:r w:rsidRPr="00C86DCC">
        <w:rPr>
          <w:rStyle w:val="Strong"/>
        </w:rPr>
        <w:t>Project_Files</w:t>
      </w:r>
      <w:proofErr w:type="spellEnd"/>
      <w:r w:rsidRPr="00C86DCC">
        <w:rPr>
          <w:rStyle w:val="Strong"/>
        </w:rPr>
        <w:t xml:space="preserve"> </w:t>
      </w:r>
      <w:r>
        <w:t>folder.</w:t>
      </w:r>
    </w:p>
    <w:p w14:paraId="6778A15A" w14:textId="1457CC56" w:rsidR="00325AC0" w:rsidRDefault="00325AC0" w:rsidP="00325AC0">
      <w:pPr>
        <w:pStyle w:val="Bulletlevel1"/>
      </w:pPr>
      <w:r w:rsidRPr="00A06DF3">
        <w:rPr>
          <w:rStyle w:val="Strong"/>
        </w:rPr>
        <w:t>FarmersMarket_Registration.xlsx</w:t>
      </w:r>
      <w:r>
        <w:t xml:space="preserve"> in the </w:t>
      </w:r>
      <w:proofErr w:type="spellStart"/>
      <w:r w:rsidRPr="00320A08">
        <w:rPr>
          <w:rStyle w:val="Strong"/>
        </w:rPr>
        <w:t>Project_Files</w:t>
      </w:r>
      <w:proofErr w:type="spellEnd"/>
      <w:r>
        <w:t xml:space="preserve"> folder.</w:t>
      </w:r>
    </w:p>
    <w:p w14:paraId="0746AE13" w14:textId="04DDA8FC" w:rsidR="00325AC0" w:rsidRDefault="00F155DC" w:rsidP="00325AC0">
      <w:pPr>
        <w:pStyle w:val="Bulletlevel1"/>
      </w:pPr>
      <w:r w:rsidRPr="003F6B48">
        <w:rPr>
          <w:rStyle w:val="Strong"/>
        </w:rPr>
        <w:t>5-Year_Projection.xlsx</w:t>
      </w:r>
      <w:r w:rsidR="00325AC0">
        <w:t xml:space="preserve"> </w:t>
      </w:r>
      <w:r>
        <w:t>in</w:t>
      </w:r>
      <w:r w:rsidR="00325AC0">
        <w:t xml:space="preserve"> the </w:t>
      </w:r>
      <w:proofErr w:type="spellStart"/>
      <w:r w:rsidR="00325AC0" w:rsidRPr="003F6B48">
        <w:rPr>
          <w:rStyle w:val="Strong"/>
        </w:rPr>
        <w:t>Project_Files</w:t>
      </w:r>
      <w:proofErr w:type="spellEnd"/>
      <w:r w:rsidR="00325AC0">
        <w:t xml:space="preserve"> folder</w:t>
      </w:r>
    </w:p>
    <w:p w14:paraId="5DB5DD1D" w14:textId="1C850322" w:rsidR="00514B9A" w:rsidRPr="003F6B48" w:rsidRDefault="001C7A9D" w:rsidP="00DE4DFE">
      <w:pPr>
        <w:pStyle w:val="Heading2"/>
      </w:pPr>
      <w:r w:rsidRPr="001D48C4">
        <w:t xml:space="preserve">Project </w:t>
      </w:r>
      <w:r w:rsidR="00A37461">
        <w:t>3</w:t>
      </w:r>
      <w:r w:rsidR="00C86DCC" w:rsidRPr="001D48C4">
        <w:t xml:space="preserve"> Tasks</w:t>
      </w:r>
    </w:p>
    <w:p w14:paraId="368644D0" w14:textId="77777777" w:rsidR="00030160" w:rsidRDefault="00030160" w:rsidP="007E51DB">
      <w:pPr>
        <w:pStyle w:val="ObjectiveTitles"/>
      </w:pPr>
      <w:r w:rsidRPr="00030160">
        <w:t xml:space="preserve">3.3.2 Calculate dates by using the </w:t>
      </w:r>
      <w:proofErr w:type="gramStart"/>
      <w:r w:rsidRPr="00030160">
        <w:t>WEEKDAY(</w:t>
      </w:r>
      <w:proofErr w:type="gramEnd"/>
      <w:r w:rsidRPr="00030160">
        <w:t xml:space="preserve">) and WORKDAY() functions </w:t>
      </w:r>
    </w:p>
    <w:p w14:paraId="0A29167A" w14:textId="3F04CF02" w:rsidR="007E51DB" w:rsidRDefault="0000625B" w:rsidP="007E51DB">
      <w:pPr>
        <w:pStyle w:val="ObjectiveTitles"/>
      </w:pPr>
      <w:r w:rsidRPr="0000625B">
        <w:t xml:space="preserve">3.3.1 Reference date and time by using the </w:t>
      </w:r>
      <w:proofErr w:type="gramStart"/>
      <w:r w:rsidRPr="0000625B">
        <w:t>NOW(</w:t>
      </w:r>
      <w:proofErr w:type="gramEnd"/>
      <w:r w:rsidRPr="0000625B">
        <w:t>) and TODAY() functions</w:t>
      </w:r>
    </w:p>
    <w:p w14:paraId="53EC689A" w14:textId="04277979" w:rsidR="0000625B" w:rsidRDefault="00F8337E" w:rsidP="0036186E">
      <w:pPr>
        <w:pStyle w:val="task"/>
      </w:pPr>
      <w:sdt>
        <w:sdtPr>
          <w:id w:val="-57759415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377F">
            <w:rPr>
              <w:rFonts w:ascii="MS Gothic" w:eastAsia="MS Gothic" w:hAnsi="MS Gothic" w:hint="eastAsia"/>
            </w:rPr>
            <w:t>☐</w:t>
          </w:r>
        </w:sdtContent>
      </w:sdt>
      <w:r w:rsidR="00DA74D7">
        <w:tab/>
      </w:r>
      <w:r w:rsidR="00015D66">
        <w:t xml:space="preserve">In the Project3_datafile.xlsx </w:t>
      </w:r>
      <w:bookmarkStart w:id="0" w:name="_Hlk117197175"/>
      <w:r w:rsidR="00015D66">
        <w:t>workbook</w:t>
      </w:r>
      <w:bookmarkEnd w:id="0"/>
      <w:r w:rsidR="00015D66">
        <w:t xml:space="preserve">, </w:t>
      </w:r>
      <w:r w:rsidR="0000625B" w:rsidRPr="0000625B">
        <w:t xml:space="preserve">on the </w:t>
      </w:r>
      <w:proofErr w:type="spellStart"/>
      <w:r w:rsidR="00030160">
        <w:t>OrderArrival</w:t>
      </w:r>
      <w:proofErr w:type="spellEnd"/>
      <w:r w:rsidR="0000625B" w:rsidRPr="0000625B">
        <w:t xml:space="preserve"> worksheet, enter a </w:t>
      </w:r>
      <w:r w:rsidR="00030160">
        <w:t xml:space="preserve">nested </w:t>
      </w:r>
      <w:r w:rsidR="0000625B" w:rsidRPr="0000625B">
        <w:t xml:space="preserve">function in the </w:t>
      </w:r>
      <w:r w:rsidR="00030160" w:rsidRPr="00030160">
        <w:t xml:space="preserve">Expected arrival (if ordered today) </w:t>
      </w:r>
      <w:r w:rsidR="0000625B" w:rsidRPr="0000625B">
        <w:t>column</w:t>
      </w:r>
      <w:r w:rsidR="00030160">
        <w:t xml:space="preserve"> that returns the expected </w:t>
      </w:r>
      <w:r w:rsidR="00064892">
        <w:t xml:space="preserve">product </w:t>
      </w:r>
      <w:r w:rsidR="00030160">
        <w:t xml:space="preserve">arrival date if </w:t>
      </w:r>
      <w:r w:rsidR="00064892">
        <w:t xml:space="preserve">it’s </w:t>
      </w:r>
      <w:r w:rsidR="00030160">
        <w:t>ordered today</w:t>
      </w:r>
      <w:r w:rsidR="00064892">
        <w:t xml:space="preserve">. Include </w:t>
      </w:r>
      <w:r w:rsidR="00030160">
        <w:t>the number of days in the Shipping days column</w:t>
      </w:r>
      <w:r w:rsidR="00064892">
        <w:t xml:space="preserve"> and </w:t>
      </w:r>
      <w:r w:rsidR="00030160">
        <w:t xml:space="preserve">that shipping will not take place on weekends or the holidays in the </w:t>
      </w:r>
      <w:proofErr w:type="spellStart"/>
      <w:r w:rsidR="00030160">
        <w:t>PostalHolidays</w:t>
      </w:r>
      <w:proofErr w:type="spellEnd"/>
      <w:r w:rsidR="00030160">
        <w:t xml:space="preserve"> range</w:t>
      </w:r>
      <w:r w:rsidR="00064892">
        <w:t xml:space="preserve"> on the Postal holidays 2022-2023 worksheet</w:t>
      </w:r>
      <w:r w:rsidR="00030160">
        <w:t xml:space="preserve">. </w:t>
      </w:r>
    </w:p>
    <w:p w14:paraId="6657215F" w14:textId="27D797B8" w:rsidR="0000625B" w:rsidRDefault="0000625B" w:rsidP="0000625B">
      <w:pPr>
        <w:pStyle w:val="ObjectiveTitles"/>
      </w:pPr>
      <w:r>
        <w:t xml:space="preserve">3.2.1 Look up data by using the </w:t>
      </w:r>
      <w:proofErr w:type="gramStart"/>
      <w:r w:rsidR="00527746">
        <w:t>XLOOKUP(</w:t>
      </w:r>
      <w:proofErr w:type="gramEnd"/>
      <w:r w:rsidR="00527746">
        <w:t xml:space="preserve">), </w:t>
      </w:r>
      <w:r>
        <w:t>VLOOKUP(), HLOOKUP(), MATCH(), and INDEX() functions</w:t>
      </w:r>
    </w:p>
    <w:p w14:paraId="1F5C30CE" w14:textId="198EFD77" w:rsidR="007E51DB" w:rsidRDefault="00F8337E" w:rsidP="0036186E">
      <w:pPr>
        <w:pStyle w:val="task"/>
      </w:pPr>
      <w:sdt>
        <w:sdtPr>
          <w:id w:val="-28220245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DA74D7">
        <w:tab/>
      </w:r>
      <w:r w:rsidR="00EA2E47" w:rsidRPr="00EA2E47">
        <w:t xml:space="preserve">On the Sales worksheet, in the Product category column, use an </w:t>
      </w:r>
      <w:proofErr w:type="gramStart"/>
      <w:r w:rsidR="00EA2E47" w:rsidRPr="00EA2E47">
        <w:t>XLOOKUP(</w:t>
      </w:r>
      <w:proofErr w:type="gramEnd"/>
      <w:r w:rsidR="00EA2E47" w:rsidRPr="00EA2E47">
        <w:t xml:space="preserve">) function to retrieve the product category from the </w:t>
      </w:r>
      <w:proofErr w:type="spellStart"/>
      <w:r w:rsidR="00EA2E47" w:rsidRPr="00EA2E47">
        <w:t>OrderArrival</w:t>
      </w:r>
      <w:proofErr w:type="spellEnd"/>
      <w:r w:rsidR="00EA2E47" w:rsidRPr="00EA2E47">
        <w:t xml:space="preserve"> worksheet by matching the values in the Product ID columns on both worksheets. Configure the function so if the</w:t>
      </w:r>
      <w:r w:rsidR="00822C9E">
        <w:t>re is no</w:t>
      </w:r>
      <w:r w:rsidR="00EA2E47" w:rsidRPr="00EA2E47">
        <w:t xml:space="preserve"> Product ID on the Sales sheet, the function returns nothing.</w:t>
      </w:r>
    </w:p>
    <w:p w14:paraId="6E98EC8C" w14:textId="77777777" w:rsidR="00521C86" w:rsidRDefault="007E51DB" w:rsidP="00521C86">
      <w:pPr>
        <w:pStyle w:val="ObjectiveTitles"/>
      </w:pPr>
      <w:r>
        <w:t>4.2.5 Add calculated fields</w:t>
      </w:r>
    </w:p>
    <w:p w14:paraId="39546FF0" w14:textId="1D9E7528" w:rsidR="00521C86" w:rsidRPr="00521C86" w:rsidRDefault="00521C86" w:rsidP="00521C86">
      <w:pPr>
        <w:pStyle w:val="ObjectiveTitles"/>
      </w:pPr>
      <w:r w:rsidRPr="00521C86">
        <w:t xml:space="preserve">4.2.6 </w:t>
      </w:r>
      <w:r w:rsidR="00840B64" w:rsidRPr="00840B64">
        <w:t>Configure value field settings</w:t>
      </w:r>
    </w:p>
    <w:p w14:paraId="25905FB2" w14:textId="1A110F57" w:rsidR="007E51DB" w:rsidRDefault="00F8337E" w:rsidP="0036186E">
      <w:pPr>
        <w:pStyle w:val="task"/>
      </w:pPr>
      <w:sdt>
        <w:sdtPr>
          <w:id w:val="-182381107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DA74D7">
        <w:tab/>
      </w:r>
      <w:r w:rsidR="00521C86" w:rsidRPr="00521C86">
        <w:t xml:space="preserve">On the Sales Discounts </w:t>
      </w:r>
      <w:r w:rsidR="00D81951">
        <w:t>work</w:t>
      </w:r>
      <w:r w:rsidR="00521C86" w:rsidRPr="00521C86">
        <w:t xml:space="preserve">sheet, in the </w:t>
      </w:r>
      <w:proofErr w:type="spellStart"/>
      <w:r w:rsidR="00521C86" w:rsidRPr="00521C86">
        <w:t>SalesDiscounts</w:t>
      </w:r>
      <w:proofErr w:type="spellEnd"/>
      <w:r w:rsidR="00D615D3">
        <w:t xml:space="preserve"> </w:t>
      </w:r>
      <w:r w:rsidR="00521C86" w:rsidRPr="00521C86">
        <w:t xml:space="preserve">PivotTable, add a Calculated </w:t>
      </w:r>
      <w:r w:rsidR="00197555">
        <w:t>F</w:t>
      </w:r>
      <w:r w:rsidR="00521C86" w:rsidRPr="00521C86">
        <w:t xml:space="preserve">ield named “5% discount” that displays the Order total field less 5% of the Order total. </w:t>
      </w:r>
      <w:r w:rsidR="00197555">
        <w:t xml:space="preserve">Ensure it’s in the Value bin after the Sales with existing discounts field, and </w:t>
      </w:r>
      <w:r w:rsidR="00197555">
        <w:lastRenderedPageBreak/>
        <w:t>then format it</w:t>
      </w:r>
      <w:r w:rsidR="00521C86" w:rsidRPr="00521C86">
        <w:t xml:space="preserve"> with the </w:t>
      </w:r>
      <w:proofErr w:type="gramStart"/>
      <w:r w:rsidR="00521C86" w:rsidRPr="00521C86">
        <w:t>Accounting</w:t>
      </w:r>
      <w:proofErr w:type="gramEnd"/>
      <w:r w:rsidR="00521C86" w:rsidRPr="00521C86">
        <w:t xml:space="preserve"> format with no decimals</w:t>
      </w:r>
      <w:r w:rsidR="00197555">
        <w:t xml:space="preserve"> and the</w:t>
      </w:r>
      <w:r w:rsidR="00521C86" w:rsidRPr="00521C86">
        <w:t xml:space="preserve"> custom name "Sales with 5% discount</w:t>
      </w:r>
      <w:r w:rsidR="007628C2">
        <w:t>.</w:t>
      </w:r>
      <w:r w:rsidR="00521C86" w:rsidRPr="00521C86">
        <w:t>"</w:t>
      </w:r>
    </w:p>
    <w:p w14:paraId="43B43E9D" w14:textId="64F22B57" w:rsidR="002A08E8" w:rsidRDefault="002A08E8" w:rsidP="002A08E8">
      <w:pPr>
        <w:pStyle w:val="ObjectiveTitles"/>
      </w:pPr>
      <w:r>
        <w:t>4.1.2 Create and modify charts including Box &amp; Whisker, Combo, Funnel, Histogram, Sunburst, and Waterfall charts</w:t>
      </w:r>
    </w:p>
    <w:p w14:paraId="74D2ECCB" w14:textId="77777777" w:rsidR="002A08E8" w:rsidRDefault="002A08E8" w:rsidP="002A08E8">
      <w:pPr>
        <w:pStyle w:val="ObjectiveTitles"/>
      </w:pPr>
      <w:r>
        <w:t>4.1.1 Create and modify dual axis charts</w:t>
      </w:r>
    </w:p>
    <w:p w14:paraId="1447EA24" w14:textId="6241897E" w:rsidR="007E51DB" w:rsidRDefault="002A08E8" w:rsidP="002A08E8">
      <w:pPr>
        <w:pStyle w:val="ObjectiveTitles"/>
      </w:pPr>
      <w:r>
        <w:t xml:space="preserve">4.3.3 Apply styles to </w:t>
      </w:r>
      <w:proofErr w:type="spellStart"/>
      <w:r>
        <w:t>PivotCharts</w:t>
      </w:r>
      <w:proofErr w:type="spellEnd"/>
    </w:p>
    <w:p w14:paraId="6D42B375" w14:textId="77777777" w:rsidR="008D06B6" w:rsidRDefault="008D06B6" w:rsidP="008D06B6">
      <w:pPr>
        <w:pStyle w:val="ObjectiveTitles"/>
      </w:pPr>
      <w:r>
        <w:t xml:space="preserve">4.3.2 Manipulate options in existing </w:t>
      </w:r>
      <w:proofErr w:type="spellStart"/>
      <w:r>
        <w:t>PivotCharts</w:t>
      </w:r>
      <w:proofErr w:type="spellEnd"/>
    </w:p>
    <w:p w14:paraId="62A8DD52" w14:textId="22ACBE02" w:rsidR="007E51DB" w:rsidRDefault="00F8337E" w:rsidP="0036186E">
      <w:pPr>
        <w:pStyle w:val="task"/>
      </w:pPr>
      <w:sdt>
        <w:sdtPr>
          <w:id w:val="-37539355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847AE5">
        <w:tab/>
      </w:r>
      <w:r w:rsidR="002A08E8" w:rsidRPr="002A08E8">
        <w:t xml:space="preserve">On the Sales Discounts worksheet, change the chart type of the </w:t>
      </w:r>
      <w:proofErr w:type="spellStart"/>
      <w:r w:rsidR="00D615D3" w:rsidRPr="00D615D3">
        <w:t>SalesDiscounts</w:t>
      </w:r>
      <w:proofErr w:type="spellEnd"/>
      <w:r w:rsidR="00D615D3">
        <w:t xml:space="preserve"> </w:t>
      </w:r>
      <w:r w:rsidR="002A08E8" w:rsidRPr="002A08E8">
        <w:t>PivotChart to a Combo chart. The "Sales with existing discounts" series should be a "Line with Markers" chart and the "Sales with 5% discount" series should be an Area chart with a Secondary Axis. Apply the Style 6 Chart Style</w:t>
      </w:r>
      <w:r w:rsidR="007D65BF">
        <w:t xml:space="preserve"> and move the chart to a new </w:t>
      </w:r>
      <w:r w:rsidR="00D81951">
        <w:t>work</w:t>
      </w:r>
      <w:r w:rsidR="007D65BF">
        <w:t xml:space="preserve">sheet </w:t>
      </w:r>
      <w:r w:rsidR="0038197C">
        <w:t xml:space="preserve">named </w:t>
      </w:r>
      <w:r w:rsidR="007D65BF">
        <w:t>“Sales comparison</w:t>
      </w:r>
      <w:r w:rsidR="00D513C4">
        <w:t>.</w:t>
      </w:r>
      <w:r w:rsidR="007D65BF">
        <w:t>”</w:t>
      </w:r>
    </w:p>
    <w:p w14:paraId="4A07511F" w14:textId="5802120A" w:rsidR="007E51DB" w:rsidRDefault="007E51DB" w:rsidP="007E51DB">
      <w:pPr>
        <w:pStyle w:val="ObjectiveTitles"/>
      </w:pPr>
      <w:r>
        <w:t>2.3.</w:t>
      </w:r>
      <w:r w:rsidR="00A66D6A">
        <w:t>3</w:t>
      </w:r>
      <w:r>
        <w:t xml:space="preserve"> Manage conditional formatting rules</w:t>
      </w:r>
    </w:p>
    <w:p w14:paraId="2109C7A9" w14:textId="77777777" w:rsidR="0036186E" w:rsidRDefault="007E51DB" w:rsidP="007E51DB">
      <w:pPr>
        <w:pStyle w:val="ObjectiveTitles"/>
      </w:pPr>
      <w:r>
        <w:t>2.3.1 Create custom conditional formatting rules</w:t>
      </w:r>
    </w:p>
    <w:p w14:paraId="15BFE79C" w14:textId="6D50D98F" w:rsidR="007E51DB" w:rsidRDefault="00F8337E" w:rsidP="0036186E">
      <w:pPr>
        <w:pStyle w:val="task"/>
      </w:pPr>
      <w:sdt>
        <w:sdtPr>
          <w:id w:val="83850874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DA74D7">
        <w:tab/>
      </w:r>
      <w:r w:rsidR="00352510">
        <w:t>On the Sales by City</w:t>
      </w:r>
      <w:r w:rsidR="00AD4972">
        <w:t xml:space="preserve"> worksheet</w:t>
      </w:r>
      <w:r w:rsidR="00352510" w:rsidRPr="00DA74D7">
        <w:t>, r</w:t>
      </w:r>
      <w:r w:rsidR="007E51DB">
        <w:t xml:space="preserve">emove existing Conditional </w:t>
      </w:r>
      <w:r w:rsidR="00352510">
        <w:t>F</w:t>
      </w:r>
      <w:r w:rsidR="007E51DB">
        <w:t>ormatting from</w:t>
      </w:r>
      <w:r w:rsidR="00352510" w:rsidRPr="00352510">
        <w:t xml:space="preserve"> </w:t>
      </w:r>
      <w:r w:rsidR="00352510">
        <w:t xml:space="preserve">the Total Order Amount values in C4:C21. For the same range, </w:t>
      </w:r>
      <w:r w:rsidR="007E51DB">
        <w:t xml:space="preserve">create a new custom Conditional Formatting Rule </w:t>
      </w:r>
      <w:r w:rsidR="00514B9A">
        <w:t xml:space="preserve">so if the value falls in the top 25% of all values in the range, </w:t>
      </w:r>
      <w:r w:rsidR="00352510">
        <w:t xml:space="preserve">the </w:t>
      </w:r>
      <w:r w:rsidR="00514B9A">
        <w:t xml:space="preserve">Font style will be Bold and the </w:t>
      </w:r>
      <w:r w:rsidR="002D0E1F">
        <w:t xml:space="preserve">Font </w:t>
      </w:r>
      <w:r w:rsidR="00514B9A">
        <w:t>C</w:t>
      </w:r>
      <w:r w:rsidR="00352510">
        <w:t xml:space="preserve">olor </w:t>
      </w:r>
      <w:r w:rsidR="00514B9A">
        <w:t xml:space="preserve">will be </w:t>
      </w:r>
      <w:r w:rsidR="00324796">
        <w:t xml:space="preserve">the </w:t>
      </w:r>
      <w:r w:rsidR="002D0E1F">
        <w:t xml:space="preserve">Darkest Theme </w:t>
      </w:r>
      <w:r w:rsidR="00324796">
        <w:t>Green</w:t>
      </w:r>
      <w:r w:rsidR="002D0E1F">
        <w:t>, which is Green, Accent 6, Darker 50%</w:t>
      </w:r>
      <w:r w:rsidR="00514B9A">
        <w:t>.</w:t>
      </w:r>
    </w:p>
    <w:p w14:paraId="3C1DAC1E" w14:textId="77777777" w:rsidR="007E51DB" w:rsidRDefault="007E51DB" w:rsidP="007E51DB">
      <w:pPr>
        <w:pStyle w:val="ObjectiveTitles"/>
      </w:pPr>
      <w:r>
        <w:t>2.2.2 Configure data validation</w:t>
      </w:r>
    </w:p>
    <w:p w14:paraId="7E24FAE0" w14:textId="6CA3198F" w:rsidR="007E51DB" w:rsidRDefault="00F8337E" w:rsidP="0036186E">
      <w:pPr>
        <w:pStyle w:val="task"/>
      </w:pPr>
      <w:sdt>
        <w:sdtPr>
          <w:id w:val="-122514065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DA74D7">
        <w:tab/>
      </w:r>
      <w:r w:rsidR="007E51DB">
        <w:t>On the Sales by City</w:t>
      </w:r>
      <w:r w:rsidR="00AD4972">
        <w:t xml:space="preserve"> worksheet</w:t>
      </w:r>
      <w:r w:rsidR="007E51DB">
        <w:t xml:space="preserve">, </w:t>
      </w:r>
      <w:r w:rsidR="002D0E1F">
        <w:t xml:space="preserve">use Data Validation to </w:t>
      </w:r>
      <w:r w:rsidR="007E51DB">
        <w:t xml:space="preserve">create a list in cell A28 that allows </w:t>
      </w:r>
      <w:r w:rsidR="002D0E1F">
        <w:t xml:space="preserve">entry </w:t>
      </w:r>
      <w:r w:rsidR="007E51DB">
        <w:t xml:space="preserve">only </w:t>
      </w:r>
      <w:r w:rsidR="002D0E1F">
        <w:t xml:space="preserve">of </w:t>
      </w:r>
      <w:r w:rsidR="007E51DB">
        <w:t xml:space="preserve">the </w:t>
      </w:r>
      <w:proofErr w:type="gramStart"/>
      <w:r w:rsidR="002D0E1F">
        <w:t>City</w:t>
      </w:r>
      <w:proofErr w:type="gramEnd"/>
      <w:r w:rsidR="002D0E1F">
        <w:t xml:space="preserve"> values in A4:A21</w:t>
      </w:r>
      <w:r w:rsidR="007E51DB">
        <w:t xml:space="preserve">. When </w:t>
      </w:r>
      <w:r w:rsidR="002D0E1F">
        <w:t>A28</w:t>
      </w:r>
      <w:r w:rsidR="007E51DB">
        <w:t xml:space="preserve"> is selected, display an Input Message </w:t>
      </w:r>
      <w:r w:rsidR="00AD4972">
        <w:t>with the title “</w:t>
      </w:r>
      <w:r w:rsidR="007E51DB">
        <w:t xml:space="preserve">Select </w:t>
      </w:r>
      <w:r w:rsidR="00AD4972">
        <w:t>C</w:t>
      </w:r>
      <w:r w:rsidR="007E51DB">
        <w:t>ity</w:t>
      </w:r>
      <w:r w:rsidR="00AD4972">
        <w:t>” and the Input Message “</w:t>
      </w:r>
      <w:r w:rsidR="00AD4972" w:rsidRPr="00AD4972">
        <w:t xml:space="preserve">Select </w:t>
      </w:r>
      <w:r w:rsidR="00AD4972">
        <w:t>a c</w:t>
      </w:r>
      <w:r w:rsidR="00AD4972" w:rsidRPr="00AD4972">
        <w:t>ity</w:t>
      </w:r>
      <w:r w:rsidR="00AD4972">
        <w:t xml:space="preserve"> from the list.”</w:t>
      </w:r>
      <w:r w:rsidR="007E51DB">
        <w:t xml:space="preserve"> </w:t>
      </w:r>
      <w:r w:rsidR="002D0E1F">
        <w:t xml:space="preserve">If entry of other values is attempted, a Stop icon and an </w:t>
      </w:r>
      <w:r w:rsidR="007E51DB">
        <w:t xml:space="preserve">error message </w:t>
      </w:r>
      <w:r w:rsidR="002D0E1F">
        <w:t xml:space="preserve">should appear </w:t>
      </w:r>
      <w:r w:rsidR="007E51DB">
        <w:t xml:space="preserve">with the title </w:t>
      </w:r>
      <w:r w:rsidR="00FC5255">
        <w:t>“</w:t>
      </w:r>
      <w:r w:rsidR="007E51DB">
        <w:t>City</w:t>
      </w:r>
      <w:r w:rsidR="00AD4972">
        <w:t xml:space="preserve"> Not Fo</w:t>
      </w:r>
      <w:r w:rsidR="007E51DB">
        <w:t>und</w:t>
      </w:r>
      <w:r w:rsidR="00FC5255">
        <w:t>”</w:t>
      </w:r>
      <w:r w:rsidR="007E51DB">
        <w:t xml:space="preserve"> and the Error Message </w:t>
      </w:r>
      <w:r w:rsidR="00FC5255">
        <w:t>“</w:t>
      </w:r>
      <w:r w:rsidR="00AD4972">
        <w:t>You must s</w:t>
      </w:r>
      <w:r w:rsidR="007E51DB">
        <w:t>elect a city from the list.</w:t>
      </w:r>
      <w:r w:rsidR="00FC5255">
        <w:t>”</w:t>
      </w:r>
    </w:p>
    <w:p w14:paraId="715E38E2" w14:textId="69F4D938" w:rsidR="007E51DB" w:rsidRDefault="007E51DB" w:rsidP="007E51DB">
      <w:pPr>
        <w:pStyle w:val="ObjectiveTitles"/>
      </w:pPr>
      <w:r>
        <w:t xml:space="preserve">3.1.1 Perform logical operations by using nested functions including the </w:t>
      </w:r>
      <w:proofErr w:type="gramStart"/>
      <w:r>
        <w:t>IF(</w:t>
      </w:r>
      <w:proofErr w:type="gramEnd"/>
      <w:r>
        <w:t>), IFS(), SWITCH(), SUMIF(), AVERAGEIF(), COUNTIF(), SUMIFS(), AVERAGEIFS(), COUNTIFS(), MAXIFS(), MINIFS(), AND(), OR(),NOT()</w:t>
      </w:r>
      <w:r w:rsidR="00350CF0">
        <w:t xml:space="preserve">, </w:t>
      </w:r>
      <w:r w:rsidR="006B19BC">
        <w:t>and</w:t>
      </w:r>
      <w:r w:rsidR="00350CF0">
        <w:t xml:space="preserve"> LET()</w:t>
      </w:r>
      <w:r>
        <w:t xml:space="preserve"> functions</w:t>
      </w:r>
    </w:p>
    <w:p w14:paraId="6BB94DD9" w14:textId="67984C4A" w:rsidR="007E51DB" w:rsidRDefault="00F8337E" w:rsidP="0036186E">
      <w:pPr>
        <w:pStyle w:val="task"/>
      </w:pPr>
      <w:sdt>
        <w:sdtPr>
          <w:id w:val="99730891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DA74D7">
        <w:tab/>
      </w:r>
      <w:r w:rsidR="00AD4972">
        <w:t>On t</w:t>
      </w:r>
      <w:r w:rsidR="00AD4972" w:rsidRPr="00CC0721">
        <w:t>he Sales by City work</w:t>
      </w:r>
      <w:r w:rsidR="00AD4972">
        <w:t xml:space="preserve">sheet, </w:t>
      </w:r>
      <w:r w:rsidR="007E51DB">
        <w:t xml:space="preserve">in cell B28, enter a function that returns the total </w:t>
      </w:r>
      <w:r w:rsidR="00F41313">
        <w:t>a</w:t>
      </w:r>
      <w:r w:rsidR="007E51DB">
        <w:t xml:space="preserve">mount </w:t>
      </w:r>
      <w:r w:rsidR="00F41313">
        <w:t>for the Order total column on</w:t>
      </w:r>
      <w:r w:rsidR="007E51DB">
        <w:t xml:space="preserve"> the Sales</w:t>
      </w:r>
      <w:r w:rsidR="00AD4972">
        <w:t xml:space="preserve"> worksheet</w:t>
      </w:r>
      <w:r w:rsidR="007E51DB">
        <w:t xml:space="preserve"> for all </w:t>
      </w:r>
      <w:r w:rsidR="00CC0721">
        <w:t xml:space="preserve">Honey </w:t>
      </w:r>
      <w:r w:rsidR="00AD4972">
        <w:t>products</w:t>
      </w:r>
      <w:r w:rsidR="00F41313" w:rsidRPr="00F41313">
        <w:t xml:space="preserve"> </w:t>
      </w:r>
      <w:r w:rsidR="00F41313">
        <w:t>orders</w:t>
      </w:r>
      <w:r w:rsidR="00CC0721">
        <w:t>, which</w:t>
      </w:r>
      <w:r w:rsidR="00AD4972">
        <w:t xml:space="preserve"> have a </w:t>
      </w:r>
      <w:r w:rsidR="00BB2ADA">
        <w:t>p</w:t>
      </w:r>
      <w:r w:rsidR="00AD4972">
        <w:t xml:space="preserve">roduct ID beginning with </w:t>
      </w:r>
      <w:r w:rsidR="00CC0721">
        <w:t>H</w:t>
      </w:r>
      <w:r w:rsidR="00AB2416">
        <w:t>, that were placed in the city specified in cell A28</w:t>
      </w:r>
      <w:r w:rsidR="00AD4972">
        <w:t>.</w:t>
      </w:r>
      <w:r w:rsidR="00AA58D1">
        <w:t xml:space="preserve"> </w:t>
      </w:r>
      <w:r w:rsidR="00836953">
        <w:t>I</w:t>
      </w:r>
      <w:r w:rsidR="000C7506">
        <w:t xml:space="preserve">f there is no City selected in Cell A28, the text “No city” </w:t>
      </w:r>
      <w:r w:rsidR="00836953">
        <w:t xml:space="preserve">should be </w:t>
      </w:r>
      <w:r w:rsidR="000C7506">
        <w:t>displayed.</w:t>
      </w:r>
      <w:r w:rsidR="00836953">
        <w:t xml:space="preserve"> </w:t>
      </w:r>
      <w:r w:rsidR="000C7506">
        <w:t xml:space="preserve">Paste this function to </w:t>
      </w:r>
      <w:r w:rsidR="00AA58D1">
        <w:t xml:space="preserve">C28 </w:t>
      </w:r>
      <w:r w:rsidR="000C7506">
        <w:t xml:space="preserve">and then change the function so it will </w:t>
      </w:r>
      <w:r w:rsidR="00AA58D1">
        <w:t xml:space="preserve">return </w:t>
      </w:r>
      <w:r w:rsidR="00AA58D1">
        <w:lastRenderedPageBreak/>
        <w:t>the Average of all Honey orders for the city specified</w:t>
      </w:r>
      <w:r w:rsidR="00836953">
        <w:t>, while still displaying “No city” if no city is selected in A28</w:t>
      </w:r>
      <w:r w:rsidR="00AA58D1">
        <w:t xml:space="preserve">. </w:t>
      </w:r>
    </w:p>
    <w:p w14:paraId="7DCFCA99" w14:textId="2EB517D6" w:rsidR="00266CD8" w:rsidRDefault="00266CD8" w:rsidP="007E51DB">
      <w:pPr>
        <w:pStyle w:val="ObjectiveTitles"/>
      </w:pPr>
      <w:r w:rsidRPr="00266CD8">
        <w:t>4.3.4 Drill down into PivotChart details</w:t>
      </w:r>
    </w:p>
    <w:p w14:paraId="746032F2" w14:textId="48EC5D2C" w:rsidR="00266CD8" w:rsidRPr="00266CD8" w:rsidRDefault="00F8337E" w:rsidP="00266CD8">
      <w:pPr>
        <w:pStyle w:val="task"/>
      </w:pPr>
      <w:sdt>
        <w:sdtPr>
          <w:id w:val="-178217325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6CD8">
            <w:rPr>
              <w:rFonts w:ascii="MS Gothic" w:eastAsia="MS Gothic" w:hAnsi="MS Gothic" w:hint="eastAsia"/>
            </w:rPr>
            <w:t>☐</w:t>
          </w:r>
        </w:sdtContent>
      </w:sdt>
      <w:r w:rsidR="00266CD8">
        <w:tab/>
      </w:r>
      <w:r w:rsidR="00266CD8" w:rsidRPr="00266CD8">
        <w:t xml:space="preserve">On the Frequency by County worksheet, filter the </w:t>
      </w:r>
      <w:proofErr w:type="spellStart"/>
      <w:r w:rsidR="00266CD8" w:rsidRPr="00266CD8">
        <w:t>ByCounty</w:t>
      </w:r>
      <w:proofErr w:type="spellEnd"/>
      <w:r w:rsidR="00266CD8" w:rsidRPr="00266CD8">
        <w:t xml:space="preserve"> PivotChart to show only data from Whatcom County and then expand the chart to City.</w:t>
      </w:r>
    </w:p>
    <w:p w14:paraId="1FBC3191" w14:textId="279C55DB" w:rsidR="007E51DB" w:rsidRDefault="007E51DB" w:rsidP="007E51DB">
      <w:pPr>
        <w:pStyle w:val="ObjectiveTitles"/>
      </w:pPr>
      <w:r>
        <w:t xml:space="preserve">3.4.3 Forecast data by using the </w:t>
      </w:r>
      <w:proofErr w:type="gramStart"/>
      <w:r>
        <w:t>AND(</w:t>
      </w:r>
      <w:proofErr w:type="gramEnd"/>
      <w:r>
        <w:t>), IF(), and NPER() functions</w:t>
      </w:r>
    </w:p>
    <w:p w14:paraId="057E3B60" w14:textId="13A46123" w:rsidR="007E51DB" w:rsidRDefault="00F8337E" w:rsidP="0036186E">
      <w:pPr>
        <w:pStyle w:val="task"/>
      </w:pPr>
      <w:sdt>
        <w:sdtPr>
          <w:id w:val="-47359844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266CD8">
        <w:tab/>
      </w:r>
      <w:r w:rsidR="007E234C">
        <w:t>O</w:t>
      </w:r>
      <w:r w:rsidR="007E51DB">
        <w:t>n the Financing</w:t>
      </w:r>
      <w:r w:rsidR="00AD4972">
        <w:t xml:space="preserve"> worksheet</w:t>
      </w:r>
      <w:r w:rsidR="007E51DB">
        <w:t xml:space="preserve">, </w:t>
      </w:r>
      <w:r w:rsidR="00513F3E">
        <w:t xml:space="preserve">use the </w:t>
      </w:r>
      <w:proofErr w:type="gramStart"/>
      <w:r w:rsidR="00513F3E">
        <w:t>NPER(</w:t>
      </w:r>
      <w:proofErr w:type="gramEnd"/>
      <w:r w:rsidR="00513F3E">
        <w:t xml:space="preserve">) function in </w:t>
      </w:r>
      <w:r w:rsidR="007E51DB">
        <w:t xml:space="preserve">B4 to determine </w:t>
      </w:r>
      <w:r w:rsidR="007E234C">
        <w:t xml:space="preserve">the truck loan </w:t>
      </w:r>
      <w:r w:rsidR="007E51DB">
        <w:t xml:space="preserve">term in months given the </w:t>
      </w:r>
      <w:r w:rsidR="007E234C">
        <w:t xml:space="preserve">existing </w:t>
      </w:r>
      <w:r w:rsidR="007E51DB">
        <w:t>loan amount</w:t>
      </w:r>
      <w:r w:rsidR="00CF46D4">
        <w:t xml:space="preserve"> and</w:t>
      </w:r>
      <w:r w:rsidR="007E51DB">
        <w:t xml:space="preserve"> interest rate</w:t>
      </w:r>
      <w:r w:rsidR="00CF46D4">
        <w:t xml:space="preserve"> values in B2 and B3</w:t>
      </w:r>
      <w:r w:rsidR="007E51DB">
        <w:t xml:space="preserve">, </w:t>
      </w:r>
      <w:r w:rsidR="00CF46D4">
        <w:t xml:space="preserve">a </w:t>
      </w:r>
      <w:r w:rsidR="007E51DB">
        <w:t>monthly payment made at the beginning of each month</w:t>
      </w:r>
      <w:r w:rsidR="00CF46D4">
        <w:t>, and a future value of the loan of $0.00</w:t>
      </w:r>
      <w:r w:rsidR="007E51DB">
        <w:t xml:space="preserve">. </w:t>
      </w:r>
    </w:p>
    <w:p w14:paraId="7D0616C4" w14:textId="77777777" w:rsidR="007E51DB" w:rsidRDefault="007E51DB" w:rsidP="007E51DB">
      <w:pPr>
        <w:pStyle w:val="ObjectiveTitles"/>
      </w:pPr>
      <w:r>
        <w:t xml:space="preserve">3.4.4 Calculate financial data by using the </w:t>
      </w:r>
      <w:proofErr w:type="gramStart"/>
      <w:r>
        <w:t>PMT(</w:t>
      </w:r>
      <w:proofErr w:type="gramEnd"/>
      <w:r>
        <w:t>) function</w:t>
      </w:r>
    </w:p>
    <w:p w14:paraId="56B8758A" w14:textId="5374937F" w:rsidR="007E51DB" w:rsidRDefault="00F8337E" w:rsidP="0036186E">
      <w:pPr>
        <w:pStyle w:val="task"/>
      </w:pPr>
      <w:sdt>
        <w:sdtPr>
          <w:id w:val="42346729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847AE5">
        <w:tab/>
      </w:r>
      <w:r w:rsidR="009769F7">
        <w:t>O</w:t>
      </w:r>
      <w:r w:rsidR="007E51DB">
        <w:t>n the Financing</w:t>
      </w:r>
      <w:r w:rsidR="00AD4972">
        <w:t xml:space="preserve"> worksheet</w:t>
      </w:r>
      <w:r w:rsidR="007E51DB">
        <w:t xml:space="preserve">, </w:t>
      </w:r>
      <w:r w:rsidR="00C809E1">
        <w:t>in cell B14, use</w:t>
      </w:r>
      <w:r w:rsidR="007E51DB">
        <w:t xml:space="preserve"> the </w:t>
      </w:r>
      <w:proofErr w:type="gramStart"/>
      <w:r w:rsidR="007E51DB">
        <w:t>PMT</w:t>
      </w:r>
      <w:r w:rsidR="00513F3E">
        <w:t>(</w:t>
      </w:r>
      <w:proofErr w:type="gramEnd"/>
      <w:r w:rsidR="00513F3E">
        <w:t>)</w:t>
      </w:r>
      <w:r w:rsidR="007E51DB">
        <w:t xml:space="preserve"> function </w:t>
      </w:r>
      <w:r w:rsidR="00C809E1">
        <w:t xml:space="preserve">with </w:t>
      </w:r>
      <w:r w:rsidR="007E51DB">
        <w:t xml:space="preserve">the </w:t>
      </w:r>
      <w:r w:rsidR="00D127D7">
        <w:t xml:space="preserve">data </w:t>
      </w:r>
      <w:r w:rsidR="00C809E1">
        <w:t>given to calculate the monthly payment amount for the loan.</w:t>
      </w:r>
    </w:p>
    <w:p w14:paraId="572CDEAE" w14:textId="77777777" w:rsidR="007E51DB" w:rsidRDefault="007E51DB" w:rsidP="007E51DB">
      <w:pPr>
        <w:pStyle w:val="ObjectiveTitles"/>
      </w:pPr>
      <w:r>
        <w:t>3.4.2 Perform what-if analysis by using Goal Seek and Scenario Manager</w:t>
      </w:r>
    </w:p>
    <w:p w14:paraId="7D821AA7" w14:textId="5F5CA399" w:rsidR="007E51DB" w:rsidRDefault="00F8337E" w:rsidP="0036186E">
      <w:pPr>
        <w:pStyle w:val="task"/>
      </w:pPr>
      <w:sdt>
        <w:sdtPr>
          <w:id w:val="-150674117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847AE5">
        <w:tab/>
      </w:r>
      <w:r w:rsidR="0066371B">
        <w:t>O</w:t>
      </w:r>
      <w:r w:rsidR="007E51DB">
        <w:t>n the Financing</w:t>
      </w:r>
      <w:r w:rsidR="00AD4972">
        <w:t xml:space="preserve"> worksheet</w:t>
      </w:r>
      <w:r w:rsidR="007E51DB">
        <w:t xml:space="preserve">, </w:t>
      </w:r>
      <w:r w:rsidR="009B0CF7">
        <w:t xml:space="preserve">use Goal Seek to </w:t>
      </w:r>
      <w:r w:rsidR="007E51DB">
        <w:t>set the monthly payment in cell B1</w:t>
      </w:r>
      <w:r w:rsidR="00847AE5">
        <w:t>4</w:t>
      </w:r>
      <w:r w:rsidR="007E51DB">
        <w:t xml:space="preserve"> to </w:t>
      </w:r>
      <w:r w:rsidR="0066371B">
        <w:t>(</w:t>
      </w:r>
      <w:r w:rsidR="007E51DB">
        <w:t>$500</w:t>
      </w:r>
      <w:r w:rsidR="0066371B">
        <w:t>)</w:t>
      </w:r>
      <w:r w:rsidR="007E51DB">
        <w:t xml:space="preserve"> by changing the loan amount for the market booth.</w:t>
      </w:r>
    </w:p>
    <w:p w14:paraId="0144F20B" w14:textId="4D063490" w:rsidR="00336A4E" w:rsidRDefault="00336A4E" w:rsidP="00336A4E">
      <w:pPr>
        <w:pStyle w:val="ObjectiveTitles"/>
      </w:pPr>
      <w:r w:rsidRPr="00D16E72">
        <w:t>3.5.3 Validate formulas by using error checking rules</w:t>
      </w:r>
    </w:p>
    <w:p w14:paraId="3465B51B" w14:textId="1552DA75" w:rsidR="00336A4E" w:rsidRDefault="00F8337E" w:rsidP="00336A4E">
      <w:pPr>
        <w:pStyle w:val="task"/>
      </w:pPr>
      <w:sdt>
        <w:sdtPr>
          <w:id w:val="-92602360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847AE5">
        <w:tab/>
      </w:r>
      <w:r w:rsidR="00336A4E">
        <w:t>On the Summer Sales Scenarios worksheet, locate the formula error that was previously ignored and then fix the formula with Error Checkin</w:t>
      </w:r>
      <w:r w:rsidR="00AC73F8">
        <w:t>g</w:t>
      </w:r>
      <w:r w:rsidR="00336A4E">
        <w:t>.</w:t>
      </w:r>
    </w:p>
    <w:p w14:paraId="188E88E0" w14:textId="77777777" w:rsidR="007E234C" w:rsidRDefault="007E234C" w:rsidP="007E234C">
      <w:pPr>
        <w:pStyle w:val="ObjectiveTitles"/>
      </w:pPr>
      <w:r>
        <w:t>3.4.2 Perform what-if analysis by using Goal Seek and Scenario Manager</w:t>
      </w:r>
    </w:p>
    <w:p w14:paraId="2F25AC54" w14:textId="65D115B6" w:rsidR="007E234C" w:rsidRDefault="00F8337E" w:rsidP="007E234C">
      <w:pPr>
        <w:pStyle w:val="task"/>
      </w:pPr>
      <w:sdt>
        <w:sdtPr>
          <w:id w:val="-92564978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847AE5">
        <w:tab/>
      </w:r>
      <w:r w:rsidR="007E234C">
        <w:t>On the Summer Sales Scenarios worksheet, use the Scenario Manager to create three scenarios</w:t>
      </w:r>
      <w:r w:rsidR="00D67BE0">
        <w:t xml:space="preserve"> </w:t>
      </w:r>
      <w:r w:rsidR="00843DAF">
        <w:t xml:space="preserve">for August sales </w:t>
      </w:r>
      <w:r w:rsidR="00D67BE0">
        <w:t xml:space="preserve">using the values in </w:t>
      </w:r>
      <w:r w:rsidR="00843DAF">
        <w:t>D3</w:t>
      </w:r>
      <w:r w:rsidR="00D67BE0">
        <w:t>:D6</w:t>
      </w:r>
      <w:r w:rsidR="007E234C">
        <w:t xml:space="preserve">: 1) a scenario </w:t>
      </w:r>
      <w:r w:rsidR="00D67BE0">
        <w:t xml:space="preserve">named “Current” that uses </w:t>
      </w:r>
      <w:r w:rsidR="007E234C">
        <w:t xml:space="preserve">the current data; 2) a scenario </w:t>
      </w:r>
      <w:r w:rsidR="00D67BE0">
        <w:t>named “10% increase” in which s</w:t>
      </w:r>
      <w:r w:rsidR="007E234C">
        <w:t>ales are 10% more than the current data</w:t>
      </w:r>
      <w:r w:rsidR="009A7E0F">
        <w:t xml:space="preserve">; </w:t>
      </w:r>
      <w:r w:rsidR="00D67BE0">
        <w:t xml:space="preserve">and </w:t>
      </w:r>
      <w:r w:rsidR="009A7E0F">
        <w:t xml:space="preserve">3) a scenario </w:t>
      </w:r>
      <w:r w:rsidR="00D67BE0">
        <w:t xml:space="preserve">named “10% decrease” in which </w:t>
      </w:r>
      <w:r w:rsidR="009A7E0F">
        <w:t>sales are 10% less than the current data.</w:t>
      </w:r>
      <w:r w:rsidR="007E234C">
        <w:t xml:space="preserve"> </w:t>
      </w:r>
      <w:r w:rsidR="009A7E0F">
        <w:t>Show the 10% increase Scenario</w:t>
      </w:r>
      <w:r w:rsidR="00CB32A0">
        <w:t xml:space="preserve">, </w:t>
      </w:r>
      <w:r w:rsidR="007B1CD9">
        <w:t xml:space="preserve">and then </w:t>
      </w:r>
      <w:r w:rsidR="00CB32A0">
        <w:t>c</w:t>
      </w:r>
      <w:r w:rsidR="007E234C">
        <w:t xml:space="preserve">reate a Scenario Summary </w:t>
      </w:r>
      <w:r w:rsidR="007B1CD9">
        <w:t xml:space="preserve">using the total in E7 as the Result cells. </w:t>
      </w:r>
    </w:p>
    <w:p w14:paraId="798D7EFF" w14:textId="28446FBA" w:rsidR="00F06695" w:rsidRDefault="00F06695" w:rsidP="00F06695">
      <w:pPr>
        <w:pStyle w:val="ObjectiveTitles"/>
      </w:pPr>
      <w:r w:rsidRPr="00DE0DD0">
        <w:t>4.1.2 Create and modify charts including Box &amp; Whisker, Combo, Funnel, Histogram, Sunburst, and Waterfall charts</w:t>
      </w:r>
    </w:p>
    <w:p w14:paraId="444DF918" w14:textId="4A1F4016" w:rsidR="00F06695" w:rsidRDefault="00F8337E" w:rsidP="00F06695">
      <w:pPr>
        <w:pStyle w:val="task"/>
      </w:pPr>
      <w:sdt>
        <w:sdtPr>
          <w:id w:val="8647209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847AE5">
        <w:tab/>
      </w:r>
      <w:r w:rsidR="00F06695" w:rsidRPr="00DE0DD0">
        <w:t xml:space="preserve">On the Revenue &amp; Costs worksheet, create a Waterfall chart </w:t>
      </w:r>
      <w:r w:rsidR="00AC73F8">
        <w:t xml:space="preserve">using the data available and </w:t>
      </w:r>
      <w:r w:rsidR="008953E5" w:rsidRPr="008953E5">
        <w:t>set the Total Revenue, Total Costs, and Profit data points as totals.</w:t>
      </w:r>
    </w:p>
    <w:p w14:paraId="2D833936" w14:textId="77777777" w:rsidR="00E47684" w:rsidRPr="002B5B7F" w:rsidRDefault="00E47684" w:rsidP="00E47684">
      <w:pPr>
        <w:keepNext/>
        <w:spacing w:after="0"/>
      </w:pPr>
      <w:r w:rsidRPr="002B5B7F">
        <w:t>1.2.4 Configure formula calculation options</w:t>
      </w:r>
    </w:p>
    <w:p w14:paraId="792F620B" w14:textId="69F6038B" w:rsidR="005B1E1C" w:rsidRDefault="00E47684" w:rsidP="005B1E1C">
      <w:pPr>
        <w:ind w:left="1080" w:hanging="360"/>
        <w:rPr>
          <w:rFonts w:cs="Segoe UI"/>
          <w:szCs w:val="24"/>
        </w:rPr>
      </w:pPr>
      <w:r w:rsidRPr="002B5B7F">
        <w:rPr>
          <w:rFonts w:ascii="Segoe UI Symbol" w:hAnsi="Segoe UI Symbol" w:cs="Segoe UI Symbol"/>
          <w:szCs w:val="24"/>
        </w:rPr>
        <w:t>☐</w:t>
      </w:r>
      <w:r w:rsidRPr="002B5B7F">
        <w:rPr>
          <w:rFonts w:cs="Segoe UI"/>
          <w:szCs w:val="24"/>
        </w:rPr>
        <w:tab/>
        <w:t xml:space="preserve">Change </w:t>
      </w:r>
      <w:r w:rsidR="005B1E1C">
        <w:rPr>
          <w:rFonts w:cs="Segoe UI"/>
          <w:szCs w:val="24"/>
        </w:rPr>
        <w:t xml:space="preserve">the Excel </w:t>
      </w:r>
      <w:r w:rsidRPr="002B5B7F">
        <w:rPr>
          <w:rFonts w:cs="Segoe UI"/>
          <w:szCs w:val="24"/>
        </w:rPr>
        <w:t xml:space="preserve">Calculation </w:t>
      </w:r>
      <w:r w:rsidR="003F712D">
        <w:rPr>
          <w:rFonts w:cs="Segoe UI"/>
          <w:szCs w:val="24"/>
        </w:rPr>
        <w:t>o</w:t>
      </w:r>
      <w:r w:rsidRPr="002B5B7F">
        <w:rPr>
          <w:rFonts w:cs="Segoe UI"/>
          <w:szCs w:val="24"/>
        </w:rPr>
        <w:t xml:space="preserve">ptions to </w:t>
      </w:r>
      <w:r w:rsidR="002E2DA0">
        <w:rPr>
          <w:rFonts w:cs="Segoe UI"/>
          <w:szCs w:val="24"/>
        </w:rPr>
        <w:t>enable</w:t>
      </w:r>
      <w:r w:rsidRPr="002B5B7F">
        <w:rPr>
          <w:rFonts w:cs="Segoe UI"/>
          <w:szCs w:val="24"/>
        </w:rPr>
        <w:t xml:space="preserve"> </w:t>
      </w:r>
      <w:r w:rsidR="002E2DA0">
        <w:rPr>
          <w:rFonts w:cs="Segoe UI"/>
          <w:szCs w:val="24"/>
        </w:rPr>
        <w:t>A</w:t>
      </w:r>
      <w:r w:rsidRPr="002B5B7F">
        <w:rPr>
          <w:rFonts w:cs="Segoe UI"/>
          <w:szCs w:val="24"/>
        </w:rPr>
        <w:t xml:space="preserve">utomatic </w:t>
      </w:r>
      <w:r w:rsidR="002E2DA0">
        <w:rPr>
          <w:rFonts w:cs="Segoe UI"/>
          <w:szCs w:val="24"/>
        </w:rPr>
        <w:t>Workbook C</w:t>
      </w:r>
      <w:r w:rsidRPr="002B5B7F">
        <w:rPr>
          <w:rFonts w:cs="Segoe UI"/>
          <w:szCs w:val="24"/>
        </w:rPr>
        <w:t xml:space="preserve">alculation except for data tables. On the Projected Sales worksheet, change the </w:t>
      </w:r>
      <w:r w:rsidR="003F712D">
        <w:rPr>
          <w:rFonts w:cs="Segoe UI"/>
          <w:szCs w:val="24"/>
        </w:rPr>
        <w:t>value for P</w:t>
      </w:r>
      <w:r w:rsidRPr="002B5B7F">
        <w:rPr>
          <w:rFonts w:cs="Segoe UI"/>
          <w:szCs w:val="24"/>
        </w:rPr>
        <w:t xml:space="preserve">rofit </w:t>
      </w:r>
      <w:r w:rsidRPr="002B5B7F">
        <w:rPr>
          <w:rFonts w:cs="Segoe UI"/>
          <w:szCs w:val="24"/>
        </w:rPr>
        <w:lastRenderedPageBreak/>
        <w:t xml:space="preserve">on a premium Farm Box </w:t>
      </w:r>
      <w:r w:rsidR="003F712D">
        <w:rPr>
          <w:rFonts w:cs="Segoe UI"/>
          <w:szCs w:val="24"/>
        </w:rPr>
        <w:t xml:space="preserve">(total) </w:t>
      </w:r>
      <w:r w:rsidRPr="002B5B7F">
        <w:rPr>
          <w:rFonts w:cs="Segoe UI"/>
          <w:szCs w:val="24"/>
        </w:rPr>
        <w:t xml:space="preserve">to $40 and the </w:t>
      </w:r>
      <w:r w:rsidR="003F712D">
        <w:rPr>
          <w:rFonts w:cs="Segoe UI"/>
          <w:szCs w:val="24"/>
        </w:rPr>
        <w:t>P</w:t>
      </w:r>
      <w:r w:rsidRPr="002B5B7F">
        <w:rPr>
          <w:rFonts w:cs="Segoe UI"/>
          <w:szCs w:val="24"/>
        </w:rPr>
        <w:t xml:space="preserve">rofit on a regular Farm Box </w:t>
      </w:r>
      <w:r w:rsidR="003F712D">
        <w:rPr>
          <w:rFonts w:cs="Segoe UI"/>
          <w:szCs w:val="24"/>
        </w:rPr>
        <w:t xml:space="preserve">(each) </w:t>
      </w:r>
      <w:r w:rsidRPr="002B5B7F">
        <w:rPr>
          <w:rFonts w:cs="Segoe UI"/>
          <w:szCs w:val="24"/>
        </w:rPr>
        <w:t>to $30</w:t>
      </w:r>
      <w:r w:rsidR="003F712D">
        <w:rPr>
          <w:rFonts w:cs="Segoe UI"/>
          <w:szCs w:val="24"/>
        </w:rPr>
        <w:t>. M</w:t>
      </w:r>
      <w:r w:rsidRPr="002B5B7F">
        <w:rPr>
          <w:rFonts w:cs="Segoe UI"/>
          <w:szCs w:val="24"/>
        </w:rPr>
        <w:t>anually Calculate the worksheet</w:t>
      </w:r>
      <w:r w:rsidR="00CA6873">
        <w:rPr>
          <w:rFonts w:cs="Segoe UI"/>
          <w:szCs w:val="24"/>
        </w:rPr>
        <w:t xml:space="preserve"> to update the values in the data table in E</w:t>
      </w:r>
      <w:r w:rsidR="005B1E1C">
        <w:rPr>
          <w:rFonts w:cs="Segoe UI"/>
          <w:szCs w:val="24"/>
        </w:rPr>
        <w:t>4</w:t>
      </w:r>
      <w:r w:rsidR="00CA6873">
        <w:rPr>
          <w:rFonts w:cs="Segoe UI"/>
          <w:szCs w:val="24"/>
        </w:rPr>
        <w:t>:F</w:t>
      </w:r>
      <w:r w:rsidR="005B1E1C">
        <w:rPr>
          <w:rFonts w:cs="Segoe UI"/>
          <w:szCs w:val="24"/>
        </w:rPr>
        <w:t>12</w:t>
      </w:r>
      <w:r w:rsidRPr="002B5B7F">
        <w:rPr>
          <w:rFonts w:cs="Segoe UI"/>
          <w:szCs w:val="24"/>
        </w:rPr>
        <w:t>.</w:t>
      </w:r>
      <w:r>
        <w:rPr>
          <w:rFonts w:cs="Segoe UI"/>
          <w:szCs w:val="24"/>
        </w:rPr>
        <w:t xml:space="preserve"> </w:t>
      </w:r>
      <w:r w:rsidR="005B1E1C" w:rsidRPr="002B5B7F">
        <w:rPr>
          <w:rFonts w:cs="Segoe UI"/>
          <w:szCs w:val="24"/>
        </w:rPr>
        <w:t xml:space="preserve">Change </w:t>
      </w:r>
      <w:r w:rsidR="005B1E1C">
        <w:rPr>
          <w:rFonts w:cs="Segoe UI"/>
          <w:szCs w:val="24"/>
        </w:rPr>
        <w:t xml:space="preserve">the Excel </w:t>
      </w:r>
      <w:r w:rsidR="005B1E1C" w:rsidRPr="002B5B7F">
        <w:rPr>
          <w:rFonts w:cs="Segoe UI"/>
          <w:szCs w:val="24"/>
        </w:rPr>
        <w:t xml:space="preserve">Calculation </w:t>
      </w:r>
      <w:r w:rsidR="003F712D">
        <w:rPr>
          <w:rFonts w:cs="Segoe UI"/>
          <w:szCs w:val="24"/>
        </w:rPr>
        <w:t>o</w:t>
      </w:r>
      <w:r w:rsidR="005B1E1C" w:rsidRPr="002B5B7F">
        <w:rPr>
          <w:rFonts w:cs="Segoe UI"/>
          <w:szCs w:val="24"/>
        </w:rPr>
        <w:t xml:space="preserve">ptions to </w:t>
      </w:r>
      <w:r w:rsidR="005B1E1C">
        <w:rPr>
          <w:rFonts w:cs="Segoe UI"/>
          <w:szCs w:val="24"/>
        </w:rPr>
        <w:t>enable</w:t>
      </w:r>
      <w:r w:rsidR="005B1E1C" w:rsidRPr="002B5B7F">
        <w:rPr>
          <w:rFonts w:cs="Segoe UI"/>
          <w:szCs w:val="24"/>
        </w:rPr>
        <w:t xml:space="preserve"> </w:t>
      </w:r>
      <w:r w:rsidR="005B1E1C">
        <w:rPr>
          <w:rFonts w:cs="Segoe UI"/>
          <w:szCs w:val="24"/>
        </w:rPr>
        <w:t>A</w:t>
      </w:r>
      <w:r w:rsidR="005B1E1C" w:rsidRPr="002B5B7F">
        <w:rPr>
          <w:rFonts w:cs="Segoe UI"/>
          <w:szCs w:val="24"/>
        </w:rPr>
        <w:t xml:space="preserve">utomatic </w:t>
      </w:r>
      <w:r w:rsidR="005B1E1C">
        <w:rPr>
          <w:rFonts w:cs="Segoe UI"/>
          <w:szCs w:val="24"/>
        </w:rPr>
        <w:t>Workbook C</w:t>
      </w:r>
      <w:r w:rsidR="005B1E1C" w:rsidRPr="002B5B7F">
        <w:rPr>
          <w:rFonts w:cs="Segoe UI"/>
          <w:szCs w:val="24"/>
        </w:rPr>
        <w:t xml:space="preserve">alculations </w:t>
      </w:r>
      <w:r w:rsidR="005B1E1C">
        <w:rPr>
          <w:rFonts w:cs="Segoe UI"/>
          <w:szCs w:val="24"/>
        </w:rPr>
        <w:t>and then save and close the Project3_datafile.xlsx workbook.</w:t>
      </w:r>
    </w:p>
    <w:p w14:paraId="54A8FAE8" w14:textId="2BE94AF5" w:rsidR="00A76888" w:rsidRDefault="00A76888" w:rsidP="00A76888">
      <w:pPr>
        <w:keepNext/>
        <w:spacing w:after="0"/>
      </w:pPr>
      <w:r w:rsidRPr="002B5B7F">
        <w:t>1.2.4 Configure formula calculation options</w:t>
      </w:r>
    </w:p>
    <w:p w14:paraId="5B6F0C64" w14:textId="0BE5FD8A" w:rsidR="00A76888" w:rsidRDefault="00A76888" w:rsidP="00A76888">
      <w:pPr>
        <w:ind w:left="1080" w:hanging="360"/>
        <w:rPr>
          <w:rFonts w:cs="Segoe UI"/>
          <w:szCs w:val="24"/>
        </w:rPr>
      </w:pPr>
      <w:r w:rsidRPr="002B5B7F">
        <w:rPr>
          <w:rFonts w:ascii="Segoe UI Symbol" w:hAnsi="Segoe UI Symbol" w:cs="Segoe UI Symbol"/>
          <w:szCs w:val="24"/>
        </w:rPr>
        <w:t>☐</w:t>
      </w:r>
      <w:r w:rsidRPr="002B5B7F">
        <w:rPr>
          <w:rFonts w:cs="Segoe UI"/>
          <w:szCs w:val="24"/>
        </w:rPr>
        <w:tab/>
      </w:r>
      <w:r w:rsidR="00A45E44">
        <w:rPr>
          <w:rFonts w:cs="Segoe UI"/>
          <w:szCs w:val="24"/>
        </w:rPr>
        <w:t>I</w:t>
      </w:r>
      <w:r>
        <w:rPr>
          <w:rFonts w:cs="Segoe UI"/>
          <w:szCs w:val="24"/>
        </w:rPr>
        <w:t xml:space="preserve">n the </w:t>
      </w:r>
      <w:r w:rsidR="003F712D">
        <w:rPr>
          <w:rFonts w:cs="Segoe UI"/>
          <w:szCs w:val="24"/>
        </w:rPr>
        <w:t>5-Year_</w:t>
      </w:r>
      <w:r>
        <w:rPr>
          <w:rFonts w:cs="Segoe UI"/>
          <w:szCs w:val="24"/>
        </w:rPr>
        <w:t>Projection.xlsx workbook, c</w:t>
      </w:r>
      <w:r w:rsidRPr="002B5B7F">
        <w:rPr>
          <w:rFonts w:cs="Segoe UI"/>
          <w:szCs w:val="24"/>
        </w:rPr>
        <w:t xml:space="preserve">hange </w:t>
      </w:r>
      <w:r>
        <w:rPr>
          <w:rFonts w:cs="Segoe UI"/>
          <w:szCs w:val="24"/>
        </w:rPr>
        <w:t xml:space="preserve">the Excel </w:t>
      </w:r>
      <w:r w:rsidRPr="002B5B7F">
        <w:rPr>
          <w:rFonts w:cs="Segoe UI"/>
          <w:szCs w:val="24"/>
        </w:rPr>
        <w:t xml:space="preserve">Calculation </w:t>
      </w:r>
      <w:r w:rsidR="00D45FF5">
        <w:rPr>
          <w:rFonts w:cs="Segoe UI"/>
          <w:szCs w:val="24"/>
        </w:rPr>
        <w:t>o</w:t>
      </w:r>
      <w:r w:rsidRPr="002B5B7F">
        <w:rPr>
          <w:rFonts w:cs="Segoe UI"/>
          <w:szCs w:val="24"/>
        </w:rPr>
        <w:t xml:space="preserve">ptions to </w:t>
      </w:r>
      <w:r>
        <w:rPr>
          <w:rFonts w:cs="Segoe UI"/>
          <w:szCs w:val="24"/>
        </w:rPr>
        <w:t>enable</w:t>
      </w:r>
      <w:r w:rsidRPr="002B5B7F">
        <w:rPr>
          <w:rFonts w:cs="Segoe UI"/>
          <w:szCs w:val="24"/>
        </w:rPr>
        <w:t xml:space="preserve"> </w:t>
      </w:r>
      <w:r>
        <w:rPr>
          <w:rFonts w:cs="Segoe UI"/>
          <w:szCs w:val="24"/>
        </w:rPr>
        <w:t>Manual</w:t>
      </w:r>
      <w:r w:rsidRPr="002B5B7F">
        <w:rPr>
          <w:rFonts w:cs="Segoe UI"/>
          <w:szCs w:val="24"/>
        </w:rPr>
        <w:t xml:space="preserve"> </w:t>
      </w:r>
      <w:r>
        <w:rPr>
          <w:rFonts w:cs="Segoe UI"/>
          <w:szCs w:val="24"/>
        </w:rPr>
        <w:t>Workbook C</w:t>
      </w:r>
      <w:r w:rsidRPr="002B5B7F">
        <w:rPr>
          <w:rFonts w:cs="Segoe UI"/>
          <w:szCs w:val="24"/>
        </w:rPr>
        <w:t>alculation</w:t>
      </w:r>
      <w:r>
        <w:rPr>
          <w:rFonts w:cs="Segoe UI"/>
          <w:szCs w:val="24"/>
        </w:rPr>
        <w:t xml:space="preserve"> </w:t>
      </w:r>
      <w:r w:rsidR="00A45E44">
        <w:rPr>
          <w:rFonts w:cs="Segoe UI"/>
          <w:szCs w:val="24"/>
        </w:rPr>
        <w:t xml:space="preserve">but </w:t>
      </w:r>
      <w:r w:rsidR="00D45FF5">
        <w:rPr>
          <w:rFonts w:cs="Segoe UI"/>
          <w:szCs w:val="24"/>
        </w:rPr>
        <w:t>don’t enable the option to R</w:t>
      </w:r>
      <w:r w:rsidR="00A45E44">
        <w:rPr>
          <w:rFonts w:cs="Segoe UI"/>
          <w:szCs w:val="24"/>
        </w:rPr>
        <w:t>ecalculat</w:t>
      </w:r>
      <w:r w:rsidR="00D45FF5">
        <w:rPr>
          <w:rFonts w:cs="Segoe UI"/>
          <w:szCs w:val="24"/>
        </w:rPr>
        <w:t>e</w:t>
      </w:r>
      <w:r w:rsidR="00A45E44">
        <w:rPr>
          <w:rFonts w:cs="Segoe UI"/>
          <w:szCs w:val="24"/>
        </w:rPr>
        <w:t xml:space="preserve"> the workbook before saving. Enable </w:t>
      </w:r>
      <w:r w:rsidR="006151A0">
        <w:rPr>
          <w:rFonts w:cs="Segoe UI"/>
          <w:szCs w:val="24"/>
        </w:rPr>
        <w:t>i</w:t>
      </w:r>
      <w:r>
        <w:rPr>
          <w:rFonts w:cs="Segoe UI"/>
          <w:szCs w:val="24"/>
        </w:rPr>
        <w:t xml:space="preserve">terative calculation, with a </w:t>
      </w:r>
      <w:r w:rsidR="006151A0">
        <w:rPr>
          <w:rFonts w:cs="Segoe UI"/>
          <w:szCs w:val="24"/>
        </w:rPr>
        <w:t>M</w:t>
      </w:r>
      <w:r>
        <w:rPr>
          <w:rFonts w:cs="Segoe UI"/>
          <w:szCs w:val="24"/>
        </w:rPr>
        <w:t xml:space="preserve">aximum </w:t>
      </w:r>
      <w:r w:rsidR="006151A0">
        <w:rPr>
          <w:rFonts w:cs="Segoe UI"/>
          <w:szCs w:val="24"/>
        </w:rPr>
        <w:t>I</w:t>
      </w:r>
      <w:r>
        <w:rPr>
          <w:rFonts w:cs="Segoe UI"/>
          <w:szCs w:val="24"/>
        </w:rPr>
        <w:t>teration</w:t>
      </w:r>
      <w:r w:rsidR="006151A0">
        <w:rPr>
          <w:rFonts w:cs="Segoe UI"/>
          <w:szCs w:val="24"/>
        </w:rPr>
        <w:t>s</w:t>
      </w:r>
      <w:r>
        <w:rPr>
          <w:rFonts w:cs="Segoe UI"/>
          <w:szCs w:val="24"/>
        </w:rPr>
        <w:t xml:space="preserve"> value of 4. </w:t>
      </w:r>
      <w:r w:rsidRPr="002B5B7F">
        <w:rPr>
          <w:rFonts w:cs="Segoe UI"/>
          <w:szCs w:val="24"/>
        </w:rPr>
        <w:t xml:space="preserve">On the </w:t>
      </w:r>
      <w:r>
        <w:rPr>
          <w:rFonts w:cs="Segoe UI"/>
          <w:szCs w:val="24"/>
        </w:rPr>
        <w:t xml:space="preserve">5-year projection </w:t>
      </w:r>
      <w:r w:rsidRPr="002B5B7F">
        <w:rPr>
          <w:rFonts w:cs="Segoe UI"/>
          <w:szCs w:val="24"/>
        </w:rPr>
        <w:t xml:space="preserve">worksheet, </w:t>
      </w:r>
      <w:r w:rsidR="00D45FF5">
        <w:rPr>
          <w:rFonts w:cs="Segoe UI"/>
          <w:szCs w:val="24"/>
        </w:rPr>
        <w:t xml:space="preserve">in C2, </w:t>
      </w:r>
      <w:r w:rsidR="001B6544">
        <w:rPr>
          <w:rFonts w:cs="Segoe UI"/>
          <w:szCs w:val="24"/>
        </w:rPr>
        <w:t>enter “=C</w:t>
      </w:r>
      <w:r w:rsidR="00D45FF5">
        <w:rPr>
          <w:rFonts w:cs="Segoe UI"/>
          <w:szCs w:val="24"/>
        </w:rPr>
        <w:t>4</w:t>
      </w:r>
      <w:r w:rsidR="001B6544">
        <w:rPr>
          <w:rFonts w:cs="Segoe UI"/>
          <w:szCs w:val="24"/>
        </w:rPr>
        <w:t xml:space="preserve">” and then </w:t>
      </w:r>
      <w:r w:rsidRPr="002B5B7F">
        <w:rPr>
          <w:rFonts w:cs="Segoe UI"/>
          <w:szCs w:val="24"/>
        </w:rPr>
        <w:t xml:space="preserve">manually </w:t>
      </w:r>
      <w:r w:rsidR="001B6544">
        <w:rPr>
          <w:rFonts w:cs="Segoe UI"/>
          <w:szCs w:val="24"/>
        </w:rPr>
        <w:t>c</w:t>
      </w:r>
      <w:r w:rsidRPr="002B5B7F">
        <w:rPr>
          <w:rFonts w:cs="Segoe UI"/>
          <w:szCs w:val="24"/>
        </w:rPr>
        <w:t>alculate the worksheet</w:t>
      </w:r>
      <w:r>
        <w:rPr>
          <w:rFonts w:cs="Segoe UI"/>
          <w:szCs w:val="24"/>
        </w:rPr>
        <w:t xml:space="preserve"> to update the </w:t>
      </w:r>
      <w:r w:rsidR="006151A0">
        <w:rPr>
          <w:rFonts w:cs="Segoe UI"/>
          <w:szCs w:val="24"/>
        </w:rPr>
        <w:t>Expected sales in 2025 value.</w:t>
      </w:r>
      <w:r>
        <w:rPr>
          <w:rFonts w:cs="Segoe UI"/>
          <w:szCs w:val="24"/>
        </w:rPr>
        <w:t xml:space="preserve"> </w:t>
      </w:r>
      <w:r w:rsidR="00A45E44">
        <w:rPr>
          <w:rFonts w:cs="Segoe UI"/>
          <w:szCs w:val="24"/>
        </w:rPr>
        <w:t>Save and close the workbook</w:t>
      </w:r>
      <w:r w:rsidR="00F91160">
        <w:rPr>
          <w:rFonts w:cs="Segoe UI"/>
          <w:szCs w:val="24"/>
        </w:rPr>
        <w:t>.</w:t>
      </w:r>
      <w:r w:rsidR="00B82A51" w:rsidRPr="00B82A51">
        <w:t xml:space="preserve"> </w:t>
      </w:r>
      <w:r w:rsidR="00B82A51">
        <w:t>Change</w:t>
      </w:r>
      <w:r w:rsidR="00B82A51" w:rsidRPr="002B5B7F">
        <w:t xml:space="preserve"> </w:t>
      </w:r>
      <w:r w:rsidR="00B82A51">
        <w:t xml:space="preserve">the Excel </w:t>
      </w:r>
      <w:r w:rsidR="00B82A51" w:rsidRPr="002B5B7F">
        <w:t xml:space="preserve">Calculation </w:t>
      </w:r>
      <w:r w:rsidR="00D45FF5">
        <w:t>o</w:t>
      </w:r>
      <w:r w:rsidR="00B82A51" w:rsidRPr="002B5B7F">
        <w:t xml:space="preserve">ptions to </w:t>
      </w:r>
      <w:r w:rsidR="00B82A51">
        <w:t>enable</w:t>
      </w:r>
      <w:r w:rsidR="00B82A51" w:rsidRPr="002B5B7F">
        <w:t xml:space="preserve"> </w:t>
      </w:r>
      <w:r w:rsidR="00B82A51">
        <w:t>A</w:t>
      </w:r>
      <w:r w:rsidR="00B82A51" w:rsidRPr="002B5B7F">
        <w:t xml:space="preserve">utomatic </w:t>
      </w:r>
      <w:r w:rsidR="00B82A51">
        <w:t>Workbook C</w:t>
      </w:r>
      <w:r w:rsidR="00B82A51" w:rsidRPr="002B5B7F">
        <w:t xml:space="preserve">alculation </w:t>
      </w:r>
      <w:r w:rsidR="00B82A51">
        <w:t>and disable iterative calculation.</w:t>
      </w:r>
    </w:p>
    <w:p w14:paraId="27F3189D" w14:textId="0BAB85E4" w:rsidR="00A45E44" w:rsidRDefault="00A45E44" w:rsidP="00A45E44">
      <w:pPr>
        <w:pStyle w:val="ObjectiveTitles"/>
      </w:pPr>
      <w:r>
        <w:t>3.4.1 Summarize data from multiple ranges by using the Consolidate feature</w:t>
      </w:r>
    </w:p>
    <w:p w14:paraId="748E0651" w14:textId="508A9815" w:rsidR="007E51DB" w:rsidRDefault="00F8337E" w:rsidP="0036186E">
      <w:pPr>
        <w:pStyle w:val="task"/>
      </w:pPr>
      <w:sdt>
        <w:sdtPr>
          <w:id w:val="-26345953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847AE5">
        <w:tab/>
      </w:r>
      <w:r w:rsidR="009701B2" w:rsidRPr="009701B2">
        <w:t xml:space="preserve">In the FarmBox_Sales_2019-2021.xlsx workbook, on the </w:t>
      </w:r>
      <w:r w:rsidR="005157AA">
        <w:t>Summary worksheet</w:t>
      </w:r>
      <w:r w:rsidR="009701B2">
        <w:t xml:space="preserve"> in </w:t>
      </w:r>
      <w:r w:rsidR="00A44EC1">
        <w:t xml:space="preserve">cell </w:t>
      </w:r>
      <w:r w:rsidR="00D6621B">
        <w:t>A</w:t>
      </w:r>
      <w:r w:rsidR="005157AA">
        <w:t>3</w:t>
      </w:r>
      <w:r w:rsidR="009701B2" w:rsidRPr="009701B2">
        <w:t xml:space="preserve">, </w:t>
      </w:r>
      <w:r w:rsidR="009701B2">
        <w:t xml:space="preserve">consolidate the data from the Sales </w:t>
      </w:r>
      <w:r w:rsidR="009701B2" w:rsidRPr="009701B2">
        <w:t xml:space="preserve">2019, </w:t>
      </w:r>
      <w:r w:rsidR="009701B2">
        <w:t xml:space="preserve">Sales </w:t>
      </w:r>
      <w:r w:rsidR="009701B2" w:rsidRPr="009701B2">
        <w:t xml:space="preserve">2020, and </w:t>
      </w:r>
      <w:r w:rsidR="009701B2">
        <w:t xml:space="preserve">Sales </w:t>
      </w:r>
      <w:r w:rsidR="009701B2" w:rsidRPr="009701B2">
        <w:t>2021</w:t>
      </w:r>
      <w:r w:rsidR="009701B2">
        <w:t xml:space="preserve"> worksheets.</w:t>
      </w:r>
      <w:r w:rsidR="009701B2" w:rsidRPr="009701B2">
        <w:t xml:space="preserve"> </w:t>
      </w:r>
      <w:r w:rsidR="005157AA">
        <w:t>U</w:t>
      </w:r>
      <w:r w:rsidR="009701B2">
        <w:t>se</w:t>
      </w:r>
      <w:r w:rsidR="00D6621B">
        <w:t xml:space="preserve"> the</w:t>
      </w:r>
      <w:r w:rsidR="009701B2" w:rsidRPr="009701B2">
        <w:t xml:space="preserve"> labels in the left column</w:t>
      </w:r>
      <w:r w:rsidR="005157AA">
        <w:t xml:space="preserve"> and create links to the source data</w:t>
      </w:r>
      <w:r w:rsidR="009701B2" w:rsidRPr="009701B2">
        <w:t>.</w:t>
      </w:r>
    </w:p>
    <w:p w14:paraId="557ECE66" w14:textId="77777777" w:rsidR="007E51DB" w:rsidRDefault="007E51DB" w:rsidP="007E51DB">
      <w:pPr>
        <w:pStyle w:val="ObjectiveTitles"/>
      </w:pPr>
      <w:r>
        <w:t>1.2.3 Protect workbook structure</w:t>
      </w:r>
    </w:p>
    <w:p w14:paraId="079549C4" w14:textId="7691DE88" w:rsidR="007E51DB" w:rsidRDefault="00F8337E" w:rsidP="0036186E">
      <w:pPr>
        <w:pStyle w:val="task"/>
      </w:pPr>
      <w:sdt>
        <w:sdtPr>
          <w:id w:val="-30138194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847AE5">
        <w:tab/>
      </w:r>
      <w:r w:rsidR="007E51DB">
        <w:t>Protect the</w:t>
      </w:r>
      <w:r w:rsidR="00B6634D">
        <w:t xml:space="preserve"> Structure of the</w:t>
      </w:r>
      <w:r w:rsidR="007E51DB">
        <w:t xml:space="preserve"> </w:t>
      </w:r>
      <w:proofErr w:type="spellStart"/>
      <w:r w:rsidR="007E51DB">
        <w:t>FarmBox_Sales</w:t>
      </w:r>
      <w:proofErr w:type="spellEnd"/>
      <w:r w:rsidR="007E51DB">
        <w:t xml:space="preserve"> 2019-2021 workbook </w:t>
      </w:r>
      <w:r w:rsidR="00F91160">
        <w:t>without a passwor</w:t>
      </w:r>
      <w:r w:rsidR="000055E4">
        <w:t>d, then s</w:t>
      </w:r>
      <w:r w:rsidR="002B65AE">
        <w:t>ave and close the workbook.</w:t>
      </w:r>
    </w:p>
    <w:p w14:paraId="137CCE25" w14:textId="77777777" w:rsidR="00AA34D5" w:rsidRDefault="00AA34D5" w:rsidP="00AA34D5">
      <w:pPr>
        <w:pStyle w:val="ObjectiveTitles"/>
      </w:pPr>
      <w:r w:rsidRPr="00626FD1">
        <w:t>2.1.2 Fill cells by using advanced Fill Series options</w:t>
      </w:r>
    </w:p>
    <w:p w14:paraId="35FD22DB" w14:textId="04D20B1B" w:rsidR="00AA34D5" w:rsidRDefault="00F8337E" w:rsidP="00AA34D5">
      <w:pPr>
        <w:pStyle w:val="task"/>
      </w:pPr>
      <w:sdt>
        <w:sdtPr>
          <w:id w:val="-68150642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847AE5">
        <w:tab/>
      </w:r>
      <w:r w:rsidR="00AA34D5" w:rsidRPr="00AA34D5">
        <w:t>In the ProjectedSales.xlsx workbook, on the 2023 worksheet, starting with January in B2, fill the series of months through December. Create a Growth Series in B18:M18 that assumes the quantity sold for each product will increase cumulatively 8% every month</w:t>
      </w:r>
      <w:r w:rsidR="000055E4">
        <w:t xml:space="preserve"> starting in February</w:t>
      </w:r>
      <w:r w:rsidR="008D73C5">
        <w:t>. Save the file and leave it open.</w:t>
      </w:r>
    </w:p>
    <w:p w14:paraId="3475CAB7" w14:textId="77777777" w:rsidR="000419E6" w:rsidRDefault="000419E6" w:rsidP="007E51DB">
      <w:pPr>
        <w:pStyle w:val="ObjectiveTitles"/>
      </w:pPr>
      <w:r w:rsidRPr="000419E6">
        <w:t>1.1.3 Enable macros in a workbook</w:t>
      </w:r>
    </w:p>
    <w:p w14:paraId="2E02B6AA" w14:textId="275DDFE4" w:rsidR="000419E6" w:rsidRPr="00AA34D5" w:rsidRDefault="00F8337E" w:rsidP="008D73C5">
      <w:pPr>
        <w:pStyle w:val="task"/>
        <w:keepNext/>
        <w:rPr>
          <w:b/>
          <w:bCs/>
        </w:rPr>
      </w:pPr>
      <w:sdt>
        <w:sdtPr>
          <w:id w:val="10370031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847AE5">
        <w:tab/>
      </w:r>
      <w:r w:rsidR="006344D5">
        <w:t xml:space="preserve">Adjust Excel settings for macros to Disable macros </w:t>
      </w:r>
      <w:r w:rsidR="00D8733D">
        <w:t>with notification</w:t>
      </w:r>
      <w:r w:rsidR="006344D5">
        <w:t xml:space="preserve">. </w:t>
      </w:r>
      <w:r w:rsidR="00AA34D5">
        <w:t>Save the ProjectedSales.xlsx workbook so you can save macros in the file.</w:t>
      </w:r>
    </w:p>
    <w:p w14:paraId="01C4D2F7" w14:textId="77777777" w:rsidR="003E69F6" w:rsidRDefault="003E69F6" w:rsidP="0030552C">
      <w:pPr>
        <w:pStyle w:val="ObjectiveTitles"/>
      </w:pPr>
      <w:r w:rsidRPr="003E69F6">
        <w:t xml:space="preserve">3.6.1 Record simple macros </w:t>
      </w:r>
    </w:p>
    <w:p w14:paraId="7EA7025D" w14:textId="77777777" w:rsidR="003E69F6" w:rsidRDefault="003E69F6" w:rsidP="0030552C">
      <w:pPr>
        <w:pStyle w:val="ObjectiveTitles"/>
      </w:pPr>
      <w:r w:rsidRPr="003E69F6">
        <w:t xml:space="preserve">3.6.2 Name simple macros </w:t>
      </w:r>
    </w:p>
    <w:p w14:paraId="05A98691" w14:textId="337F65C8" w:rsidR="007E51DB" w:rsidRDefault="00F8337E" w:rsidP="0036186E">
      <w:pPr>
        <w:pStyle w:val="task"/>
      </w:pPr>
      <w:sdt>
        <w:sdtPr>
          <w:id w:val="-33639654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847AE5">
        <w:tab/>
      </w:r>
      <w:r w:rsidR="005A0EA1">
        <w:t xml:space="preserve">In the </w:t>
      </w:r>
      <w:r w:rsidR="009A6BE7">
        <w:t>ProjectedSales.xlsm workbook</w:t>
      </w:r>
      <w:r w:rsidR="005A0EA1">
        <w:t xml:space="preserve">, </w:t>
      </w:r>
      <w:r w:rsidR="008D73C5">
        <w:t xml:space="preserve">select N3 and then </w:t>
      </w:r>
      <w:r w:rsidR="005A0EA1">
        <w:t xml:space="preserve">record a macro </w:t>
      </w:r>
      <w:r w:rsidR="00AA34D5">
        <w:t xml:space="preserve">named </w:t>
      </w:r>
      <w:r w:rsidR="00FD4E83">
        <w:t>“</w:t>
      </w:r>
      <w:proofErr w:type="spellStart"/>
      <w:r w:rsidR="008D73C5">
        <w:t>MoneyTotal</w:t>
      </w:r>
      <w:proofErr w:type="spellEnd"/>
      <w:r w:rsidR="00FD4E83">
        <w:t xml:space="preserve">” </w:t>
      </w:r>
      <w:r w:rsidR="005A0EA1">
        <w:t xml:space="preserve">that </w:t>
      </w:r>
      <w:r w:rsidR="00FD4E83">
        <w:t>will</w:t>
      </w:r>
      <w:r w:rsidR="00D8733D" w:rsidRPr="00D8733D">
        <w:t xml:space="preserve"> </w:t>
      </w:r>
      <w:r w:rsidR="00D8733D">
        <w:t xml:space="preserve">apply the Accounting </w:t>
      </w:r>
      <w:r w:rsidR="00AA34D5">
        <w:t>Number F</w:t>
      </w:r>
      <w:r w:rsidR="00D8733D">
        <w:t xml:space="preserve">ormat </w:t>
      </w:r>
      <w:r w:rsidR="00AA34D5">
        <w:t xml:space="preserve">as well as </w:t>
      </w:r>
      <w:r w:rsidR="00D8733D">
        <w:t>bold and italic font formatting</w:t>
      </w:r>
      <w:r w:rsidR="00FD4E83">
        <w:t xml:space="preserve"> to any selected cell or range</w:t>
      </w:r>
      <w:r w:rsidR="005A0EA1">
        <w:t xml:space="preserve">. </w:t>
      </w:r>
      <w:r w:rsidR="009A6BE7">
        <w:t>Store the macro in the ProjectedSales.xlsm workbook and save the file.</w:t>
      </w:r>
    </w:p>
    <w:p w14:paraId="743AD247" w14:textId="0FA1F138" w:rsidR="003547BA" w:rsidRDefault="003547BA" w:rsidP="003547BA">
      <w:pPr>
        <w:pStyle w:val="ObjectiveTitles"/>
      </w:pPr>
      <w:r w:rsidRPr="00750939">
        <w:lastRenderedPageBreak/>
        <w:t>3.6.3 Edit simple macros</w:t>
      </w:r>
      <w:r w:rsidRPr="00FF290A">
        <w:t xml:space="preserve"> </w:t>
      </w:r>
    </w:p>
    <w:p w14:paraId="52AFBBE6" w14:textId="5A33DFC3" w:rsidR="003547BA" w:rsidRPr="00B07CF9" w:rsidRDefault="00F8337E" w:rsidP="00B07CF9">
      <w:pPr>
        <w:pStyle w:val="task"/>
      </w:pPr>
      <w:sdt>
        <w:sdtPr>
          <w:id w:val="128939439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847AE5">
        <w:tab/>
      </w:r>
      <w:r w:rsidR="001229B7" w:rsidRPr="00B07CF9">
        <w:t xml:space="preserve">Show the ribbon tab that contains Visual Basic tools. In the ProjectedSales.xlsm workbook, in the Visual Basic Editor, edit the </w:t>
      </w:r>
      <w:proofErr w:type="spellStart"/>
      <w:r w:rsidR="008D73C5">
        <w:t>MoneyTotal</w:t>
      </w:r>
      <w:proofErr w:type="spellEnd"/>
      <w:r w:rsidR="008D73C5" w:rsidRPr="00B07CF9">
        <w:t xml:space="preserve"> </w:t>
      </w:r>
      <w:r w:rsidR="001229B7" w:rsidRPr="00B07CF9">
        <w:t xml:space="preserve">macro </w:t>
      </w:r>
      <w:r w:rsidR="00BF58F9">
        <w:t xml:space="preserve">so the text is not </w:t>
      </w:r>
      <w:r w:rsidR="001229B7" w:rsidRPr="00B07CF9">
        <w:t>italic</w:t>
      </w:r>
      <w:r w:rsidR="00B07CF9">
        <w:t>. R</w:t>
      </w:r>
      <w:r w:rsidR="0058262A" w:rsidRPr="00B07CF9">
        <w:t>un</w:t>
      </w:r>
      <w:r w:rsidR="001229B7" w:rsidRPr="00B07CF9">
        <w:t xml:space="preserve"> the macro </w:t>
      </w:r>
      <w:r w:rsidR="00B07CF9" w:rsidRPr="00B07CF9">
        <w:t>in ProjectedSales</w:t>
      </w:r>
      <w:r w:rsidR="00B07CF9" w:rsidRPr="003F6B48">
        <w:t>.xlsm</w:t>
      </w:r>
      <w:r w:rsidR="00B07CF9" w:rsidRPr="00B07CF9">
        <w:t xml:space="preserve"> </w:t>
      </w:r>
      <w:r w:rsidR="001229B7" w:rsidRPr="00B07CF9">
        <w:t>on the range N3:N1</w:t>
      </w:r>
      <w:r w:rsidR="004C4DEB" w:rsidRPr="00B07CF9">
        <w:t>5</w:t>
      </w:r>
      <w:r w:rsidR="00B07CF9">
        <w:t xml:space="preserve"> and then save the file</w:t>
      </w:r>
      <w:r w:rsidR="001229B7" w:rsidRPr="00B07CF9">
        <w:t>.</w:t>
      </w:r>
    </w:p>
    <w:p w14:paraId="6E30D089" w14:textId="77777777" w:rsidR="0015231B" w:rsidRDefault="0015231B" w:rsidP="0015231B">
      <w:pPr>
        <w:pStyle w:val="ObjectiveTitles"/>
      </w:pPr>
      <w:r w:rsidRPr="00FF290A">
        <w:t>1.1.1 Copy macros between workbooks</w:t>
      </w:r>
    </w:p>
    <w:p w14:paraId="01B245BA" w14:textId="14052EE1" w:rsidR="003547BA" w:rsidRDefault="00F8337E" w:rsidP="00D8733D">
      <w:pPr>
        <w:pStyle w:val="task"/>
      </w:pPr>
      <w:sdt>
        <w:sdtPr>
          <w:id w:val="175785703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DA74D7">
        <w:tab/>
      </w:r>
      <w:r w:rsidR="001229B7">
        <w:t xml:space="preserve">Open </w:t>
      </w:r>
      <w:r w:rsidR="001229B7" w:rsidRPr="001229B7">
        <w:t>ImportMacro</w:t>
      </w:r>
      <w:r w:rsidR="001229B7">
        <w:t xml:space="preserve">.xlsm. In the Visual Basic Editor, copy the </w:t>
      </w:r>
      <w:proofErr w:type="spellStart"/>
      <w:r w:rsidR="00FA64F5" w:rsidRPr="00FA64F5">
        <w:t>modColumnFormatting</w:t>
      </w:r>
      <w:proofErr w:type="spellEnd"/>
      <w:r w:rsidR="00FA64F5">
        <w:t xml:space="preserve"> </w:t>
      </w:r>
      <w:r w:rsidR="004C4DEB">
        <w:t xml:space="preserve">module that contains the </w:t>
      </w:r>
      <w:proofErr w:type="spellStart"/>
      <w:r w:rsidR="001229B7">
        <w:t>ColumnTotals</w:t>
      </w:r>
      <w:proofErr w:type="spellEnd"/>
      <w:r w:rsidR="001229B7">
        <w:t xml:space="preserve"> macro from</w:t>
      </w:r>
      <w:r w:rsidR="004C4DEB">
        <w:t xml:space="preserve"> </w:t>
      </w:r>
      <w:proofErr w:type="spellStart"/>
      <w:r w:rsidR="004C4DEB">
        <w:t>VBAProject</w:t>
      </w:r>
      <w:proofErr w:type="spellEnd"/>
      <w:r w:rsidR="004C4DEB">
        <w:t xml:space="preserve"> (</w:t>
      </w:r>
      <w:r w:rsidR="001229B7">
        <w:t>ImportMacro.xlsm</w:t>
      </w:r>
      <w:r w:rsidR="004C4DEB">
        <w:t>)</w:t>
      </w:r>
      <w:r w:rsidR="001229B7">
        <w:t xml:space="preserve"> to </w:t>
      </w:r>
      <w:proofErr w:type="spellStart"/>
      <w:r w:rsidR="004C4DEB">
        <w:t>VBAProject</w:t>
      </w:r>
      <w:proofErr w:type="spellEnd"/>
      <w:r w:rsidR="004C4DEB">
        <w:t xml:space="preserve"> (</w:t>
      </w:r>
      <w:r w:rsidR="001229B7">
        <w:t>ProjectedSales.xlsm</w:t>
      </w:r>
      <w:r w:rsidR="004C4DEB">
        <w:t>)</w:t>
      </w:r>
      <w:r w:rsidR="008411A5">
        <w:t xml:space="preserve">, </w:t>
      </w:r>
      <w:r w:rsidR="004C4DEB">
        <w:t xml:space="preserve">and then in </w:t>
      </w:r>
      <w:r w:rsidR="00FA64F5">
        <w:t xml:space="preserve">ProjectedSales.xlsm in </w:t>
      </w:r>
      <w:r w:rsidR="001229B7">
        <w:t xml:space="preserve">the Sales Report worksheet, run the </w:t>
      </w:r>
      <w:proofErr w:type="spellStart"/>
      <w:r w:rsidR="001229B7">
        <w:t>ColumnTotals</w:t>
      </w:r>
      <w:proofErr w:type="spellEnd"/>
      <w:r w:rsidR="001229B7">
        <w:t xml:space="preserve"> macro on</w:t>
      </w:r>
      <w:r w:rsidR="004C4DEB">
        <w:t xml:space="preserve"> B16:N16.</w:t>
      </w:r>
      <w:r w:rsidR="001229B7">
        <w:t xml:space="preserve"> Save and close all files.</w:t>
      </w:r>
    </w:p>
    <w:p w14:paraId="0EB1391D" w14:textId="77777777" w:rsidR="00AE1BC6" w:rsidRDefault="00AE1BC6" w:rsidP="00AE1BC6">
      <w:pPr>
        <w:pStyle w:val="ObjectiveTitles"/>
      </w:pPr>
      <w:r w:rsidRPr="001F528E">
        <w:t>1.1.4 Manage workbook versions</w:t>
      </w:r>
    </w:p>
    <w:p w14:paraId="3FE8C20F" w14:textId="3FA3A9B3" w:rsidR="00AE1BC6" w:rsidRDefault="00F8337E" w:rsidP="00AE1BC6">
      <w:pPr>
        <w:pStyle w:val="task"/>
      </w:pPr>
      <w:sdt>
        <w:sdtPr>
          <w:id w:val="144349349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1BC6">
            <w:rPr>
              <w:rFonts w:ascii="MS Gothic" w:eastAsia="MS Gothic" w:hAnsi="MS Gothic" w:hint="eastAsia"/>
            </w:rPr>
            <w:t>☐</w:t>
          </w:r>
        </w:sdtContent>
      </w:sdt>
      <w:r w:rsidR="00AE1BC6">
        <w:tab/>
        <w:t xml:space="preserve">Change Excel </w:t>
      </w:r>
      <w:r w:rsidR="00A44EC1">
        <w:t xml:space="preserve">Options so the </w:t>
      </w:r>
      <w:proofErr w:type="spellStart"/>
      <w:r w:rsidR="00AE1BC6">
        <w:t>AutoRecover</w:t>
      </w:r>
      <w:proofErr w:type="spellEnd"/>
      <w:r w:rsidR="00AE1BC6">
        <w:t xml:space="preserve"> frequency </w:t>
      </w:r>
      <w:r w:rsidR="00A44EC1">
        <w:t xml:space="preserve">is </w:t>
      </w:r>
      <w:r w:rsidR="00AE1BC6">
        <w:t>1 minute. In the FarmersMarket_Registration.xlsx workbook, turn on Version history</w:t>
      </w:r>
      <w:r w:rsidR="00A44EC1">
        <w:t xml:space="preserve"> and</w:t>
      </w:r>
      <w:r w:rsidR="00AE1BC6">
        <w:t xml:space="preserve"> save a copy to OneDrive</w:t>
      </w:r>
      <w:r w:rsidR="00A44EC1">
        <w:t>. On</w:t>
      </w:r>
      <w:r w:rsidR="00AE1BC6">
        <w:t xml:space="preserve"> the Registration worksheet, delete the contents of A2.</w:t>
      </w:r>
      <w:r w:rsidR="0033395B">
        <w:t xml:space="preserve"> Leave the workbook open and close any other open Excel workbooks.</w:t>
      </w:r>
    </w:p>
    <w:p w14:paraId="31D17DB8" w14:textId="77777777" w:rsidR="000D292C" w:rsidRDefault="000D292C" w:rsidP="000D292C">
      <w:pPr>
        <w:pStyle w:val="ObjectiveTitles"/>
      </w:pPr>
      <w:r>
        <w:t xml:space="preserve">3.3.2 Calculate dates by using the </w:t>
      </w:r>
      <w:proofErr w:type="gramStart"/>
      <w:r>
        <w:t>WEEKDAY(</w:t>
      </w:r>
      <w:proofErr w:type="gramEnd"/>
      <w:r>
        <w:t>) and WORKDAY() functions</w:t>
      </w:r>
    </w:p>
    <w:p w14:paraId="4CD0C366" w14:textId="15EAF21B" w:rsidR="000D292C" w:rsidRDefault="000D292C" w:rsidP="000D292C">
      <w:pPr>
        <w:pStyle w:val="ObjectiveTitles"/>
      </w:pPr>
      <w:r w:rsidRPr="00661463">
        <w:t xml:space="preserve">3.2.1 Look up data by using the </w:t>
      </w:r>
      <w:proofErr w:type="gramStart"/>
      <w:r w:rsidR="00527746">
        <w:t>XLOOKUP(</w:t>
      </w:r>
      <w:proofErr w:type="gramEnd"/>
      <w:r w:rsidR="00527746">
        <w:t xml:space="preserve">), </w:t>
      </w:r>
      <w:r w:rsidRPr="00661463">
        <w:t>VLOOKUP(), HLOOKUP(), MATCH(), and INDEX() functions</w:t>
      </w:r>
    </w:p>
    <w:p w14:paraId="7FE50BCC" w14:textId="6C62D733" w:rsidR="000D292C" w:rsidRDefault="00F8337E" w:rsidP="000D292C">
      <w:pPr>
        <w:pStyle w:val="task"/>
      </w:pPr>
      <w:sdt>
        <w:sdtPr>
          <w:id w:val="84606080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4D7">
            <w:rPr>
              <w:rFonts w:ascii="MS Gothic" w:eastAsia="MS Gothic" w:hAnsi="MS Gothic" w:hint="eastAsia"/>
            </w:rPr>
            <w:t>☐</w:t>
          </w:r>
        </w:sdtContent>
      </w:sdt>
      <w:r w:rsidR="000D292C">
        <w:tab/>
        <w:t xml:space="preserve">In the FarmersMarket_Registration.xlsx workbook, on the Registration worksheet, enter a </w:t>
      </w:r>
      <w:r w:rsidR="00B80005">
        <w:t xml:space="preserve">nested </w:t>
      </w:r>
      <w:r w:rsidR="000D292C">
        <w:t>function in the Day of the week column to return the day of the week (</w:t>
      </w:r>
      <w:r w:rsidR="00BF58F9">
        <w:t>for example</w:t>
      </w:r>
      <w:r w:rsidR="000D292C">
        <w:t xml:space="preserve">, Saturday) using the dates in the Market opening date column and the </w:t>
      </w:r>
      <w:r w:rsidR="00B80005">
        <w:t>data</w:t>
      </w:r>
      <w:r w:rsidR="000D292C">
        <w:t xml:space="preserve"> in the </w:t>
      </w:r>
      <w:proofErr w:type="spellStart"/>
      <w:r w:rsidR="000D292C">
        <w:t>DaysData</w:t>
      </w:r>
      <w:proofErr w:type="spellEnd"/>
      <w:r w:rsidR="000D292C">
        <w:t xml:space="preserve"> range. </w:t>
      </w:r>
    </w:p>
    <w:p w14:paraId="7E19B7CD" w14:textId="77777777" w:rsidR="000D292C" w:rsidRPr="00B71CB1" w:rsidRDefault="000D292C" w:rsidP="000D292C">
      <w:pPr>
        <w:pStyle w:val="ObjectiveTitles"/>
      </w:pPr>
      <w:r>
        <w:t xml:space="preserve">3.3.2 Calculate dates by using the </w:t>
      </w:r>
      <w:proofErr w:type="gramStart"/>
      <w:r>
        <w:t>WEEKDAY(</w:t>
      </w:r>
      <w:proofErr w:type="gramEnd"/>
      <w:r>
        <w:t>) and WORKDAY() functions</w:t>
      </w:r>
    </w:p>
    <w:p w14:paraId="3BAD2298" w14:textId="4BF1A87D" w:rsidR="000D292C" w:rsidRDefault="00F8337E" w:rsidP="000D292C">
      <w:pPr>
        <w:pStyle w:val="task"/>
      </w:pPr>
      <w:sdt>
        <w:sdtPr>
          <w:id w:val="173844054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92C">
            <w:rPr>
              <w:rFonts w:ascii="MS Gothic" w:eastAsia="MS Gothic" w:hAnsi="MS Gothic" w:hint="eastAsia"/>
            </w:rPr>
            <w:t>☐</w:t>
          </w:r>
        </w:sdtContent>
      </w:sdt>
      <w:r w:rsidR="000D292C">
        <w:tab/>
        <w:t xml:space="preserve">In the FarmersMarket_Registration.xlsx workbook, enter a function in the Register </w:t>
      </w:r>
      <w:proofErr w:type="gramStart"/>
      <w:r w:rsidR="000D292C">
        <w:t>by</w:t>
      </w:r>
      <w:r w:rsidR="00B80005">
        <w:t>:</w:t>
      </w:r>
      <w:proofErr w:type="gramEnd"/>
      <w:r w:rsidR="000D292C">
        <w:t xml:space="preserve"> column that returns the date that is 25 working days before the market opening date in column</w:t>
      </w:r>
      <w:r w:rsidR="00AE1BC6">
        <w:t xml:space="preserve"> </w:t>
      </w:r>
      <w:r w:rsidR="000D292C">
        <w:t>C</w:t>
      </w:r>
      <w:r w:rsidR="00AE1BC6">
        <w:t>, using</w:t>
      </w:r>
      <w:r w:rsidR="000D292C">
        <w:t xml:space="preserve"> the holidays in the Holidays range</w:t>
      </w:r>
      <w:r w:rsidR="00AE1BC6">
        <w:t>, and then close the file. (If you aren’t using OneDrive, save and close the file.)</w:t>
      </w:r>
    </w:p>
    <w:p w14:paraId="76196674" w14:textId="77777777" w:rsidR="000D292C" w:rsidRDefault="000D292C" w:rsidP="0060449B">
      <w:pPr>
        <w:pStyle w:val="ObjectiveTitles"/>
        <w:keepNext w:val="0"/>
      </w:pPr>
      <w:r w:rsidRPr="001F528E">
        <w:t>1.1.4 Manage workbook versions</w:t>
      </w:r>
    </w:p>
    <w:p w14:paraId="365C81E0" w14:textId="6EAD210E" w:rsidR="002B5B7F" w:rsidRPr="002B5B7F" w:rsidRDefault="00F8337E" w:rsidP="00A216E8">
      <w:pPr>
        <w:pStyle w:val="task"/>
      </w:pPr>
      <w:sdt>
        <w:sdtPr>
          <w:id w:val="-117565456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92C">
            <w:rPr>
              <w:rFonts w:ascii="MS Gothic" w:eastAsia="MS Gothic" w:hAnsi="MS Gothic" w:hint="eastAsia"/>
            </w:rPr>
            <w:t>☐</w:t>
          </w:r>
        </w:sdtContent>
      </w:sdt>
      <w:r w:rsidR="000D292C">
        <w:tab/>
      </w:r>
      <w:r w:rsidR="0033395B">
        <w:t>Re-open</w:t>
      </w:r>
      <w:r w:rsidR="000D292C">
        <w:t xml:space="preserve"> the FarmersMarket_Registration.xlsx workbook </w:t>
      </w:r>
      <w:r w:rsidR="0033395B">
        <w:t xml:space="preserve">that is </w:t>
      </w:r>
      <w:r w:rsidR="000D292C">
        <w:t>saved to your OneDrive</w:t>
      </w:r>
      <w:r w:rsidR="0033395B">
        <w:t xml:space="preserve">. Also </w:t>
      </w:r>
      <w:r w:rsidR="00AE1BC6">
        <w:t>o</w:t>
      </w:r>
      <w:r w:rsidR="000D292C">
        <w:t>pen the oldest version of the file from Version History</w:t>
      </w:r>
      <w:r w:rsidR="00AE1BC6">
        <w:t xml:space="preserve">. </w:t>
      </w:r>
      <w:r w:rsidR="0033395B">
        <w:t xml:space="preserve">In the </w:t>
      </w:r>
      <w:r w:rsidR="00AE1BC6">
        <w:t>oldest version</w:t>
      </w:r>
      <w:r w:rsidR="000D292C">
        <w:t xml:space="preserve">, copy the </w:t>
      </w:r>
      <w:r w:rsidR="00303FA2">
        <w:t>text</w:t>
      </w:r>
      <w:r w:rsidR="000D292C">
        <w:t xml:space="preserve"> in A2</w:t>
      </w:r>
      <w:r w:rsidR="0033395B">
        <w:t xml:space="preserve"> and close the file. In the </w:t>
      </w:r>
      <w:r w:rsidR="000D292C">
        <w:t>newest version</w:t>
      </w:r>
      <w:r w:rsidR="0033395B">
        <w:t>,</w:t>
      </w:r>
      <w:r w:rsidR="000D292C">
        <w:t xml:space="preserve"> paste the clipboard contents in cell A24</w:t>
      </w:r>
      <w:r w:rsidR="0033395B">
        <w:t xml:space="preserve"> and then s</w:t>
      </w:r>
      <w:r w:rsidR="00303FA2">
        <w:t xml:space="preserve">hare the file by copying </w:t>
      </w:r>
      <w:r w:rsidR="0033395B">
        <w:t xml:space="preserve">a </w:t>
      </w:r>
      <w:r w:rsidR="00A054BA">
        <w:t>link</w:t>
      </w:r>
      <w:r w:rsidR="00A054BA" w:rsidRPr="00A054BA">
        <w:t xml:space="preserve"> </w:t>
      </w:r>
      <w:r w:rsidR="00303FA2">
        <w:t xml:space="preserve">that </w:t>
      </w:r>
      <w:r w:rsidR="00A054BA">
        <w:t>allow</w:t>
      </w:r>
      <w:r w:rsidR="00303FA2">
        <w:t>s</w:t>
      </w:r>
      <w:r w:rsidR="00A054BA">
        <w:t xml:space="preserve"> </w:t>
      </w:r>
      <w:r w:rsidR="00303FA2">
        <w:t xml:space="preserve">anyone with the link </w:t>
      </w:r>
      <w:r w:rsidR="00A054BA">
        <w:t xml:space="preserve">to </w:t>
      </w:r>
      <w:r w:rsidR="0060449B">
        <w:t>view</w:t>
      </w:r>
      <w:r w:rsidR="00A054BA">
        <w:t xml:space="preserve"> the file. C</w:t>
      </w:r>
      <w:r w:rsidR="000D292C">
        <w:t xml:space="preserve">lose </w:t>
      </w:r>
      <w:r w:rsidR="00AE1BC6">
        <w:t>all files.</w:t>
      </w:r>
    </w:p>
    <w:sectPr w:rsidR="002B5B7F" w:rsidRPr="002B5B7F" w:rsidSect="005B0CF2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8241E" w14:textId="77777777" w:rsidR="00287738" w:rsidRDefault="00287738" w:rsidP="00743282">
      <w:pPr>
        <w:spacing w:after="0" w:line="240" w:lineRule="auto"/>
      </w:pPr>
      <w:r>
        <w:separator/>
      </w:r>
    </w:p>
  </w:endnote>
  <w:endnote w:type="continuationSeparator" w:id="0">
    <w:p w14:paraId="3A05CC2F" w14:textId="77777777" w:rsidR="00287738" w:rsidRDefault="00287738" w:rsidP="0074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1144" w14:textId="697FC8FB" w:rsidR="00743282" w:rsidRDefault="00743282">
    <w:pPr>
      <w:pStyle w:val="Footer"/>
    </w:pPr>
    <w:r>
      <w:t>Excel Expert 2019 Student Study Guide: Project 3</w:t>
    </w:r>
    <w:r w:rsidRPr="00743282">
      <w:tab/>
      <w:t xml:space="preserve">Page </w:t>
    </w:r>
    <w:r w:rsidR="00BB764C">
      <w:fldChar w:fldCharType="begin"/>
    </w:r>
    <w:r w:rsidR="00BB764C">
      <w:instrText xml:space="preserve"> PAGE   \* MERGEFORMAT </w:instrText>
    </w:r>
    <w:r w:rsidR="00BB764C">
      <w:fldChar w:fldCharType="separate"/>
    </w:r>
    <w:r w:rsidR="00BB764C">
      <w:rPr>
        <w:noProof/>
      </w:rPr>
      <w:t>1</w:t>
    </w:r>
    <w:r w:rsidR="00BB764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F168" w14:textId="77777777" w:rsidR="00287738" w:rsidRDefault="00287738" w:rsidP="00743282">
      <w:pPr>
        <w:spacing w:after="0" w:line="240" w:lineRule="auto"/>
      </w:pPr>
      <w:r>
        <w:separator/>
      </w:r>
    </w:p>
  </w:footnote>
  <w:footnote w:type="continuationSeparator" w:id="0">
    <w:p w14:paraId="37C7A282" w14:textId="77777777" w:rsidR="00287738" w:rsidRDefault="00287738" w:rsidP="00743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5244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880B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14F9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3D0B7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194C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8C3A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AC0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10DD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6E79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806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E7516D"/>
    <w:multiLevelType w:val="multilevel"/>
    <w:tmpl w:val="6D501F2C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80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225AF"/>
    <w:multiLevelType w:val="hybridMultilevel"/>
    <w:tmpl w:val="B7581AD0"/>
    <w:lvl w:ilvl="0" w:tplc="62FCF8D6">
      <w:start w:val="1"/>
      <w:numFmt w:val="decimal"/>
      <w:pStyle w:val="Numbers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1108037994">
    <w:abstractNumId w:val="8"/>
  </w:num>
  <w:num w:numId="2" w16cid:durableId="377632238">
    <w:abstractNumId w:val="7"/>
  </w:num>
  <w:num w:numId="3" w16cid:durableId="1560634886">
    <w:abstractNumId w:val="6"/>
  </w:num>
  <w:num w:numId="4" w16cid:durableId="23018400">
    <w:abstractNumId w:val="3"/>
  </w:num>
  <w:num w:numId="5" w16cid:durableId="973565742">
    <w:abstractNumId w:val="10"/>
  </w:num>
  <w:num w:numId="6" w16cid:durableId="1936204778">
    <w:abstractNumId w:val="11"/>
  </w:num>
  <w:num w:numId="7" w16cid:durableId="2121290216">
    <w:abstractNumId w:val="11"/>
    <w:lvlOverride w:ilvl="0">
      <w:startOverride w:val="1"/>
    </w:lvlOverride>
  </w:num>
  <w:num w:numId="8" w16cid:durableId="1194683962">
    <w:abstractNumId w:val="11"/>
    <w:lvlOverride w:ilvl="0">
      <w:startOverride w:val="1"/>
    </w:lvlOverride>
  </w:num>
  <w:num w:numId="9" w16cid:durableId="815996567">
    <w:abstractNumId w:val="11"/>
    <w:lvlOverride w:ilvl="0">
      <w:startOverride w:val="1"/>
    </w:lvlOverride>
  </w:num>
  <w:num w:numId="10" w16cid:durableId="972641894">
    <w:abstractNumId w:val="11"/>
    <w:lvlOverride w:ilvl="0">
      <w:startOverride w:val="1"/>
    </w:lvlOverride>
  </w:num>
  <w:num w:numId="11" w16cid:durableId="1624921085">
    <w:abstractNumId w:val="11"/>
    <w:lvlOverride w:ilvl="0">
      <w:startOverride w:val="1"/>
    </w:lvlOverride>
  </w:num>
  <w:num w:numId="12" w16cid:durableId="600992101">
    <w:abstractNumId w:val="11"/>
    <w:lvlOverride w:ilvl="0">
      <w:startOverride w:val="1"/>
    </w:lvlOverride>
  </w:num>
  <w:num w:numId="13" w16cid:durableId="252979824">
    <w:abstractNumId w:val="11"/>
    <w:lvlOverride w:ilvl="0">
      <w:startOverride w:val="1"/>
    </w:lvlOverride>
  </w:num>
  <w:num w:numId="14" w16cid:durableId="2006127760">
    <w:abstractNumId w:val="11"/>
    <w:lvlOverride w:ilvl="0">
      <w:startOverride w:val="1"/>
    </w:lvlOverride>
  </w:num>
  <w:num w:numId="15" w16cid:durableId="1335840255">
    <w:abstractNumId w:val="11"/>
    <w:lvlOverride w:ilvl="0">
      <w:startOverride w:val="1"/>
    </w:lvlOverride>
  </w:num>
  <w:num w:numId="16" w16cid:durableId="1984776808">
    <w:abstractNumId w:val="11"/>
    <w:lvlOverride w:ilvl="0">
      <w:startOverride w:val="1"/>
    </w:lvlOverride>
  </w:num>
  <w:num w:numId="17" w16cid:durableId="206064381">
    <w:abstractNumId w:val="11"/>
    <w:lvlOverride w:ilvl="0">
      <w:startOverride w:val="1"/>
    </w:lvlOverride>
  </w:num>
  <w:num w:numId="18" w16cid:durableId="2060548482">
    <w:abstractNumId w:val="11"/>
    <w:lvlOverride w:ilvl="0">
      <w:startOverride w:val="1"/>
    </w:lvlOverride>
  </w:num>
  <w:num w:numId="19" w16cid:durableId="29192483">
    <w:abstractNumId w:val="11"/>
    <w:lvlOverride w:ilvl="0">
      <w:startOverride w:val="1"/>
    </w:lvlOverride>
  </w:num>
  <w:num w:numId="20" w16cid:durableId="345132308">
    <w:abstractNumId w:val="11"/>
    <w:lvlOverride w:ilvl="0">
      <w:startOverride w:val="1"/>
    </w:lvlOverride>
  </w:num>
  <w:num w:numId="21" w16cid:durableId="2023042661">
    <w:abstractNumId w:val="11"/>
    <w:lvlOverride w:ilvl="0">
      <w:startOverride w:val="1"/>
    </w:lvlOverride>
  </w:num>
  <w:num w:numId="22" w16cid:durableId="1439105626">
    <w:abstractNumId w:val="11"/>
    <w:lvlOverride w:ilvl="0">
      <w:startOverride w:val="1"/>
    </w:lvlOverride>
  </w:num>
  <w:num w:numId="23" w16cid:durableId="1948538482">
    <w:abstractNumId w:val="11"/>
    <w:lvlOverride w:ilvl="0">
      <w:startOverride w:val="1"/>
    </w:lvlOverride>
  </w:num>
  <w:num w:numId="24" w16cid:durableId="315111732">
    <w:abstractNumId w:val="11"/>
    <w:lvlOverride w:ilvl="0">
      <w:startOverride w:val="1"/>
    </w:lvlOverride>
  </w:num>
  <w:num w:numId="25" w16cid:durableId="1909457230">
    <w:abstractNumId w:val="11"/>
    <w:lvlOverride w:ilvl="0">
      <w:startOverride w:val="1"/>
    </w:lvlOverride>
  </w:num>
  <w:num w:numId="26" w16cid:durableId="562331050">
    <w:abstractNumId w:val="11"/>
    <w:lvlOverride w:ilvl="0">
      <w:startOverride w:val="1"/>
    </w:lvlOverride>
  </w:num>
  <w:num w:numId="27" w16cid:durableId="1840995354">
    <w:abstractNumId w:val="11"/>
    <w:lvlOverride w:ilvl="0">
      <w:startOverride w:val="1"/>
    </w:lvlOverride>
  </w:num>
  <w:num w:numId="28" w16cid:durableId="299385660">
    <w:abstractNumId w:val="11"/>
    <w:lvlOverride w:ilvl="0">
      <w:startOverride w:val="1"/>
    </w:lvlOverride>
  </w:num>
  <w:num w:numId="29" w16cid:durableId="297682907">
    <w:abstractNumId w:val="11"/>
    <w:lvlOverride w:ilvl="0">
      <w:startOverride w:val="1"/>
    </w:lvlOverride>
  </w:num>
  <w:num w:numId="30" w16cid:durableId="415054988">
    <w:abstractNumId w:val="11"/>
    <w:lvlOverride w:ilvl="0">
      <w:startOverride w:val="1"/>
    </w:lvlOverride>
  </w:num>
  <w:num w:numId="31" w16cid:durableId="1724284826">
    <w:abstractNumId w:val="11"/>
    <w:lvlOverride w:ilvl="0">
      <w:startOverride w:val="1"/>
    </w:lvlOverride>
  </w:num>
  <w:num w:numId="32" w16cid:durableId="1213268878">
    <w:abstractNumId w:val="11"/>
    <w:lvlOverride w:ilvl="0">
      <w:startOverride w:val="1"/>
    </w:lvlOverride>
  </w:num>
  <w:num w:numId="33" w16cid:durableId="1448042224">
    <w:abstractNumId w:val="11"/>
    <w:lvlOverride w:ilvl="0">
      <w:startOverride w:val="1"/>
    </w:lvlOverride>
  </w:num>
  <w:num w:numId="34" w16cid:durableId="1360932278">
    <w:abstractNumId w:val="11"/>
    <w:lvlOverride w:ilvl="0">
      <w:startOverride w:val="1"/>
    </w:lvlOverride>
  </w:num>
  <w:num w:numId="35" w16cid:durableId="2138406036">
    <w:abstractNumId w:val="11"/>
    <w:lvlOverride w:ilvl="0">
      <w:startOverride w:val="1"/>
    </w:lvlOverride>
  </w:num>
  <w:num w:numId="36" w16cid:durableId="261762979">
    <w:abstractNumId w:val="9"/>
  </w:num>
  <w:num w:numId="37" w16cid:durableId="401222901">
    <w:abstractNumId w:val="5"/>
  </w:num>
  <w:num w:numId="38" w16cid:durableId="1428499279">
    <w:abstractNumId w:val="4"/>
  </w:num>
  <w:num w:numId="39" w16cid:durableId="1430004387">
    <w:abstractNumId w:val="2"/>
  </w:num>
  <w:num w:numId="40" w16cid:durableId="409469537">
    <w:abstractNumId w:val="1"/>
  </w:num>
  <w:num w:numId="41" w16cid:durableId="555093752">
    <w:abstractNumId w:val="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1MDAzMrCwNDczMTVQ0lEKTi0uzszPAykwrAUAWo3ILCwAAAA="/>
  </w:docVars>
  <w:rsids>
    <w:rsidRoot w:val="001C7A9D"/>
    <w:rsid w:val="00001EC2"/>
    <w:rsid w:val="0000248D"/>
    <w:rsid w:val="000055E4"/>
    <w:rsid w:val="0000625B"/>
    <w:rsid w:val="00007941"/>
    <w:rsid w:val="00010E9A"/>
    <w:rsid w:val="00015D66"/>
    <w:rsid w:val="000176CF"/>
    <w:rsid w:val="0002102B"/>
    <w:rsid w:val="00024669"/>
    <w:rsid w:val="000249A5"/>
    <w:rsid w:val="00030160"/>
    <w:rsid w:val="00032ABE"/>
    <w:rsid w:val="000353E5"/>
    <w:rsid w:val="000419E6"/>
    <w:rsid w:val="00042854"/>
    <w:rsid w:val="00043D29"/>
    <w:rsid w:val="000512F1"/>
    <w:rsid w:val="0005139A"/>
    <w:rsid w:val="00053CB9"/>
    <w:rsid w:val="00054A99"/>
    <w:rsid w:val="00061CE0"/>
    <w:rsid w:val="00064892"/>
    <w:rsid w:val="00070B02"/>
    <w:rsid w:val="00070B5A"/>
    <w:rsid w:val="00071644"/>
    <w:rsid w:val="0007233E"/>
    <w:rsid w:val="00076BDC"/>
    <w:rsid w:val="0008110C"/>
    <w:rsid w:val="00094618"/>
    <w:rsid w:val="000A2B3E"/>
    <w:rsid w:val="000B115D"/>
    <w:rsid w:val="000C7506"/>
    <w:rsid w:val="000C76FC"/>
    <w:rsid w:val="000D00E9"/>
    <w:rsid w:val="000D292C"/>
    <w:rsid w:val="000D6024"/>
    <w:rsid w:val="000D6346"/>
    <w:rsid w:val="000E0672"/>
    <w:rsid w:val="000E469B"/>
    <w:rsid w:val="000F047D"/>
    <w:rsid w:val="00114E65"/>
    <w:rsid w:val="00115C28"/>
    <w:rsid w:val="001229B7"/>
    <w:rsid w:val="00135F54"/>
    <w:rsid w:val="00141515"/>
    <w:rsid w:val="0014222D"/>
    <w:rsid w:val="00142530"/>
    <w:rsid w:val="0015231B"/>
    <w:rsid w:val="00152694"/>
    <w:rsid w:val="001567C9"/>
    <w:rsid w:val="00161612"/>
    <w:rsid w:val="00166696"/>
    <w:rsid w:val="00167521"/>
    <w:rsid w:val="00173D11"/>
    <w:rsid w:val="00187F10"/>
    <w:rsid w:val="001914AD"/>
    <w:rsid w:val="00191A62"/>
    <w:rsid w:val="00197555"/>
    <w:rsid w:val="001B0553"/>
    <w:rsid w:val="001B6544"/>
    <w:rsid w:val="001B690E"/>
    <w:rsid w:val="001C6DC1"/>
    <w:rsid w:val="001C7A9D"/>
    <w:rsid w:val="001D48C4"/>
    <w:rsid w:val="001E6D26"/>
    <w:rsid w:val="001F2D3F"/>
    <w:rsid w:val="001F2F0A"/>
    <w:rsid w:val="001F5896"/>
    <w:rsid w:val="001F78CE"/>
    <w:rsid w:val="00201B17"/>
    <w:rsid w:val="0020325F"/>
    <w:rsid w:val="002172CB"/>
    <w:rsid w:val="00220AC5"/>
    <w:rsid w:val="002214FE"/>
    <w:rsid w:val="00227C38"/>
    <w:rsid w:val="002372EC"/>
    <w:rsid w:val="002604EB"/>
    <w:rsid w:val="002645F6"/>
    <w:rsid w:val="00265880"/>
    <w:rsid w:val="00266CD8"/>
    <w:rsid w:val="0027249B"/>
    <w:rsid w:val="00273105"/>
    <w:rsid w:val="0028727E"/>
    <w:rsid w:val="00287738"/>
    <w:rsid w:val="00294055"/>
    <w:rsid w:val="002A08E8"/>
    <w:rsid w:val="002A0C37"/>
    <w:rsid w:val="002A5EBC"/>
    <w:rsid w:val="002B2DE2"/>
    <w:rsid w:val="002B5B7F"/>
    <w:rsid w:val="002B65AE"/>
    <w:rsid w:val="002B6953"/>
    <w:rsid w:val="002B6CBE"/>
    <w:rsid w:val="002B6D7F"/>
    <w:rsid w:val="002C561A"/>
    <w:rsid w:val="002C61EF"/>
    <w:rsid w:val="002D0E1F"/>
    <w:rsid w:val="002E2DA0"/>
    <w:rsid w:val="002E6BBA"/>
    <w:rsid w:val="002F5B8D"/>
    <w:rsid w:val="002F5D25"/>
    <w:rsid w:val="002F6139"/>
    <w:rsid w:val="00303FA2"/>
    <w:rsid w:val="0030552C"/>
    <w:rsid w:val="00316E5A"/>
    <w:rsid w:val="00316F75"/>
    <w:rsid w:val="00324796"/>
    <w:rsid w:val="00325AC0"/>
    <w:rsid w:val="0033216F"/>
    <w:rsid w:val="0033395B"/>
    <w:rsid w:val="003340FC"/>
    <w:rsid w:val="00335C72"/>
    <w:rsid w:val="00336A4E"/>
    <w:rsid w:val="00341846"/>
    <w:rsid w:val="00346EF1"/>
    <w:rsid w:val="00350CF0"/>
    <w:rsid w:val="00352510"/>
    <w:rsid w:val="003547BA"/>
    <w:rsid w:val="00361105"/>
    <w:rsid w:val="0036186E"/>
    <w:rsid w:val="0036542A"/>
    <w:rsid w:val="0036653E"/>
    <w:rsid w:val="00366B58"/>
    <w:rsid w:val="00367106"/>
    <w:rsid w:val="0038197C"/>
    <w:rsid w:val="003822F1"/>
    <w:rsid w:val="00386FFB"/>
    <w:rsid w:val="00390868"/>
    <w:rsid w:val="003B7E68"/>
    <w:rsid w:val="003C1E9A"/>
    <w:rsid w:val="003E5083"/>
    <w:rsid w:val="003E69F6"/>
    <w:rsid w:val="003E70A6"/>
    <w:rsid w:val="003F2CC9"/>
    <w:rsid w:val="003F6B48"/>
    <w:rsid w:val="003F712D"/>
    <w:rsid w:val="00400AFB"/>
    <w:rsid w:val="0041312B"/>
    <w:rsid w:val="004163AC"/>
    <w:rsid w:val="00416661"/>
    <w:rsid w:val="00420508"/>
    <w:rsid w:val="00421123"/>
    <w:rsid w:val="0042479C"/>
    <w:rsid w:val="0042653C"/>
    <w:rsid w:val="00432472"/>
    <w:rsid w:val="00434106"/>
    <w:rsid w:val="00441CA0"/>
    <w:rsid w:val="00444245"/>
    <w:rsid w:val="00463EA3"/>
    <w:rsid w:val="004641C4"/>
    <w:rsid w:val="004813E3"/>
    <w:rsid w:val="00482010"/>
    <w:rsid w:val="00490F58"/>
    <w:rsid w:val="00491328"/>
    <w:rsid w:val="00493DC1"/>
    <w:rsid w:val="004940C5"/>
    <w:rsid w:val="004A2514"/>
    <w:rsid w:val="004A377F"/>
    <w:rsid w:val="004B7AB1"/>
    <w:rsid w:val="004C24F0"/>
    <w:rsid w:val="004C2D44"/>
    <w:rsid w:val="004C4DEB"/>
    <w:rsid w:val="004C79F8"/>
    <w:rsid w:val="004E2A0D"/>
    <w:rsid w:val="004E7B47"/>
    <w:rsid w:val="004F0099"/>
    <w:rsid w:val="004F20C2"/>
    <w:rsid w:val="004F239A"/>
    <w:rsid w:val="00503A9F"/>
    <w:rsid w:val="005041A1"/>
    <w:rsid w:val="00506667"/>
    <w:rsid w:val="00506BD9"/>
    <w:rsid w:val="00513F3E"/>
    <w:rsid w:val="00514B9A"/>
    <w:rsid w:val="005157AA"/>
    <w:rsid w:val="00516464"/>
    <w:rsid w:val="00517D83"/>
    <w:rsid w:val="00520076"/>
    <w:rsid w:val="00520FA4"/>
    <w:rsid w:val="005212E9"/>
    <w:rsid w:val="00521C86"/>
    <w:rsid w:val="0052510E"/>
    <w:rsid w:val="00527746"/>
    <w:rsid w:val="005314E9"/>
    <w:rsid w:val="00532D9A"/>
    <w:rsid w:val="00534233"/>
    <w:rsid w:val="0054105C"/>
    <w:rsid w:val="00541187"/>
    <w:rsid w:val="00571708"/>
    <w:rsid w:val="00575ED6"/>
    <w:rsid w:val="00580D24"/>
    <w:rsid w:val="00580E06"/>
    <w:rsid w:val="0058262A"/>
    <w:rsid w:val="00583EE7"/>
    <w:rsid w:val="00586084"/>
    <w:rsid w:val="005A0EA1"/>
    <w:rsid w:val="005A1CE2"/>
    <w:rsid w:val="005A681E"/>
    <w:rsid w:val="005A7924"/>
    <w:rsid w:val="005B0CF2"/>
    <w:rsid w:val="005B1E1C"/>
    <w:rsid w:val="005B3C2C"/>
    <w:rsid w:val="005B52BA"/>
    <w:rsid w:val="005C4D60"/>
    <w:rsid w:val="005C539A"/>
    <w:rsid w:val="005D347B"/>
    <w:rsid w:val="005E2766"/>
    <w:rsid w:val="005E537D"/>
    <w:rsid w:val="005E625D"/>
    <w:rsid w:val="005F1FC8"/>
    <w:rsid w:val="005F548F"/>
    <w:rsid w:val="00601477"/>
    <w:rsid w:val="00602209"/>
    <w:rsid w:val="0060449B"/>
    <w:rsid w:val="00604938"/>
    <w:rsid w:val="00605738"/>
    <w:rsid w:val="00605C1C"/>
    <w:rsid w:val="0061008A"/>
    <w:rsid w:val="0061346B"/>
    <w:rsid w:val="006145B7"/>
    <w:rsid w:val="006151A0"/>
    <w:rsid w:val="00616D80"/>
    <w:rsid w:val="00621947"/>
    <w:rsid w:val="00626FD1"/>
    <w:rsid w:val="006344D5"/>
    <w:rsid w:val="006373F3"/>
    <w:rsid w:val="0065061E"/>
    <w:rsid w:val="006566D1"/>
    <w:rsid w:val="00656B23"/>
    <w:rsid w:val="00657E68"/>
    <w:rsid w:val="00661463"/>
    <w:rsid w:val="0066371B"/>
    <w:rsid w:val="00671286"/>
    <w:rsid w:val="00676C71"/>
    <w:rsid w:val="00681A14"/>
    <w:rsid w:val="0068261B"/>
    <w:rsid w:val="00682D4D"/>
    <w:rsid w:val="00684F66"/>
    <w:rsid w:val="006900FD"/>
    <w:rsid w:val="00690E32"/>
    <w:rsid w:val="006975EB"/>
    <w:rsid w:val="006A1C64"/>
    <w:rsid w:val="006B19BC"/>
    <w:rsid w:val="006B3F61"/>
    <w:rsid w:val="006B4823"/>
    <w:rsid w:val="006B676F"/>
    <w:rsid w:val="006C5244"/>
    <w:rsid w:val="006C5757"/>
    <w:rsid w:val="006C6D43"/>
    <w:rsid w:val="006D0ED5"/>
    <w:rsid w:val="006D162D"/>
    <w:rsid w:val="006D67BF"/>
    <w:rsid w:val="006E0559"/>
    <w:rsid w:val="006E0ABA"/>
    <w:rsid w:val="006E579E"/>
    <w:rsid w:val="006E60ED"/>
    <w:rsid w:val="006E6520"/>
    <w:rsid w:val="006F1326"/>
    <w:rsid w:val="006F45EB"/>
    <w:rsid w:val="006F5222"/>
    <w:rsid w:val="00701F43"/>
    <w:rsid w:val="00704245"/>
    <w:rsid w:val="00705061"/>
    <w:rsid w:val="00705BE6"/>
    <w:rsid w:val="0071013F"/>
    <w:rsid w:val="00715FA1"/>
    <w:rsid w:val="0073030C"/>
    <w:rsid w:val="00733771"/>
    <w:rsid w:val="00743282"/>
    <w:rsid w:val="00744275"/>
    <w:rsid w:val="00744953"/>
    <w:rsid w:val="00750939"/>
    <w:rsid w:val="00760D16"/>
    <w:rsid w:val="00761DC0"/>
    <w:rsid w:val="007628C2"/>
    <w:rsid w:val="007669D4"/>
    <w:rsid w:val="0076761C"/>
    <w:rsid w:val="00771F9D"/>
    <w:rsid w:val="00772855"/>
    <w:rsid w:val="00791D12"/>
    <w:rsid w:val="0079531D"/>
    <w:rsid w:val="00795632"/>
    <w:rsid w:val="007963B5"/>
    <w:rsid w:val="007A2B4E"/>
    <w:rsid w:val="007B1CD9"/>
    <w:rsid w:val="007D65BF"/>
    <w:rsid w:val="007E234C"/>
    <w:rsid w:val="007E51DB"/>
    <w:rsid w:val="007F322D"/>
    <w:rsid w:val="007F4281"/>
    <w:rsid w:val="007F4D63"/>
    <w:rsid w:val="00803488"/>
    <w:rsid w:val="00806966"/>
    <w:rsid w:val="00810583"/>
    <w:rsid w:val="008109E8"/>
    <w:rsid w:val="00821FEF"/>
    <w:rsid w:val="00822C9E"/>
    <w:rsid w:val="00836953"/>
    <w:rsid w:val="00840006"/>
    <w:rsid w:val="00840B64"/>
    <w:rsid w:val="008411A5"/>
    <w:rsid w:val="0084163C"/>
    <w:rsid w:val="00841A52"/>
    <w:rsid w:val="00843DAF"/>
    <w:rsid w:val="00846C86"/>
    <w:rsid w:val="00847AE5"/>
    <w:rsid w:val="00851694"/>
    <w:rsid w:val="008554FE"/>
    <w:rsid w:val="00857CD4"/>
    <w:rsid w:val="008671D6"/>
    <w:rsid w:val="00872710"/>
    <w:rsid w:val="00875EED"/>
    <w:rsid w:val="00887944"/>
    <w:rsid w:val="00890CBD"/>
    <w:rsid w:val="008953E5"/>
    <w:rsid w:val="008B0BCC"/>
    <w:rsid w:val="008B4000"/>
    <w:rsid w:val="008C6617"/>
    <w:rsid w:val="008D06B6"/>
    <w:rsid w:val="008D5C42"/>
    <w:rsid w:val="008D73C5"/>
    <w:rsid w:val="008D79A3"/>
    <w:rsid w:val="008E2600"/>
    <w:rsid w:val="008E334D"/>
    <w:rsid w:val="008F66D6"/>
    <w:rsid w:val="008F7C88"/>
    <w:rsid w:val="009222D2"/>
    <w:rsid w:val="009236DC"/>
    <w:rsid w:val="00923736"/>
    <w:rsid w:val="009237DA"/>
    <w:rsid w:val="009252E7"/>
    <w:rsid w:val="00933F66"/>
    <w:rsid w:val="00941413"/>
    <w:rsid w:val="00946833"/>
    <w:rsid w:val="00947867"/>
    <w:rsid w:val="0095098A"/>
    <w:rsid w:val="00964245"/>
    <w:rsid w:val="009648E3"/>
    <w:rsid w:val="00965C87"/>
    <w:rsid w:val="009701B2"/>
    <w:rsid w:val="009704B8"/>
    <w:rsid w:val="00971565"/>
    <w:rsid w:val="00974D04"/>
    <w:rsid w:val="009769F7"/>
    <w:rsid w:val="00980111"/>
    <w:rsid w:val="00980666"/>
    <w:rsid w:val="00995F6D"/>
    <w:rsid w:val="009A1D43"/>
    <w:rsid w:val="009A64D7"/>
    <w:rsid w:val="009A6BE7"/>
    <w:rsid w:val="009A7E0F"/>
    <w:rsid w:val="009B0CF7"/>
    <w:rsid w:val="009B73C9"/>
    <w:rsid w:val="009C1183"/>
    <w:rsid w:val="009C4A18"/>
    <w:rsid w:val="009D4221"/>
    <w:rsid w:val="009E27A8"/>
    <w:rsid w:val="00A010F6"/>
    <w:rsid w:val="00A01A9C"/>
    <w:rsid w:val="00A04312"/>
    <w:rsid w:val="00A047B5"/>
    <w:rsid w:val="00A054BA"/>
    <w:rsid w:val="00A14BB5"/>
    <w:rsid w:val="00A21698"/>
    <w:rsid w:val="00A216E8"/>
    <w:rsid w:val="00A21887"/>
    <w:rsid w:val="00A251DE"/>
    <w:rsid w:val="00A278A6"/>
    <w:rsid w:val="00A37461"/>
    <w:rsid w:val="00A43EF9"/>
    <w:rsid w:val="00A44EC1"/>
    <w:rsid w:val="00A45E44"/>
    <w:rsid w:val="00A6002A"/>
    <w:rsid w:val="00A6139E"/>
    <w:rsid w:val="00A62789"/>
    <w:rsid w:val="00A66D6A"/>
    <w:rsid w:val="00A7546B"/>
    <w:rsid w:val="00A76888"/>
    <w:rsid w:val="00A83EF9"/>
    <w:rsid w:val="00AA30A2"/>
    <w:rsid w:val="00AA34D5"/>
    <w:rsid w:val="00AA58D1"/>
    <w:rsid w:val="00AB2416"/>
    <w:rsid w:val="00AB3D99"/>
    <w:rsid w:val="00AC01A1"/>
    <w:rsid w:val="00AC3680"/>
    <w:rsid w:val="00AC3DC8"/>
    <w:rsid w:val="00AC73F8"/>
    <w:rsid w:val="00AD4972"/>
    <w:rsid w:val="00AE1BC6"/>
    <w:rsid w:val="00AF0A68"/>
    <w:rsid w:val="00AF3241"/>
    <w:rsid w:val="00AF68B6"/>
    <w:rsid w:val="00B01862"/>
    <w:rsid w:val="00B07CF9"/>
    <w:rsid w:val="00B15A71"/>
    <w:rsid w:val="00B20AA0"/>
    <w:rsid w:val="00B33C9D"/>
    <w:rsid w:val="00B47991"/>
    <w:rsid w:val="00B50BEC"/>
    <w:rsid w:val="00B5212E"/>
    <w:rsid w:val="00B543A5"/>
    <w:rsid w:val="00B6634D"/>
    <w:rsid w:val="00B723CE"/>
    <w:rsid w:val="00B76D62"/>
    <w:rsid w:val="00B80005"/>
    <w:rsid w:val="00B82A51"/>
    <w:rsid w:val="00B86C01"/>
    <w:rsid w:val="00B87A31"/>
    <w:rsid w:val="00B95542"/>
    <w:rsid w:val="00BA1BA9"/>
    <w:rsid w:val="00BB120B"/>
    <w:rsid w:val="00BB2ADA"/>
    <w:rsid w:val="00BB2DB2"/>
    <w:rsid w:val="00BB4FF9"/>
    <w:rsid w:val="00BB764C"/>
    <w:rsid w:val="00BB7E41"/>
    <w:rsid w:val="00BC2D7D"/>
    <w:rsid w:val="00BD03D5"/>
    <w:rsid w:val="00BE7F1F"/>
    <w:rsid w:val="00BF58F9"/>
    <w:rsid w:val="00C067F1"/>
    <w:rsid w:val="00C13A7B"/>
    <w:rsid w:val="00C247BC"/>
    <w:rsid w:val="00C26BF0"/>
    <w:rsid w:val="00C27294"/>
    <w:rsid w:val="00C3005D"/>
    <w:rsid w:val="00C3586C"/>
    <w:rsid w:val="00C5153B"/>
    <w:rsid w:val="00C620D1"/>
    <w:rsid w:val="00C70660"/>
    <w:rsid w:val="00C73006"/>
    <w:rsid w:val="00C76C43"/>
    <w:rsid w:val="00C77D18"/>
    <w:rsid w:val="00C809E1"/>
    <w:rsid w:val="00C83A45"/>
    <w:rsid w:val="00C85BB9"/>
    <w:rsid w:val="00C86DCC"/>
    <w:rsid w:val="00C92E52"/>
    <w:rsid w:val="00C931C1"/>
    <w:rsid w:val="00C96891"/>
    <w:rsid w:val="00CA6873"/>
    <w:rsid w:val="00CB28EB"/>
    <w:rsid w:val="00CB32A0"/>
    <w:rsid w:val="00CC0721"/>
    <w:rsid w:val="00CC2D6D"/>
    <w:rsid w:val="00CC7EC5"/>
    <w:rsid w:val="00CD29D2"/>
    <w:rsid w:val="00CD4387"/>
    <w:rsid w:val="00CF0787"/>
    <w:rsid w:val="00CF46D4"/>
    <w:rsid w:val="00D00046"/>
    <w:rsid w:val="00D01F13"/>
    <w:rsid w:val="00D034A1"/>
    <w:rsid w:val="00D0585B"/>
    <w:rsid w:val="00D127D7"/>
    <w:rsid w:val="00D136EE"/>
    <w:rsid w:val="00D16E72"/>
    <w:rsid w:val="00D1794E"/>
    <w:rsid w:val="00D301FF"/>
    <w:rsid w:val="00D30311"/>
    <w:rsid w:val="00D35076"/>
    <w:rsid w:val="00D407DC"/>
    <w:rsid w:val="00D433F3"/>
    <w:rsid w:val="00D45FF5"/>
    <w:rsid w:val="00D467E4"/>
    <w:rsid w:val="00D513C4"/>
    <w:rsid w:val="00D513FB"/>
    <w:rsid w:val="00D56721"/>
    <w:rsid w:val="00D615D3"/>
    <w:rsid w:val="00D6621B"/>
    <w:rsid w:val="00D67BE0"/>
    <w:rsid w:val="00D73BB9"/>
    <w:rsid w:val="00D8088A"/>
    <w:rsid w:val="00D81951"/>
    <w:rsid w:val="00D832BA"/>
    <w:rsid w:val="00D83C2A"/>
    <w:rsid w:val="00D84B82"/>
    <w:rsid w:val="00D8733D"/>
    <w:rsid w:val="00D928E6"/>
    <w:rsid w:val="00D93B91"/>
    <w:rsid w:val="00D9667D"/>
    <w:rsid w:val="00DA4B7D"/>
    <w:rsid w:val="00DA74D7"/>
    <w:rsid w:val="00DB61FD"/>
    <w:rsid w:val="00DB6B49"/>
    <w:rsid w:val="00DC6437"/>
    <w:rsid w:val="00DC75CF"/>
    <w:rsid w:val="00DD0173"/>
    <w:rsid w:val="00DD1E3A"/>
    <w:rsid w:val="00DD26F7"/>
    <w:rsid w:val="00DD36C2"/>
    <w:rsid w:val="00DD3CED"/>
    <w:rsid w:val="00DD6D93"/>
    <w:rsid w:val="00DE0DD0"/>
    <w:rsid w:val="00DE4DFE"/>
    <w:rsid w:val="00DF168F"/>
    <w:rsid w:val="00DF3868"/>
    <w:rsid w:val="00DF57F7"/>
    <w:rsid w:val="00E011F8"/>
    <w:rsid w:val="00E12837"/>
    <w:rsid w:val="00E16D4B"/>
    <w:rsid w:val="00E27B16"/>
    <w:rsid w:val="00E37D2D"/>
    <w:rsid w:val="00E40B6E"/>
    <w:rsid w:val="00E42B09"/>
    <w:rsid w:val="00E47684"/>
    <w:rsid w:val="00E53E2C"/>
    <w:rsid w:val="00E565FB"/>
    <w:rsid w:val="00E570AB"/>
    <w:rsid w:val="00E577E6"/>
    <w:rsid w:val="00E614D8"/>
    <w:rsid w:val="00E6282F"/>
    <w:rsid w:val="00E66786"/>
    <w:rsid w:val="00E70234"/>
    <w:rsid w:val="00E741B5"/>
    <w:rsid w:val="00E93D05"/>
    <w:rsid w:val="00E954E5"/>
    <w:rsid w:val="00E9588A"/>
    <w:rsid w:val="00E96F7D"/>
    <w:rsid w:val="00EA0BE1"/>
    <w:rsid w:val="00EA2E3E"/>
    <w:rsid w:val="00EA2E47"/>
    <w:rsid w:val="00EA5046"/>
    <w:rsid w:val="00EA59B7"/>
    <w:rsid w:val="00EB398D"/>
    <w:rsid w:val="00EB6D38"/>
    <w:rsid w:val="00EC33AF"/>
    <w:rsid w:val="00EC61BA"/>
    <w:rsid w:val="00EC7C84"/>
    <w:rsid w:val="00EC7E33"/>
    <w:rsid w:val="00EE66DC"/>
    <w:rsid w:val="00EF2CFE"/>
    <w:rsid w:val="00EF343F"/>
    <w:rsid w:val="00F019C0"/>
    <w:rsid w:val="00F06695"/>
    <w:rsid w:val="00F077D7"/>
    <w:rsid w:val="00F1098C"/>
    <w:rsid w:val="00F155DC"/>
    <w:rsid w:val="00F24A91"/>
    <w:rsid w:val="00F36626"/>
    <w:rsid w:val="00F4053F"/>
    <w:rsid w:val="00F41313"/>
    <w:rsid w:val="00F4390B"/>
    <w:rsid w:val="00F44699"/>
    <w:rsid w:val="00F52E8C"/>
    <w:rsid w:val="00F55A79"/>
    <w:rsid w:val="00F60254"/>
    <w:rsid w:val="00F61AF9"/>
    <w:rsid w:val="00F65949"/>
    <w:rsid w:val="00F67B8B"/>
    <w:rsid w:val="00F70FB8"/>
    <w:rsid w:val="00F81836"/>
    <w:rsid w:val="00F8337E"/>
    <w:rsid w:val="00F9008C"/>
    <w:rsid w:val="00F90D8B"/>
    <w:rsid w:val="00F91160"/>
    <w:rsid w:val="00F94DC8"/>
    <w:rsid w:val="00FA0834"/>
    <w:rsid w:val="00FA307D"/>
    <w:rsid w:val="00FA5676"/>
    <w:rsid w:val="00FA64F5"/>
    <w:rsid w:val="00FB79C2"/>
    <w:rsid w:val="00FC5255"/>
    <w:rsid w:val="00FC5AA4"/>
    <w:rsid w:val="00FD224C"/>
    <w:rsid w:val="00FD4E83"/>
    <w:rsid w:val="00FE203D"/>
    <w:rsid w:val="00FF0EF3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E3E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CBD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DFE"/>
    <w:pPr>
      <w:tabs>
        <w:tab w:val="left" w:pos="1440"/>
      </w:tabs>
      <w:outlineLvl w:val="0"/>
    </w:pPr>
    <w:rPr>
      <w:rFonts w:eastAsia="Segoe UI" w:cs="Segoe UI"/>
      <w:color w:val="2F5496"/>
      <w:sz w:val="40"/>
    </w:rPr>
  </w:style>
  <w:style w:type="paragraph" w:styleId="Heading2">
    <w:name w:val="heading 2"/>
    <w:basedOn w:val="Bodytext1"/>
    <w:next w:val="Normal"/>
    <w:link w:val="Heading2Char"/>
    <w:uiPriority w:val="9"/>
    <w:qFormat/>
    <w:rsid w:val="00DE4DFE"/>
    <w:pPr>
      <w:keepNext/>
      <w:keepLines/>
      <w:spacing w:after="0" w:line="259" w:lineRule="auto"/>
      <w:ind w:left="10" w:hanging="10"/>
      <w:textAlignment w:val="auto"/>
      <w:outlineLvl w:val="1"/>
    </w:pPr>
    <w:rPr>
      <w:rFonts w:eastAsia="Segoe UI"/>
      <w:color w:val="2F549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2"/>
    <w:qFormat/>
    <w:rsid w:val="000E0672"/>
    <w:pPr>
      <w:keepNext/>
      <w:spacing w:before="100" w:beforeAutospacing="1" w:after="120" w:line="240" w:lineRule="auto"/>
      <w:outlineLvl w:val="2"/>
    </w:pPr>
    <w:rPr>
      <w:rFonts w:ascii="Segoe UI Light" w:eastAsia="Times New Roman" w:hAnsi="Segoe UI Light" w:cs="Segoe UI Light"/>
      <w:b/>
      <w:bCs/>
      <w:sz w:val="32"/>
      <w:szCs w:val="36"/>
    </w:rPr>
  </w:style>
  <w:style w:type="paragraph" w:styleId="Heading4">
    <w:name w:val="heading 4"/>
    <w:basedOn w:val="Normal"/>
    <w:next w:val="Normal"/>
    <w:link w:val="Heading4Char"/>
    <w:uiPriority w:val="2"/>
    <w:qFormat/>
    <w:rsid w:val="0061008A"/>
    <w:pPr>
      <w:keepNext/>
      <w:keepLines/>
      <w:spacing w:before="40" w:after="0"/>
      <w:outlineLvl w:val="3"/>
    </w:pPr>
    <w:rPr>
      <w:rFonts w:eastAsiaTheme="majorEastAsia" w:cs="Segoe U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6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r-3">
    <w:name w:val="mr-3"/>
    <w:basedOn w:val="Normal"/>
    <w:rsid w:val="000E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Bodytext1">
    <w:name w:val="Body text 1"/>
    <w:basedOn w:val="paragraph"/>
    <w:link w:val="Bodytext1Char"/>
    <w:qFormat/>
    <w:rsid w:val="00890CBD"/>
    <w:pPr>
      <w:spacing w:before="0" w:beforeAutospacing="0" w:after="120" w:afterAutospacing="0"/>
      <w:textAlignment w:val="baseline"/>
    </w:pPr>
    <w:rPr>
      <w:rFonts w:ascii="Segoe UI" w:hAnsi="Segoe UI" w:cs="Segoe UI"/>
    </w:rPr>
  </w:style>
  <w:style w:type="character" w:customStyle="1" w:styleId="Bodytext1Char">
    <w:name w:val="Body text 1 Char"/>
    <w:basedOn w:val="DefaultParagraphFont"/>
    <w:link w:val="Bodytext1"/>
    <w:rsid w:val="00890CBD"/>
    <w:rPr>
      <w:rFonts w:ascii="Segoe UI" w:eastAsia="Times New Roman" w:hAnsi="Segoe UI" w:cs="Segoe UI"/>
      <w:sz w:val="24"/>
      <w:szCs w:val="24"/>
    </w:rPr>
  </w:style>
  <w:style w:type="paragraph" w:customStyle="1" w:styleId="Bulletlevel1">
    <w:name w:val="Bullet level 1"/>
    <w:basedOn w:val="Normal"/>
    <w:qFormat/>
    <w:rsid w:val="000E0672"/>
    <w:pPr>
      <w:numPr>
        <w:numId w:val="5"/>
      </w:numPr>
      <w:shd w:val="clear" w:color="auto" w:fill="FFFFFF"/>
      <w:spacing w:before="120" w:after="120" w:line="240" w:lineRule="auto"/>
      <w:contextualSpacing/>
    </w:pPr>
    <w:rPr>
      <w:rFonts w:eastAsia="Times New Roman" w:cs="Segoe UI"/>
    </w:rPr>
  </w:style>
  <w:style w:type="paragraph" w:customStyle="1" w:styleId="Bulletlevel2">
    <w:name w:val="Bullet level 2"/>
    <w:basedOn w:val="Bulletlevel1"/>
    <w:rsid w:val="000E0672"/>
    <w:pPr>
      <w:numPr>
        <w:ilvl w:val="1"/>
      </w:numPr>
      <w:spacing w:before="0"/>
    </w:pPr>
  </w:style>
  <w:style w:type="character" w:customStyle="1" w:styleId="Heading1Char">
    <w:name w:val="Heading 1 Char"/>
    <w:basedOn w:val="DefaultParagraphFont"/>
    <w:link w:val="Heading1"/>
    <w:uiPriority w:val="9"/>
    <w:rsid w:val="00DE4DFE"/>
    <w:rPr>
      <w:rFonts w:ascii="Segoe UI" w:eastAsia="Segoe UI" w:hAnsi="Segoe UI" w:cs="Segoe UI"/>
      <w:color w:val="2F5496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4DFE"/>
    <w:rPr>
      <w:rFonts w:ascii="Segoe UI" w:eastAsia="Segoe UI" w:hAnsi="Segoe UI" w:cs="Segoe UI"/>
      <w:color w:val="2F5496"/>
      <w:sz w:val="32"/>
    </w:rPr>
  </w:style>
  <w:style w:type="character" w:customStyle="1" w:styleId="Heading3Char">
    <w:name w:val="Heading 3 Char"/>
    <w:basedOn w:val="DefaultParagraphFont"/>
    <w:link w:val="Heading3"/>
    <w:uiPriority w:val="2"/>
    <w:rsid w:val="000E0672"/>
    <w:rPr>
      <w:rFonts w:ascii="Segoe UI Light" w:eastAsia="Times New Roman" w:hAnsi="Segoe UI Light" w:cs="Segoe UI Light"/>
      <w:b/>
      <w:bCs/>
      <w:sz w:val="32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2"/>
    <w:rsid w:val="0061008A"/>
    <w:rPr>
      <w:rFonts w:ascii="Segoe UI" w:eastAsiaTheme="majorEastAsia" w:hAnsi="Segoe UI" w:cs="Segoe U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67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0E06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0672"/>
    <w:rPr>
      <w:rFonts w:ascii="Segoe UI" w:hAnsi="Segoe UI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0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672"/>
    <w:rPr>
      <w:rFonts w:ascii="Segoe UI" w:hAnsi="Segoe U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0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672"/>
    <w:rPr>
      <w:rFonts w:ascii="Segoe UI" w:hAnsi="Segoe U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E0672"/>
    <w:rPr>
      <w:sz w:val="16"/>
      <w:szCs w:val="16"/>
    </w:rPr>
  </w:style>
  <w:style w:type="paragraph" w:styleId="ListNumber">
    <w:name w:val="List Number"/>
    <w:basedOn w:val="Normal"/>
    <w:uiPriority w:val="99"/>
    <w:unhideWhenUsed/>
    <w:rsid w:val="000E067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E067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E0672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0E0672"/>
    <w:pPr>
      <w:numPr>
        <w:numId w:val="4"/>
      </w:numPr>
      <w:contextualSpacing/>
    </w:pPr>
  </w:style>
  <w:style w:type="paragraph" w:styleId="Title">
    <w:name w:val="Title"/>
    <w:basedOn w:val="Normal"/>
    <w:next w:val="Normal"/>
    <w:link w:val="TitleChar"/>
    <w:uiPriority w:val="2"/>
    <w:qFormat/>
    <w:rsid w:val="000E0672"/>
    <w:pPr>
      <w:spacing w:after="120" w:line="240" w:lineRule="auto"/>
      <w:contextualSpacing/>
    </w:pPr>
    <w:rPr>
      <w:rFonts w:ascii="Segoe UI Light" w:eastAsia="Times New Roman" w:hAnsi="Segoe UI Light" w:cs="Segoe UI Light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2"/>
    <w:rsid w:val="000E0672"/>
    <w:rPr>
      <w:rFonts w:ascii="Segoe UI Light" w:eastAsia="Times New Roman" w:hAnsi="Segoe UI Light" w:cs="Segoe UI Light"/>
      <w:spacing w:val="-10"/>
      <w:kern w:val="28"/>
      <w:sz w:val="72"/>
      <w:szCs w:val="72"/>
      <w:lang w:val="en-US"/>
    </w:rPr>
  </w:style>
  <w:style w:type="character" w:styleId="Hyperlink">
    <w:name w:val="Hyperlink"/>
    <w:basedOn w:val="DefaultParagraphFont"/>
    <w:uiPriority w:val="99"/>
    <w:unhideWhenUsed/>
    <w:rsid w:val="000E06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067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E0672"/>
    <w:rPr>
      <w:b/>
      <w:bCs/>
    </w:rPr>
  </w:style>
  <w:style w:type="character" w:styleId="Emphasis">
    <w:name w:val="Emphasis"/>
    <w:basedOn w:val="DefaultParagraphFont"/>
    <w:uiPriority w:val="20"/>
    <w:qFormat/>
    <w:rsid w:val="000E067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E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672"/>
    <w:rPr>
      <w:rFonts w:ascii="Segoe UI" w:hAnsi="Segoe UI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672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72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0E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E0672"/>
    <w:pPr>
      <w:spacing w:after="0" w:line="240" w:lineRule="auto"/>
    </w:pPr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0E0672"/>
    <w:pPr>
      <w:ind w:left="720"/>
      <w:contextualSpacing/>
    </w:pPr>
  </w:style>
  <w:style w:type="table" w:styleId="PlainTable1">
    <w:name w:val="Plain Table 1"/>
    <w:basedOn w:val="TableNormal"/>
    <w:uiPriority w:val="41"/>
    <w:rsid w:val="000E06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E06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E06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E06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0E06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tion">
    <w:name w:val="Mention"/>
    <w:basedOn w:val="DefaultParagraphFont"/>
    <w:uiPriority w:val="99"/>
    <w:unhideWhenUsed/>
    <w:rsid w:val="000E0672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672"/>
    <w:rPr>
      <w:color w:val="605E5C"/>
      <w:shd w:val="clear" w:color="auto" w:fill="E1DFDD"/>
    </w:rPr>
  </w:style>
  <w:style w:type="table" w:customStyle="1" w:styleId="CCTable">
    <w:name w:val="CC Table"/>
    <w:basedOn w:val="TableGridLight"/>
    <w:uiPriority w:val="99"/>
    <w:rsid w:val="0052510E"/>
    <w:rPr>
      <w:lang w:val="de-DE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jc w:val="left"/>
      </w:pPr>
      <w:rPr>
        <w:b w:val="0"/>
        <w:color w:val="auto"/>
      </w:rPr>
      <w:tblPr/>
      <w:tcPr>
        <w:shd w:val="clear" w:color="auto" w:fill="D5DCE4" w:themeFill="text2" w:themeFillTint="33"/>
        <w:vAlign w:val="center"/>
      </w:tcPr>
    </w:tblStylePr>
  </w:style>
  <w:style w:type="paragraph" w:customStyle="1" w:styleId="ObjectiveTitles">
    <w:name w:val="Objective Titles"/>
    <w:basedOn w:val="Normal"/>
    <w:next w:val="task"/>
    <w:link w:val="ObjectiveTitlesChar"/>
    <w:qFormat/>
    <w:rsid w:val="00341846"/>
    <w:pPr>
      <w:keepNext/>
      <w:spacing w:after="0"/>
      <w:outlineLvl w:val="1"/>
    </w:pPr>
  </w:style>
  <w:style w:type="character" w:customStyle="1" w:styleId="ObjectiveTitlesChar">
    <w:name w:val="Objective Titles Char"/>
    <w:basedOn w:val="DefaultParagraphFont"/>
    <w:link w:val="ObjectiveTitles"/>
    <w:rsid w:val="00341846"/>
    <w:rPr>
      <w:rFonts w:ascii="Segoe UI" w:hAnsi="Segoe UI"/>
      <w:sz w:val="24"/>
    </w:rPr>
  </w:style>
  <w:style w:type="paragraph" w:customStyle="1" w:styleId="task">
    <w:name w:val="task"/>
    <w:basedOn w:val="Normal"/>
    <w:link w:val="taskChar"/>
    <w:qFormat/>
    <w:rsid w:val="00517D83"/>
    <w:pPr>
      <w:ind w:left="1080" w:hanging="360"/>
    </w:pPr>
    <w:rPr>
      <w:rFonts w:cs="Segoe UI"/>
      <w:szCs w:val="24"/>
    </w:rPr>
  </w:style>
  <w:style w:type="character" w:customStyle="1" w:styleId="taskChar">
    <w:name w:val="task Char"/>
    <w:basedOn w:val="DefaultParagraphFont"/>
    <w:link w:val="task"/>
    <w:rsid w:val="00517D83"/>
    <w:rPr>
      <w:rFonts w:ascii="Segoe UI" w:hAnsi="Segoe UI" w:cs="Segoe UI"/>
      <w:sz w:val="24"/>
      <w:szCs w:val="24"/>
    </w:rPr>
  </w:style>
  <w:style w:type="paragraph" w:customStyle="1" w:styleId="paragraph">
    <w:name w:val="paragraph"/>
    <w:basedOn w:val="Normal"/>
    <w:rsid w:val="00534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eop">
    <w:name w:val="eop"/>
    <w:basedOn w:val="DefaultParagraphFont"/>
    <w:rsid w:val="00534233"/>
  </w:style>
  <w:style w:type="paragraph" w:customStyle="1" w:styleId="Numbers">
    <w:name w:val="Numbers"/>
    <w:basedOn w:val="Bodytext1"/>
    <w:link w:val="NumbersChar"/>
    <w:qFormat/>
    <w:rsid w:val="00C86DCC"/>
    <w:pPr>
      <w:numPr>
        <w:numId w:val="6"/>
      </w:numPr>
    </w:pPr>
  </w:style>
  <w:style w:type="character" w:customStyle="1" w:styleId="NumbersChar">
    <w:name w:val="Numbers Char"/>
    <w:basedOn w:val="DefaultParagraphFont"/>
    <w:link w:val="Numbers"/>
    <w:rsid w:val="00E53E2C"/>
    <w:rPr>
      <w:rFonts w:ascii="Segoe UI" w:eastAsia="Times New Roman" w:hAnsi="Segoe UI" w:cs="Segoe U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3282"/>
    <w:rPr>
      <w:color w:val="808080"/>
    </w:rPr>
  </w:style>
  <w:style w:type="paragraph" w:customStyle="1" w:styleId="NoteStyle">
    <w:name w:val="NoteStyle"/>
    <w:basedOn w:val="Bodytext1"/>
    <w:rsid w:val="00A054BA"/>
    <w:rPr>
      <w:i/>
      <w:iCs/>
    </w:rPr>
  </w:style>
  <w:style w:type="paragraph" w:customStyle="1" w:styleId="NoteStyle3">
    <w:name w:val="NoteStyle3"/>
    <w:basedOn w:val="NoteStyle"/>
    <w:rsid w:val="003F6B48"/>
    <w:pPr>
      <w:ind w:left="1080"/>
    </w:pPr>
  </w:style>
  <w:style w:type="character" w:customStyle="1" w:styleId="normaltextrun">
    <w:name w:val="normaltextrun"/>
    <w:basedOn w:val="DefaultParagraphFont"/>
    <w:rsid w:val="008D5C42"/>
  </w:style>
  <w:style w:type="paragraph" w:styleId="Revision">
    <w:name w:val="Revision"/>
    <w:hidden/>
    <w:uiPriority w:val="99"/>
    <w:semiHidden/>
    <w:rsid w:val="00D81951"/>
    <w:pPr>
      <w:spacing w:after="0" w:line="240" w:lineRule="auto"/>
    </w:pPr>
    <w:rPr>
      <w:rFonts w:ascii="Segoe UI" w:hAnsi="Segoe U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7370CDDA08348B8D77BF3624821BE" ma:contentTypeVersion="16" ma:contentTypeDescription="Create a new document." ma:contentTypeScope="" ma:versionID="71d84b0e0be82108a998c9d3f7331c8c">
  <xsd:schema xmlns:xsd="http://www.w3.org/2001/XMLSchema" xmlns:xs="http://www.w3.org/2001/XMLSchema" xmlns:p="http://schemas.microsoft.com/office/2006/metadata/properties" xmlns:ns2="f0b27c84-eb43-417a-b779-a9d24b8f2dd1" xmlns:ns3="3ca26961-045d-41f8-aad7-ea3ea40ec207" targetNamespace="http://schemas.microsoft.com/office/2006/metadata/properties" ma:root="true" ma:fieldsID="93645623725fe6d75d87340c9a45b01b" ns2:_="" ns3:_="">
    <xsd:import namespace="f0b27c84-eb43-417a-b779-a9d24b8f2dd1"/>
    <xsd:import namespace="3ca26961-045d-41f8-aad7-ea3ea40ec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27c84-eb43-417a-b779-a9d24b8f2d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e0b0c86-d794-473d-85e5-71fe77f861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26961-045d-41f8-aad7-ea3ea40ec20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42ee9ba-1384-45ec-9e8d-3674066f59bb}" ma:internalName="TaxCatchAll" ma:showField="CatchAllData" ma:web="3ca26961-045d-41f8-aad7-ea3ea40ec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ca26961-045d-41f8-aad7-ea3ea40ec207">
      <UserInfo>
        <DisplayName>Karin Carlson</DisplayName>
        <AccountId>7</AccountId>
        <AccountType/>
      </UserInfo>
    </SharedWithUsers>
    <lcf76f155ced4ddcb4097134ff3c332f xmlns="f0b27c84-eb43-417a-b779-a9d24b8f2dd1">
      <Terms xmlns="http://schemas.microsoft.com/office/infopath/2007/PartnerControls"/>
    </lcf76f155ced4ddcb4097134ff3c332f>
    <TaxCatchAll xmlns="3ca26961-045d-41f8-aad7-ea3ea40ec207" xsi:nil="true"/>
  </documentManagement>
</p:properties>
</file>

<file path=customXml/itemProps1.xml><?xml version="1.0" encoding="utf-8"?>
<ds:datastoreItem xmlns:ds="http://schemas.openxmlformats.org/officeDocument/2006/customXml" ds:itemID="{06865061-9942-4431-BD7D-FD775074DB2B}"/>
</file>

<file path=customXml/itemProps2.xml><?xml version="1.0" encoding="utf-8"?>
<ds:datastoreItem xmlns:ds="http://schemas.openxmlformats.org/officeDocument/2006/customXml" ds:itemID="{81668C27-E499-4801-BF1C-92190C9BDA93}"/>
</file>

<file path=customXml/itemProps3.xml><?xml version="1.0" encoding="utf-8"?>
<ds:datastoreItem xmlns:ds="http://schemas.openxmlformats.org/officeDocument/2006/customXml" ds:itemID="{B12B3B0A-57E0-434C-8C35-5ABA73DC03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2022-12-14T14:11:00Z</dcterms:created>
  <dcterms:modified xsi:type="dcterms:W3CDTF">2022-12-14T14:11:00Z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0x010100AD9FEBAF7E260043955CFED1FA3E0B07</vt:lpwstr>
  </property>
</Properties>
</file>