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453" w:rsidRPr="00152453" w:rsidRDefault="00152453" w:rsidP="00152453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WEEK_1</w:t>
      </w:r>
    </w:p>
    <w:p w:rsidR="00152453" w:rsidRPr="00152453" w:rsidRDefault="00AF4396" w:rsidP="00152453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TASK_3</w:t>
      </w:r>
    </w:p>
    <w:p w:rsidR="00152453" w:rsidRPr="00152453" w:rsidRDefault="00152453" w:rsidP="00152453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BASIC HTML MULTIPAGE WEBSITE WITH CSS STYLING</w:t>
      </w:r>
    </w:p>
    <w:p w:rsidR="00152453" w:rsidRPr="00152453" w:rsidRDefault="00152453" w:rsidP="00152453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SWAT VALLEY</w:t>
      </w:r>
    </w:p>
    <w:p w:rsidR="00C64520" w:rsidRPr="00152453" w:rsidRDefault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t>HTML CODE:-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&lt;!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DOCTYPE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lang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"en"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meta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charset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"UTF-8"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Swat Valley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link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rel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stylesheet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"style.css"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"index.html"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Home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"attractions.html"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Attractions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"contact.html"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Contact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header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"hero"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Welcome to Swat Valley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"tagline"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The Switzerland of Pakistan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header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section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"intro"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Swat is a majestic valley in the Khyber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Pakhtunkhwa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province of Pakistan. Known for its breathtaking mountains, clear rivers, and friendly people, Swat is the perfect getaway for nature lovers and adventure seekers alike.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section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&lt;!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DOCTYPE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lastRenderedPageBreak/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lang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"en"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meta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charset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"UTF-8"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Attractions in Swat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link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rel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stylesheet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"style.css"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"index.html"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Home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|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"attractions.html"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Attractions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|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"contact.html"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Contact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Top Attractions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ul</w:t>
      </w:r>
      <w:proofErr w:type="spellEnd"/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Mahodand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Lake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Fizagat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Park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Kalam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Valley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li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ul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"grid"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"item"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"image"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img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src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"pic.png"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alt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float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"left"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"188px"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"content"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is one of Pakistan’s most popular hill stations and ski resorts, located in the Hindu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    Kush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range.It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is famous for winter sports like skiing, snowboarding, and chairlift rides. The snow-covered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    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slopes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and cool climate make it a perfect spot for adventure lovers, especially during the winter season.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  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"item"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"image"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img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src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"pic2.png"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alt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float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"left"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"188px"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"content"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Kalam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valley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Kalam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Valley is a peaceful and scenic valley in the upper Swat region. Surrounded by pine forests and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snow-capped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mountains,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Kalam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is known for its fresh air, calm rivers, and relaxing atmosphere. It is an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ideal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place for camping, sightseeing, and enjoying the serenity of nature.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  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"item"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"image"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img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src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"pic3.png"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alt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float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"left"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"188px"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"content"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Mahodand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lake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Mahodand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Lake is a beautiful alpine lake located near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Kalam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. Surrounded by tall mountains and pine forests, it is a popular spot for boating, fishing, and horse riding. The crystal-clear water and breathtaking scenery make it a must-visit destination in Swat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.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  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"item"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"image"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img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src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"pic4.png"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alt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Malam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jabba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float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"left"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"188px"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lastRenderedPageBreak/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"content"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Fizagat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park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h3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Fizagat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Park is a riverside recreational park near </w:t>
      </w:r>
      <w:proofErr w:type="spell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Mingora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, perfect for families and kids. It has playgrounds, walking tracks, and picnic spots with views of the Swat River. The cool breeze and scenic surroundings make it a relaxing place to spend quality time with loved ones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div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808080"/>
          <w:sz w:val="19"/>
          <w:szCs w:val="19"/>
        </w:rPr>
        <w:t>&lt;!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DOCTYPE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lang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"en"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meta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charset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"UTF-8"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>Contact Us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title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link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rel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stylesheet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>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"style.css"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head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proofErr w:type="gram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"index.html"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Home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"attractions.html"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Attractions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href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"contact.html"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Contact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nav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section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"contact-section"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Get in Touch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We'd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love to hear from you. Fill out the form below and we'll respond as soon as possible</w:t>
      </w: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.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gramEnd"/>
      <w:r w:rsidRPr="00152453">
        <w:rPr>
          <w:rFonts w:asciiTheme="minorHAnsi" w:hAnsiTheme="minorHAnsi" w:cstheme="minorHAnsi"/>
          <w:color w:val="808080"/>
          <w:sz w:val="19"/>
          <w:szCs w:val="19"/>
        </w:rPr>
        <w:t>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class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"contact-form"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input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type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"text"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placeholder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"Your Name"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required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input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type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"email"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placeholder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"Your Email"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required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textarea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rows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"5"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placeholder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"Your Message"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&gt;&lt;/</w:t>
      </w:r>
      <w:proofErr w:type="spellStart"/>
      <w:r w:rsidRPr="00152453">
        <w:rPr>
          <w:rFonts w:asciiTheme="minorHAnsi" w:hAnsiTheme="minorHAnsi" w:cstheme="minorHAnsi"/>
          <w:color w:val="569CD6"/>
          <w:sz w:val="19"/>
          <w:szCs w:val="19"/>
        </w:rPr>
        <w:t>textarea</w:t>
      </w:r>
      <w:proofErr w:type="spellEnd"/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button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9CDCFE"/>
          <w:sz w:val="19"/>
          <w:szCs w:val="19"/>
        </w:rPr>
        <w:t>type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=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"submit"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Send Message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button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form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section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body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808080"/>
          <w:sz w:val="19"/>
          <w:szCs w:val="19"/>
        </w:rPr>
        <w:t>&lt;/</w:t>
      </w:r>
      <w:r w:rsidRPr="00152453">
        <w:rPr>
          <w:rFonts w:asciiTheme="minorHAnsi" w:hAnsiTheme="minorHAnsi" w:cstheme="minorHAnsi"/>
          <w:color w:val="569CD6"/>
          <w:sz w:val="19"/>
          <w:szCs w:val="19"/>
        </w:rPr>
        <w:t>html</w:t>
      </w:r>
      <w:r w:rsidRPr="00152453">
        <w:rPr>
          <w:rFonts w:asciiTheme="minorHAnsi" w:hAnsiTheme="minorHAnsi" w:cstheme="minorHAnsi"/>
          <w:color w:val="808080"/>
          <w:sz w:val="19"/>
          <w:szCs w:val="19"/>
        </w:rPr>
        <w:t>&gt;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t>CSS CODE:-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body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font-family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'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Segoe</w:t>
      </w:r>
      <w:proofErr w:type="spellEnd"/>
      <w:r w:rsidRPr="00152453">
        <w:rPr>
          <w:rFonts w:asciiTheme="minorHAnsi" w:hAnsiTheme="minorHAnsi" w:cstheme="minorHAnsi"/>
          <w:color w:val="CE9178"/>
          <w:sz w:val="19"/>
          <w:szCs w:val="19"/>
        </w:rPr>
        <w:t xml:space="preserve"> UI'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Tahoma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Geneva,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Verdana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sans-serif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#f0f8ff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spellStart"/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lastRenderedPageBreak/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#2c3e50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spellStart"/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a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white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text-decoration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none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font-weight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bold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spellStart"/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nav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a:hover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#ffd700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header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section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footer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30px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h2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#2c3e50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spellStart"/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ul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list-style-type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square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left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max-width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600px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auto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padding-left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p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max-width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600px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auto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line-height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1.6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#333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grid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display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grid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70vw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align-items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grid-template-columns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1fr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B5CEA8"/>
          <w:sz w:val="19"/>
          <w:szCs w:val="19"/>
        </w:rPr>
        <w:t>1fr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B5CEA8"/>
          <w:sz w:val="19"/>
          <w:szCs w:val="19"/>
        </w:rPr>
        <w:t>1fr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B5CEA8"/>
          <w:sz w:val="19"/>
          <w:szCs w:val="19"/>
        </w:rPr>
        <w:t>1fr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row-gap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30px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column-gap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justify-content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9px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margin-left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155px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lastRenderedPageBreak/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proofErr w:type="gramStart"/>
      <w:r w:rsidRPr="00152453">
        <w:rPr>
          <w:rFonts w:asciiTheme="minorHAnsi" w:hAnsiTheme="minorHAnsi" w:cstheme="minorHAnsi"/>
          <w:color w:val="CCCCCC"/>
          <w:sz w:val="19"/>
          <w:szCs w:val="19"/>
        </w:rPr>
        <w:t>item{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proofErr w:type="spellStart"/>
      <w:r w:rsidRPr="00152453">
        <w:rPr>
          <w:rFonts w:asciiTheme="minorHAnsi" w:hAnsiTheme="minorHAnsi" w:cstheme="minorHAnsi"/>
          <w:color w:val="DCDCAA"/>
          <w:sz w:val="19"/>
          <w:szCs w:val="19"/>
        </w:rPr>
        <w:t>rgb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(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211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206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,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206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);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height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365px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7px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none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image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.image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img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height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124px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7px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.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content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 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.content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p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:</w:t>
      </w:r>
      <w:proofErr w:type="gramEnd"/>
      <w:r w:rsidRPr="00152453">
        <w:rPr>
          <w:rFonts w:asciiTheme="minorHAnsi" w:hAnsiTheme="minorHAnsi" w:cstheme="minorHAnsi"/>
          <w:color w:val="CE9178"/>
          <w:sz w:val="19"/>
          <w:szCs w:val="19"/>
        </w:rPr>
        <w:t>gray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.content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{</w:t>
      </w:r>
      <w:proofErr w:type="gramEnd"/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13px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      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   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.hero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DCDCAA"/>
          <w:sz w:val="19"/>
          <w:szCs w:val="19"/>
        </w:rPr>
        <w:t>url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(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'https://upload.wikimedia.org/wikipedia/commons/8/89/Mahodand_Lake_in_Swat.jpg'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)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no-repeat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/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cover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white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80px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.hero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h1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48px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margin-bottom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.tagline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font-style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italic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opacity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0.9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.intro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max-width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700px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30px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auto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white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lastRenderedPageBreak/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box-shadow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DCDCAA"/>
          <w:sz w:val="19"/>
          <w:szCs w:val="19"/>
        </w:rPr>
        <w:t>rgba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(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0.1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);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#333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line-height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1.6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.contact-section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max-width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600px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40px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auto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30px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white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box-shadow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DCDCAA"/>
          <w:sz w:val="19"/>
          <w:szCs w:val="19"/>
        </w:rPr>
        <w:t>rgba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(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0.1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);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text-</w:t>
      </w:r>
      <w:proofErr w:type="gramEnd"/>
      <w:r w:rsidRPr="00152453">
        <w:rPr>
          <w:rFonts w:asciiTheme="minorHAnsi" w:hAnsiTheme="minorHAnsi" w:cstheme="minorHAnsi"/>
          <w:color w:val="9CDCFE"/>
          <w:sz w:val="19"/>
          <w:szCs w:val="19"/>
        </w:rPr>
        <w:t>align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center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display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flex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flex-direction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column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gap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15px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margin-top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20px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input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,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textarea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16px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solid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</w:t>
      </w:r>
      <w:proofErr w:type="spellStart"/>
      <w:r w:rsidRPr="00152453">
        <w:rPr>
          <w:rFonts w:asciiTheme="minorHAnsi" w:hAnsiTheme="minorHAnsi" w:cstheme="minorHAnsi"/>
          <w:color w:val="CE9178"/>
          <w:sz w:val="19"/>
          <w:szCs w:val="19"/>
        </w:rPr>
        <w:t>ccc</w:t>
      </w:r>
      <w:proofErr w:type="spellEnd"/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D7BA7D"/>
          <w:sz w:val="19"/>
          <w:szCs w:val="19"/>
        </w:rPr>
        <w:t>button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#2c3e50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white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padding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12px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none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font-size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16px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border-radius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8px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cursor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pointer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transition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background-color </w:t>
      </w:r>
      <w:r w:rsidRPr="00152453">
        <w:rPr>
          <w:rFonts w:asciiTheme="minorHAnsi" w:hAnsiTheme="minorHAnsi" w:cstheme="minorHAnsi"/>
          <w:color w:val="B5CEA8"/>
          <w:sz w:val="19"/>
          <w:szCs w:val="19"/>
        </w:rPr>
        <w:t>0.3s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ease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D7BA7D"/>
          <w:sz w:val="19"/>
          <w:szCs w:val="19"/>
        </w:rPr>
        <w:t>.contact-form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</w:t>
      </w:r>
      <w:proofErr w:type="spell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button</w:t>
      </w:r>
      <w:proofErr w:type="gramStart"/>
      <w:r w:rsidRPr="00152453">
        <w:rPr>
          <w:rFonts w:asciiTheme="minorHAnsi" w:hAnsiTheme="minorHAnsi" w:cstheme="minorHAnsi"/>
          <w:color w:val="D7BA7D"/>
          <w:sz w:val="19"/>
          <w:szCs w:val="19"/>
        </w:rPr>
        <w:t>:hover</w:t>
      </w:r>
      <w:proofErr w:type="spellEnd"/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 {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  </w:t>
      </w:r>
      <w:proofErr w:type="gramStart"/>
      <w:r w:rsidRPr="00152453">
        <w:rPr>
          <w:rFonts w:asciiTheme="minorHAnsi" w:hAnsiTheme="minorHAnsi" w:cstheme="minorHAnsi"/>
          <w:color w:val="9CDCFE"/>
          <w:sz w:val="19"/>
          <w:szCs w:val="19"/>
        </w:rPr>
        <w:t>background-color</w:t>
      </w:r>
      <w:proofErr w:type="gramEnd"/>
      <w:r w:rsidRPr="00152453">
        <w:rPr>
          <w:rFonts w:asciiTheme="minorHAnsi" w:hAnsiTheme="minorHAnsi" w:cstheme="minorHAnsi"/>
          <w:color w:val="CCCCCC"/>
          <w:sz w:val="19"/>
          <w:szCs w:val="19"/>
        </w:rPr>
        <w:t xml:space="preserve">: </w:t>
      </w:r>
      <w:r w:rsidRPr="00152453">
        <w:rPr>
          <w:rFonts w:asciiTheme="minorHAnsi" w:hAnsiTheme="minorHAnsi" w:cstheme="minorHAnsi"/>
          <w:color w:val="CE9178"/>
          <w:sz w:val="19"/>
          <w:szCs w:val="19"/>
        </w:rPr>
        <w:t>#1a252f</w:t>
      </w:r>
      <w:r w:rsidRPr="00152453">
        <w:rPr>
          <w:rFonts w:asciiTheme="minorHAnsi" w:hAnsiTheme="minorHAnsi" w:cstheme="minorHAnsi"/>
          <w:color w:val="CCCCCC"/>
          <w:sz w:val="19"/>
          <w:szCs w:val="19"/>
        </w:rPr>
        <w:t>;</w:t>
      </w:r>
    </w:p>
    <w:p w:rsidR="00152453" w:rsidRPr="00152453" w:rsidRDefault="00152453" w:rsidP="00152453">
      <w:pPr>
        <w:shd w:val="clear" w:color="auto" w:fill="1F1F1F"/>
        <w:spacing w:before="0" w:beforeAutospacing="0" w:after="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t>}</w:t>
      </w:r>
    </w:p>
    <w:p w:rsidR="00152453" w:rsidRPr="00152453" w:rsidRDefault="00152453" w:rsidP="00152453">
      <w:pPr>
        <w:shd w:val="clear" w:color="auto" w:fill="1F1F1F"/>
        <w:spacing w:before="0" w:beforeAutospacing="0" w:after="240" w:line="253" w:lineRule="atLeast"/>
        <w:rPr>
          <w:rFonts w:asciiTheme="minorHAnsi" w:hAnsiTheme="minorHAnsi" w:cstheme="minorHAnsi"/>
          <w:color w:val="CCCCCC"/>
          <w:sz w:val="19"/>
          <w:szCs w:val="19"/>
        </w:rPr>
      </w:pPr>
      <w:r w:rsidRPr="00152453">
        <w:rPr>
          <w:rFonts w:asciiTheme="minorHAnsi" w:hAnsiTheme="minorHAnsi" w:cstheme="minorHAnsi"/>
          <w:color w:val="CCCCCC"/>
          <w:sz w:val="19"/>
          <w:szCs w:val="19"/>
        </w:rPr>
        <w:br/>
      </w:r>
    </w:p>
    <w:p w:rsid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</w:p>
    <w:p w:rsidR="00152453" w:rsidRP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lastRenderedPageBreak/>
        <w:t>OUTPUT:-</w:t>
      </w:r>
    </w:p>
    <w:p w:rsidR="00152453" w:rsidRP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t>HOME PAGE:-</w:t>
      </w:r>
      <w:r w:rsidRPr="00152453">
        <w:rPr>
          <w:rFonts w:asciiTheme="minorHAnsi" w:hAnsiTheme="minorHAnsi" w:cstheme="minorHAnsi"/>
          <w:b/>
          <w:noProof/>
          <w:sz w:val="40"/>
          <w:szCs w:val="40"/>
        </w:rPr>
        <w:drawing>
          <wp:inline distT="0" distB="0" distL="0" distR="0">
            <wp:extent cx="5935768" cy="2531534"/>
            <wp:effectExtent l="19050" t="0" r="78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453" w:rsidRP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t>ATTRACTION PAGE:-</w:t>
      </w:r>
    </w:p>
    <w:p w:rsidR="00152453" w:rsidRDefault="00152453" w:rsidP="00152453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noProof/>
          <w:sz w:val="40"/>
          <w:szCs w:val="40"/>
        </w:rPr>
        <w:drawing>
          <wp:inline distT="0" distB="0" distL="0" distR="0">
            <wp:extent cx="5935768" cy="3429000"/>
            <wp:effectExtent l="19050" t="0" r="78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453" w:rsidRDefault="00152453" w:rsidP="00152453">
      <w:pPr>
        <w:rPr>
          <w:rFonts w:ascii="Consolas" w:hAnsi="Consolas"/>
          <w:b/>
          <w:sz w:val="40"/>
          <w:szCs w:val="40"/>
        </w:rPr>
      </w:pPr>
    </w:p>
    <w:p w:rsid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 w:rsidRPr="00152453">
        <w:rPr>
          <w:rFonts w:asciiTheme="minorHAnsi" w:hAnsiTheme="minorHAnsi" w:cstheme="minorHAnsi"/>
          <w:b/>
          <w:sz w:val="40"/>
          <w:szCs w:val="40"/>
        </w:rPr>
        <w:lastRenderedPageBreak/>
        <w:t>CONTACT PAGE:-</w:t>
      </w:r>
    </w:p>
    <w:p w:rsidR="00152453" w:rsidRPr="00152453" w:rsidRDefault="00152453" w:rsidP="00152453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inline distT="0" distB="0" distL="0" distR="0">
            <wp:extent cx="5943600" cy="2715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453" w:rsidRPr="00152453" w:rsidSect="0015245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2453"/>
    <w:rsid w:val="00152453"/>
    <w:rsid w:val="00AF4396"/>
    <w:rsid w:val="00C6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53"/>
    <w:pPr>
      <w:spacing w:before="100" w:beforeAutospacing="1" w:line="271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4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2025-07-24T09:03:00Z</dcterms:created>
  <dcterms:modified xsi:type="dcterms:W3CDTF">2025-07-24T09:15:00Z</dcterms:modified>
</cp:coreProperties>
</file>