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2A8A4" w14:textId="2E3357C3" w:rsidR="00685C37" w:rsidRDefault="006363C7" w:rsidP="00685C37">
      <w:pPr>
        <w:pStyle w:val="Title"/>
      </w:pPr>
      <w:proofErr w:type="spellStart"/>
      <w:r w:rsidRPr="006363C7">
        <w:t>Pymaceuticals</w:t>
      </w:r>
      <w:proofErr w:type="spellEnd"/>
      <w:r>
        <w:t xml:space="preserve"> </w:t>
      </w:r>
      <w:r w:rsidR="00685C37">
        <w:t>Report</w:t>
      </w:r>
    </w:p>
    <w:p w14:paraId="373A29B7" w14:textId="77777777" w:rsidR="00E90B31" w:rsidRPr="00E90B31" w:rsidRDefault="00E90B31" w:rsidP="00E90B31"/>
    <w:p w14:paraId="1CBC3DF2" w14:textId="5123D4AE" w:rsidR="00685C37" w:rsidRDefault="00685C37" w:rsidP="00685C37">
      <w:pPr>
        <w:pStyle w:val="Heading1"/>
      </w:pPr>
      <w:r>
        <w:t>Review</w:t>
      </w:r>
    </w:p>
    <w:p w14:paraId="5586CC0C" w14:textId="657E2EEA" w:rsidR="00E90B31" w:rsidRDefault="00E90B31" w:rsidP="00E90B31">
      <w:r>
        <w:t xml:space="preserve">This </w:t>
      </w:r>
      <w:r w:rsidR="005B5293">
        <w:t xml:space="preserve">document </w:t>
      </w:r>
      <w:r>
        <w:t>is a report o</w:t>
      </w:r>
      <w:r w:rsidR="005B5293">
        <w:t>f</w:t>
      </w:r>
      <w:r>
        <w:t xml:space="preserve"> a basic analysis on </w:t>
      </w:r>
      <w:r w:rsidR="006363C7">
        <w:t>the effects of a series of drugs on tumors</w:t>
      </w:r>
      <w:r>
        <w:t xml:space="preserve">. Included </w:t>
      </w:r>
      <w:r w:rsidR="00774CD0">
        <w:t xml:space="preserve">in this "Review section </w:t>
      </w:r>
      <w:r>
        <w:t xml:space="preserve">are </w:t>
      </w:r>
      <w:r w:rsidR="006363C7">
        <w:t>the main statistics on the study.</w:t>
      </w:r>
    </w:p>
    <w:p w14:paraId="2B192546" w14:textId="7EB7AE0A" w:rsidR="00E90B31" w:rsidRDefault="00E90B31" w:rsidP="00E90B31"/>
    <w:p w14:paraId="679CBE00" w14:textId="4979DD0C" w:rsidR="00E90B31" w:rsidRPr="00E90B31" w:rsidRDefault="006363C7" w:rsidP="00A47AE9">
      <w:pPr>
        <w:pStyle w:val="Heading2"/>
      </w:pPr>
      <w:r>
        <w:t>Basic Summary Table</w:t>
      </w:r>
    </w:p>
    <w:p w14:paraId="2B344D84" w14:textId="3013161D" w:rsidR="00685C37" w:rsidRDefault="006363C7">
      <w:r w:rsidRPr="006363C7">
        <w:rPr>
          <w:noProof/>
        </w:rPr>
        <w:drawing>
          <wp:inline distT="0" distB="0" distL="0" distR="0" wp14:anchorId="16C64687" wp14:editId="3865667F">
            <wp:extent cx="3027451" cy="2644815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103" cy="26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1121" w14:textId="2ACBDF1B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set 1.a</w:t>
      </w:r>
    </w:p>
    <w:p w14:paraId="57221245" w14:textId="1E6BC975" w:rsidR="009A2B46" w:rsidRDefault="009A2B46">
      <w:r>
        <w:br w:type="page"/>
      </w:r>
    </w:p>
    <w:p w14:paraId="281C4015" w14:textId="77777777" w:rsidR="00E90B31" w:rsidRDefault="00E90B31"/>
    <w:p w14:paraId="47AD4840" w14:textId="4F2C60D0" w:rsidR="00685C37" w:rsidRDefault="006363C7" w:rsidP="00A47AE9">
      <w:pPr>
        <w:pStyle w:val="Heading2"/>
      </w:pPr>
      <w:r>
        <w:t>No. of Measurements for Each Drug Regimen</w:t>
      </w:r>
    </w:p>
    <w:p w14:paraId="2A858E55" w14:textId="2483A1BE" w:rsidR="00E90B31" w:rsidRDefault="006363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363C7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59043968" wp14:editId="4679E8BE">
            <wp:extent cx="3304572" cy="264118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23" cy="26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CBD0" w14:textId="017AE3F9" w:rsidR="009A2B46" w:rsidRPr="009A2B46" w:rsidRDefault="009A2B46" w:rsidP="009A2B46">
      <w:pPr>
        <w:rPr>
          <w:rStyle w:val="SubtleEmphasis"/>
        </w:rPr>
      </w:pPr>
      <w:r w:rsidRPr="009A2B46">
        <w:rPr>
          <w:rStyle w:val="SubtleEmphasis"/>
        </w:rPr>
        <w:t>*Figure 2.a</w:t>
      </w:r>
    </w:p>
    <w:p w14:paraId="6FE246A6" w14:textId="77777777" w:rsidR="009A2B46" w:rsidRDefault="009A2B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B81A84" w14:textId="59608EA6" w:rsidR="00E90B31" w:rsidRDefault="00E90B31" w:rsidP="00A47AE9">
      <w:pPr>
        <w:pStyle w:val="Heading2"/>
      </w:pPr>
      <w:r>
        <w:t>Gender D</w:t>
      </w:r>
      <w:r w:rsidR="006363C7">
        <w:t>istribution of Mice</w:t>
      </w:r>
    </w:p>
    <w:p w14:paraId="356F4C84" w14:textId="6288789C" w:rsidR="00685C37" w:rsidRDefault="006363C7">
      <w:r w:rsidRPr="006363C7">
        <w:rPr>
          <w:noProof/>
        </w:rPr>
        <w:drawing>
          <wp:inline distT="0" distB="0" distL="0" distR="0" wp14:anchorId="595C8EA2" wp14:editId="0E420569">
            <wp:extent cx="2310202" cy="1851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753" cy="18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D882" w14:textId="5C209B35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3.a</w:t>
      </w:r>
    </w:p>
    <w:p w14:paraId="2DEBE635" w14:textId="5ED33BE8" w:rsidR="009A2B46" w:rsidRDefault="009A2B46">
      <w:r>
        <w:br w:type="page"/>
      </w:r>
    </w:p>
    <w:p w14:paraId="52A8ECB6" w14:textId="1D99BF07" w:rsidR="00E90B31" w:rsidRDefault="006363C7" w:rsidP="00A47AE9">
      <w:pPr>
        <w:pStyle w:val="Heading2"/>
      </w:pPr>
      <w:r>
        <w:lastRenderedPageBreak/>
        <w:t>Quartile/Outlier Review for Final Tumor Volumes for Top 4 Promising Drugs</w:t>
      </w:r>
    </w:p>
    <w:p w14:paraId="42E9F347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Capomulin</w:t>
      </w:r>
      <w:proofErr w:type="spellEnd"/>
    </w:p>
    <w:p w14:paraId="2426CEC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7FD65B1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32.377</w:t>
      </w:r>
    </w:p>
    <w:p w14:paraId="5D70614F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40.159</w:t>
      </w:r>
    </w:p>
    <w:p w14:paraId="3B51EE2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7.782</w:t>
      </w:r>
    </w:p>
    <w:p w14:paraId="512997C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43B03F5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51.832</w:t>
      </w:r>
    </w:p>
    <w:p w14:paraId="5B7B30EB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Capomulin</w:t>
      </w:r>
      <w:proofErr w:type="spellEnd"/>
    </w:p>
    <w:p w14:paraId="20107D5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44D04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Ramicane</w:t>
      </w:r>
      <w:proofErr w:type="spellEnd"/>
    </w:p>
    <w:p w14:paraId="412B5BF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3773A71D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31.560</w:t>
      </w:r>
    </w:p>
    <w:p w14:paraId="6ADEC698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40.659</w:t>
      </w:r>
    </w:p>
    <w:p w14:paraId="7F75A4D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9.099</w:t>
      </w:r>
    </w:p>
    <w:p w14:paraId="5F427EA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150110A7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54.307</w:t>
      </w:r>
    </w:p>
    <w:p w14:paraId="64E89D8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Ramicane</w:t>
      </w:r>
      <w:proofErr w:type="spellEnd"/>
    </w:p>
    <w:p w14:paraId="4AF0FD9E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E769C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Infubinol</w:t>
      </w:r>
      <w:proofErr w:type="spellEnd"/>
    </w:p>
    <w:p w14:paraId="6958FAD6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159BDE7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54.049</w:t>
      </w:r>
    </w:p>
    <w:p w14:paraId="17B2B608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65.526</w:t>
      </w:r>
    </w:p>
    <w:p w14:paraId="3DFDFDDD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11.477</w:t>
      </w:r>
    </w:p>
    <w:p w14:paraId="5400E086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20.705</w:t>
      </w:r>
    </w:p>
    <w:p w14:paraId="40B25B5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82.741</w:t>
      </w:r>
    </w:p>
    <w:p w14:paraId="15669FE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Outliers present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Infubinol</w:t>
      </w:r>
      <w:proofErr w:type="spellEnd"/>
    </w:p>
    <w:p w14:paraId="1D101F9B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   Mouse </w:t>
      </w:r>
      <w:proofErr w:type="gramStart"/>
      <w:r w:rsidRPr="006363C7">
        <w:rPr>
          <w:rFonts w:ascii="Courier New" w:eastAsia="Times New Roman" w:hAnsi="Courier New" w:cs="Courier New"/>
          <w:sz w:val="20"/>
          <w:szCs w:val="20"/>
        </w:rPr>
        <w:t>ID  Final</w:t>
      </w:r>
      <w:proofErr w:type="gramEnd"/>
      <w:r w:rsidRPr="006363C7">
        <w:rPr>
          <w:rFonts w:ascii="Courier New" w:eastAsia="Times New Roman" w:hAnsi="Courier New" w:cs="Courier New"/>
          <w:sz w:val="20"/>
          <w:szCs w:val="20"/>
        </w:rPr>
        <w:t xml:space="preserve"> Tumor Volume</w:t>
      </w:r>
    </w:p>
    <w:p w14:paraId="0E993EE0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15     c326           36.321346</w:t>
      </w:r>
    </w:p>
    <w:p w14:paraId="280DC86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D032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Ceftamin</w:t>
      </w:r>
      <w:proofErr w:type="spellEnd"/>
    </w:p>
    <w:p w14:paraId="5AFE1DA5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61C42B2A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Quartile: 48.722</w:t>
      </w:r>
    </w:p>
    <w:p w14:paraId="3DB8DD7F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Quartile: 64.300</w:t>
      </w:r>
    </w:p>
    <w:p w14:paraId="781638E9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IQR: 15.578</w:t>
      </w:r>
    </w:p>
    <w:p w14:paraId="07923271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Lower Bound: 25.355</w:t>
      </w:r>
    </w:p>
    <w:p w14:paraId="0EA5CCD4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>Upper Bound: 87.666</w:t>
      </w:r>
    </w:p>
    <w:p w14:paraId="09AFA833" w14:textId="77777777" w:rsidR="006363C7" w:rsidRPr="006363C7" w:rsidRDefault="006363C7" w:rsidP="00636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3C7">
        <w:rPr>
          <w:rFonts w:ascii="Courier New" w:eastAsia="Times New Roman" w:hAnsi="Courier New" w:cs="Courier New"/>
          <w:sz w:val="20"/>
          <w:szCs w:val="20"/>
        </w:rPr>
        <w:t xml:space="preserve">No outliers for </w:t>
      </w:r>
      <w:proofErr w:type="spellStart"/>
      <w:r w:rsidRPr="006363C7">
        <w:rPr>
          <w:rFonts w:ascii="Courier New" w:eastAsia="Times New Roman" w:hAnsi="Courier New" w:cs="Courier New"/>
          <w:sz w:val="20"/>
          <w:szCs w:val="20"/>
        </w:rPr>
        <w:t>Ceftamin</w:t>
      </w:r>
      <w:proofErr w:type="spellEnd"/>
    </w:p>
    <w:p w14:paraId="509EB854" w14:textId="69EF2781" w:rsidR="006363C7" w:rsidRDefault="006363C7" w:rsidP="006363C7"/>
    <w:p w14:paraId="16CB653E" w14:textId="709FA6A8" w:rsidR="009A2B46" w:rsidRDefault="009A2B46" w:rsidP="006363C7">
      <w:pPr>
        <w:rPr>
          <w:rStyle w:val="SubtleEmphasis"/>
        </w:rPr>
      </w:pPr>
      <w:r w:rsidRPr="009A2B46">
        <w:rPr>
          <w:rStyle w:val="SubtleEmphasis"/>
        </w:rPr>
        <w:t>*Dataset 5.a</w:t>
      </w:r>
    </w:p>
    <w:p w14:paraId="37C97504" w14:textId="77777777" w:rsidR="009A2B46" w:rsidRDefault="009A2B46">
      <w:pPr>
        <w:rPr>
          <w:rStyle w:val="SubtleEmphasis"/>
        </w:rPr>
      </w:pPr>
      <w:r>
        <w:rPr>
          <w:rStyle w:val="SubtleEmphasis"/>
        </w:rPr>
        <w:br w:type="page"/>
      </w:r>
    </w:p>
    <w:p w14:paraId="275757D0" w14:textId="4438CEF2" w:rsidR="00E90B31" w:rsidRDefault="006363C7" w:rsidP="00A47AE9">
      <w:pPr>
        <w:pStyle w:val="Heading2"/>
      </w:pPr>
      <w:r>
        <w:lastRenderedPageBreak/>
        <w:t>Visual Outlier and Distribution Study</w:t>
      </w:r>
      <w:r w:rsidR="00A47AE9">
        <w:t xml:space="preserve"> of Drug Effect on Final Tumor Size</w:t>
      </w:r>
      <w:r>
        <w:t xml:space="preserve"> by Boxplot</w:t>
      </w:r>
    </w:p>
    <w:p w14:paraId="61D0E3D3" w14:textId="509FCD40" w:rsidR="00186D1D" w:rsidRDefault="006363C7">
      <w:r w:rsidRPr="006363C7">
        <w:rPr>
          <w:noProof/>
        </w:rPr>
        <w:drawing>
          <wp:inline distT="0" distB="0" distL="0" distR="0" wp14:anchorId="1310D457" wp14:editId="1290DFBA">
            <wp:extent cx="3321934" cy="228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680" cy="230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E06" w14:textId="768CAD1F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6.a</w:t>
      </w:r>
    </w:p>
    <w:p w14:paraId="3A5CA269" w14:textId="77777777" w:rsidR="008F0097" w:rsidRDefault="008F0097"/>
    <w:p w14:paraId="73C8A373" w14:textId="4FD52B0A" w:rsidR="00242575" w:rsidRDefault="006363C7" w:rsidP="00A47AE9">
      <w:pPr>
        <w:pStyle w:val="Heading2"/>
      </w:pPr>
      <w:r>
        <w:t xml:space="preserve">Studies of Tumor Volume over Time for </w:t>
      </w:r>
      <w:proofErr w:type="spellStart"/>
      <w:r>
        <w:t>Capomulin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763"/>
      </w:tblGrid>
      <w:tr w:rsidR="006363C7" w14:paraId="390D0511" w14:textId="77777777" w:rsidTr="009A2B46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ED39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0E04F16A" wp14:editId="1B8E69B0">
                  <wp:extent cx="2830010" cy="2079271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81" cy="213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1B22" w14:textId="0F1F4D8E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7.a</w:t>
            </w:r>
            <w:proofErr w:type="gramEnd"/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0F4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4C8BA366" wp14:editId="7A9ED3FF">
                  <wp:extent cx="2944682" cy="2074176"/>
                  <wp:effectExtent l="0" t="0" r="825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503" cy="213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C9CED" w14:textId="60BAA680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7.b</w:t>
            </w:r>
            <w:proofErr w:type="gramEnd"/>
          </w:p>
        </w:tc>
      </w:tr>
      <w:tr w:rsidR="006363C7" w14:paraId="3DA1901C" w14:textId="77777777" w:rsidTr="009A2B46"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CF2C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5DCDC44F" wp14:editId="2D07A1E1">
                  <wp:extent cx="2743200" cy="19888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134" cy="201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83644" w14:textId="43E0A5A5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>*Figure 7.c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4FE4" w14:textId="77777777" w:rsidR="006363C7" w:rsidRPr="009A2B46" w:rsidRDefault="006363C7">
            <w:pPr>
              <w:rPr>
                <w:rStyle w:val="SubtleEmphasis"/>
              </w:rPr>
            </w:pPr>
            <w:r w:rsidRPr="009A2B46">
              <w:rPr>
                <w:rStyle w:val="SubtleEmphasis"/>
                <w:noProof/>
              </w:rPr>
              <w:drawing>
                <wp:inline distT="0" distB="0" distL="0" distR="0" wp14:anchorId="307F6F91" wp14:editId="423EA8E6">
                  <wp:extent cx="2835797" cy="1980513"/>
                  <wp:effectExtent l="0" t="0" r="3175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82" cy="200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6A76B" w14:textId="360569F7" w:rsidR="009A2B46" w:rsidRPr="009A2B46" w:rsidRDefault="009A2B46">
            <w:pPr>
              <w:rPr>
                <w:rStyle w:val="SubtleEmphasis"/>
              </w:rPr>
            </w:pPr>
            <w:r w:rsidRPr="009A2B46">
              <w:rPr>
                <w:rStyle w:val="SubtleEmphasis"/>
              </w:rPr>
              <w:t xml:space="preserve">*Figure </w:t>
            </w:r>
            <w:proofErr w:type="gramStart"/>
            <w:r w:rsidRPr="009A2B46">
              <w:rPr>
                <w:rStyle w:val="SubtleEmphasis"/>
              </w:rPr>
              <w:t>7.d</w:t>
            </w:r>
            <w:proofErr w:type="gramEnd"/>
          </w:p>
        </w:tc>
      </w:tr>
    </w:tbl>
    <w:p w14:paraId="42DD02D0" w14:textId="261982F2" w:rsidR="009A2B46" w:rsidRDefault="009A2B46"/>
    <w:p w14:paraId="47DA365B" w14:textId="41128449" w:rsidR="00E90B31" w:rsidRDefault="009A2B46" w:rsidP="009A2B46">
      <w:pPr>
        <w:pStyle w:val="Heading2"/>
      </w:pPr>
      <w:r>
        <w:br w:type="page"/>
      </w:r>
      <w:r w:rsidR="000134DB">
        <w:lastRenderedPageBreak/>
        <w:t>Mouse Weight and Average Tumor Volume Study</w:t>
      </w:r>
    </w:p>
    <w:p w14:paraId="4A6F5B65" w14:textId="3D64EA05" w:rsidR="00685C37" w:rsidRDefault="00F737D5">
      <w:r w:rsidRPr="00F737D5">
        <w:drawing>
          <wp:inline distT="0" distB="0" distL="0" distR="0" wp14:anchorId="63729B6E" wp14:editId="78226EB9">
            <wp:extent cx="3238405" cy="23641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3728" cy="23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1F70" w14:textId="139F39B9" w:rsidR="009A2B46" w:rsidRPr="009A2B46" w:rsidRDefault="009A2B46">
      <w:pPr>
        <w:rPr>
          <w:rStyle w:val="SubtleEmphasis"/>
        </w:rPr>
      </w:pPr>
      <w:r w:rsidRPr="009A2B46">
        <w:rPr>
          <w:rStyle w:val="SubtleEmphasis"/>
        </w:rPr>
        <w:t>*Figure 8.a</w:t>
      </w:r>
    </w:p>
    <w:p w14:paraId="704A6881" w14:textId="44A66B73" w:rsidR="000134DB" w:rsidRDefault="000134DB">
      <w:r w:rsidRPr="000134DB">
        <w:t xml:space="preserve">The correlation between Mouse Weight and Average Tumor Volume for </w:t>
      </w:r>
      <w:proofErr w:type="spellStart"/>
      <w:r w:rsidRPr="000134DB">
        <w:t>Capomulin</w:t>
      </w:r>
      <w:proofErr w:type="spellEnd"/>
      <w:r w:rsidRPr="000134DB">
        <w:t xml:space="preserve"> is: 0.84.</w:t>
      </w:r>
    </w:p>
    <w:p w14:paraId="72DCD388" w14:textId="77777777" w:rsidR="000134DB" w:rsidRDefault="000134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1E2114" w14:textId="1CAC101B" w:rsidR="00685C37" w:rsidRDefault="00685C37" w:rsidP="00685C37">
      <w:pPr>
        <w:pStyle w:val="Heading1"/>
      </w:pPr>
      <w:r>
        <w:lastRenderedPageBreak/>
        <w:t>Conclusions</w:t>
      </w:r>
    </w:p>
    <w:p w14:paraId="59DF2326" w14:textId="4F0A1D9D" w:rsidR="00685C37" w:rsidRDefault="00685C37" w:rsidP="00685C37">
      <w:pPr>
        <w:pStyle w:val="Heading2"/>
      </w:pPr>
      <w:r>
        <w:t>Conclusion 1</w:t>
      </w:r>
    </w:p>
    <w:p w14:paraId="7CB96E4C" w14:textId="55411738" w:rsidR="00A47AE9" w:rsidRDefault="009A2B46" w:rsidP="00DA3643">
      <w:r>
        <w:t xml:space="preserve">Reviewing the </w:t>
      </w:r>
      <w:r w:rsidR="00DA3643">
        <w:t>final tumor volumes of mice under</w:t>
      </w:r>
      <w:r>
        <w:t xml:space="preserve"> the top four promising </w:t>
      </w:r>
      <w:proofErr w:type="gramStart"/>
      <w:r>
        <w:t>drugs(</w:t>
      </w:r>
      <w:proofErr w:type="gramEnd"/>
      <w:r w:rsidRPr="009A2B46">
        <w:rPr>
          <w:rStyle w:val="SubtleEmphasis"/>
        </w:rPr>
        <w:t>*Figure 6.a</w:t>
      </w:r>
      <w:r w:rsidRPr="009A2B46">
        <w:t>)</w:t>
      </w:r>
      <w:r w:rsidR="00DA3643">
        <w:t xml:space="preserve">, mice under </w:t>
      </w:r>
      <w:proofErr w:type="spellStart"/>
      <w:r w:rsidR="00DA3643">
        <w:t>Infubinol</w:t>
      </w:r>
      <w:proofErr w:type="spellEnd"/>
      <w:r w:rsidR="00DA3643">
        <w:t xml:space="preserve"> had the highest measures of final tumor volumes, while </w:t>
      </w:r>
      <w:proofErr w:type="spellStart"/>
      <w:r w:rsidR="00DA3643">
        <w:t>Capomulin</w:t>
      </w:r>
      <w:proofErr w:type="spellEnd"/>
      <w:r w:rsidR="00DA3643">
        <w:t xml:space="preserve"> and </w:t>
      </w:r>
      <w:proofErr w:type="spellStart"/>
      <w:r w:rsidR="00DA3643">
        <w:t>Ramicane</w:t>
      </w:r>
      <w:proofErr w:type="spellEnd"/>
      <w:r w:rsidR="00DA3643">
        <w:t xml:space="preserve"> had </w:t>
      </w:r>
      <w:r w:rsidR="00D70A8B">
        <w:t>results similar between each other at</w:t>
      </w:r>
      <w:r w:rsidR="00DA3643">
        <w:t xml:space="preserve"> the lowest tumor volumes, with </w:t>
      </w:r>
      <w:proofErr w:type="spellStart"/>
      <w:r w:rsidR="00DA3643">
        <w:t>Ramicane's</w:t>
      </w:r>
      <w:proofErr w:type="spellEnd"/>
      <w:r w:rsidR="00DA3643">
        <w:t xml:space="preserve"> median measure at the lowest</w:t>
      </w:r>
      <w:r w:rsidR="00D70A8B">
        <w:t xml:space="preserve"> out of all four drugs</w:t>
      </w:r>
      <w:r w:rsidR="00DA3643">
        <w:t xml:space="preserve">. This implies that </w:t>
      </w:r>
      <w:proofErr w:type="spellStart"/>
      <w:r w:rsidR="00DA3643">
        <w:t>Capomulin</w:t>
      </w:r>
      <w:proofErr w:type="spellEnd"/>
      <w:r w:rsidR="00DA3643">
        <w:t xml:space="preserve"> and </w:t>
      </w:r>
      <w:proofErr w:type="spellStart"/>
      <w:r w:rsidR="00DA3643">
        <w:t>Ramicane</w:t>
      </w:r>
      <w:proofErr w:type="spellEnd"/>
      <w:r w:rsidR="00DA3643">
        <w:t xml:space="preserve"> may be effective at treating tumorous cells</w:t>
      </w:r>
      <w:r w:rsidR="00DE5B31">
        <w:t xml:space="preserve"> and are possibly the </w:t>
      </w:r>
      <w:r w:rsidR="00D70A8B">
        <w:t>treatments</w:t>
      </w:r>
      <w:r w:rsidR="00DE5B31">
        <w:t xml:space="preserve"> to proceed to production</w:t>
      </w:r>
      <w:r w:rsidR="00DA3643">
        <w:t>.</w:t>
      </w:r>
    </w:p>
    <w:p w14:paraId="4C092C5F" w14:textId="05EC2312" w:rsidR="00A47AE9" w:rsidRDefault="00A47AE9" w:rsidP="00A47AE9">
      <w:pPr>
        <w:pStyle w:val="Heading4"/>
      </w:pPr>
      <w:r>
        <w:t>Recommended Follow Up</w:t>
      </w:r>
    </w:p>
    <w:p w14:paraId="70F97A74" w14:textId="2A9F3D0C" w:rsidR="00DA3643" w:rsidRDefault="00DE5B31" w:rsidP="00A47AE9">
      <w:pPr>
        <w:pStyle w:val="ListParagraph"/>
        <w:numPr>
          <w:ilvl w:val="0"/>
          <w:numId w:val="1"/>
        </w:numPr>
      </w:pPr>
      <w:r>
        <w:t xml:space="preserve">Proceed with testing on larger sample sizes to </w:t>
      </w:r>
      <w:r w:rsidR="00D70A8B">
        <w:t xml:space="preserve">further validate </w:t>
      </w:r>
      <w:r>
        <w:t>the current results</w:t>
      </w:r>
    </w:p>
    <w:p w14:paraId="040A10DF" w14:textId="77777777" w:rsidR="004B2A60" w:rsidRDefault="004B2A60" w:rsidP="004B2A60"/>
    <w:p w14:paraId="481FD1C9" w14:textId="2C66EFCB" w:rsidR="00685C37" w:rsidRDefault="00685C37" w:rsidP="00685C37">
      <w:pPr>
        <w:pStyle w:val="Heading2"/>
      </w:pPr>
      <w:r>
        <w:t>Conclusion 2</w:t>
      </w:r>
    </w:p>
    <w:p w14:paraId="6040019F" w14:textId="5559CB0A" w:rsidR="009A2B46" w:rsidRDefault="009A2B46" w:rsidP="009A2B46">
      <w:r>
        <w:t xml:space="preserve">Mice under </w:t>
      </w:r>
      <w:proofErr w:type="spellStart"/>
      <w:r>
        <w:t>Capomulin</w:t>
      </w:r>
      <w:proofErr w:type="spellEnd"/>
      <w:r w:rsidR="00DA3643">
        <w:t xml:space="preserve"> treatment</w:t>
      </w:r>
      <w:r>
        <w:t xml:space="preserve"> </w:t>
      </w:r>
      <w:r w:rsidR="00DA3643">
        <w:t>show</w:t>
      </w:r>
      <w:r>
        <w:t xml:space="preserve"> </w:t>
      </w:r>
      <w:r w:rsidR="00DA3643">
        <w:t xml:space="preserve">an overall </w:t>
      </w:r>
      <w:r>
        <w:t>decrease in tumor volume over time</w:t>
      </w:r>
      <w:r w:rsidR="00DA3643">
        <w:t xml:space="preserve">, consistently across </w:t>
      </w:r>
      <w:r w:rsidR="00D70A8B">
        <w:t xml:space="preserve">almost all </w:t>
      </w:r>
      <w:r w:rsidR="00DA3643">
        <w:t>samples (</w:t>
      </w:r>
      <w:r w:rsidR="00DA3643" w:rsidRPr="009A2B46">
        <w:rPr>
          <w:rStyle w:val="SubtleEmphasis"/>
        </w:rPr>
        <w:t>*Figure 7.a</w:t>
      </w:r>
      <w:r w:rsidR="00DA3643">
        <w:rPr>
          <w:rStyle w:val="SubtleEmphasis"/>
        </w:rPr>
        <w:t>-d</w:t>
      </w:r>
      <w:r w:rsidR="00DA3643">
        <w:t xml:space="preserve">). On top of Conclusion 1, this further implies that </w:t>
      </w:r>
      <w:proofErr w:type="spellStart"/>
      <w:r w:rsidR="00DA3643">
        <w:t>Capomulin</w:t>
      </w:r>
      <w:proofErr w:type="spellEnd"/>
      <w:r w:rsidR="00DA3643">
        <w:t xml:space="preserve"> </w:t>
      </w:r>
      <w:r w:rsidR="00DE5B31">
        <w:t>may have an effect o</w:t>
      </w:r>
      <w:r w:rsidR="00DA3643">
        <w:t>f reduced tumor size and may be an effective treatment for tumorous growths.</w:t>
      </w:r>
    </w:p>
    <w:p w14:paraId="1C083598" w14:textId="77777777" w:rsidR="00DA3643" w:rsidRDefault="00DA3643" w:rsidP="00DA3643">
      <w:pPr>
        <w:pStyle w:val="Heading4"/>
      </w:pPr>
      <w:r>
        <w:t>Recommended Follow Up</w:t>
      </w:r>
    </w:p>
    <w:p w14:paraId="01FCD3D3" w14:textId="39047DD5" w:rsidR="00DA3643" w:rsidRDefault="00FD4DE6" w:rsidP="00DA3643">
      <w:pPr>
        <w:pStyle w:val="ListParagraph"/>
        <w:numPr>
          <w:ilvl w:val="0"/>
          <w:numId w:val="1"/>
        </w:numPr>
      </w:pPr>
      <w:r>
        <w:t>Continue study of the same mice over longer periods of time</w:t>
      </w:r>
    </w:p>
    <w:p w14:paraId="7C5C375B" w14:textId="2FA180D5" w:rsidR="00642DA8" w:rsidRDefault="00642DA8" w:rsidP="00DA3643">
      <w:pPr>
        <w:pStyle w:val="ListParagraph"/>
        <w:numPr>
          <w:ilvl w:val="0"/>
          <w:numId w:val="1"/>
        </w:numPr>
      </w:pPr>
      <w:r>
        <w:t xml:space="preserve">Compare tumor growth between the specimen under </w:t>
      </w:r>
      <w:proofErr w:type="spellStart"/>
      <w:r>
        <w:t>Capomulin</w:t>
      </w:r>
      <w:proofErr w:type="spellEnd"/>
      <w:r>
        <w:t xml:space="preserve"> and a control specimen set</w:t>
      </w:r>
    </w:p>
    <w:p w14:paraId="39F6E8FF" w14:textId="77777777" w:rsidR="009971D0" w:rsidRDefault="009971D0" w:rsidP="00685C37"/>
    <w:p w14:paraId="7D941993" w14:textId="2DB84705" w:rsidR="00685C37" w:rsidRDefault="00685C37" w:rsidP="00685C37">
      <w:pPr>
        <w:pStyle w:val="Heading2"/>
      </w:pPr>
      <w:r>
        <w:t>Conclusion 3</w:t>
      </w:r>
    </w:p>
    <w:p w14:paraId="4A8A3033" w14:textId="683B668B" w:rsidR="00B22C52" w:rsidRDefault="009A2B46" w:rsidP="004B2A60">
      <w:r>
        <w:t xml:space="preserve">Mice under </w:t>
      </w:r>
      <w:proofErr w:type="spellStart"/>
      <w:r w:rsidR="002B3D6E">
        <w:t>Capomulin</w:t>
      </w:r>
      <w:proofErr w:type="spellEnd"/>
      <w:r w:rsidR="002B3D6E">
        <w:t xml:space="preserve"> </w:t>
      </w:r>
      <w:r>
        <w:t>showed a</w:t>
      </w:r>
      <w:r w:rsidR="004B2A60">
        <w:t xml:space="preserve"> strong</w:t>
      </w:r>
      <w:r>
        <w:t xml:space="preserve"> correlation b</w:t>
      </w:r>
      <w:r w:rsidR="002B3D6E">
        <w:t>e</w:t>
      </w:r>
      <w:r>
        <w:t>tw</w:t>
      </w:r>
      <w:r w:rsidR="002B3D6E">
        <w:t>een a mouse's</w:t>
      </w:r>
      <w:r>
        <w:t xml:space="preserve"> weight and </w:t>
      </w:r>
      <w:r w:rsidR="002B3D6E">
        <w:t xml:space="preserve">the size of its </w:t>
      </w:r>
      <w:r>
        <w:t>tumor</w:t>
      </w:r>
      <w:r w:rsidR="00B22C52">
        <w:t xml:space="preserve"> </w:t>
      </w:r>
      <w:r w:rsidR="004B2A60">
        <w:t xml:space="preserve">at a correlation coefficient of 0.84 </w:t>
      </w:r>
      <w:r w:rsidR="00B22C52">
        <w:t>(</w:t>
      </w:r>
      <w:r w:rsidR="00B22C52" w:rsidRPr="009A2B46">
        <w:rPr>
          <w:rStyle w:val="SubtleEmphasis"/>
        </w:rPr>
        <w:t xml:space="preserve">*Figure </w:t>
      </w:r>
      <w:r w:rsidR="00B22C52">
        <w:rPr>
          <w:rStyle w:val="SubtleEmphasis"/>
        </w:rPr>
        <w:t>8</w:t>
      </w:r>
      <w:r w:rsidR="00B22C52" w:rsidRPr="009A2B46">
        <w:rPr>
          <w:rStyle w:val="SubtleEmphasis"/>
        </w:rPr>
        <w:t>.a</w:t>
      </w:r>
      <w:r w:rsidR="00B22C52" w:rsidRPr="00B22C52">
        <w:t>)</w:t>
      </w:r>
      <w:r w:rsidR="002B3D6E">
        <w:t xml:space="preserve">. </w:t>
      </w:r>
      <w:r w:rsidR="004B2A60">
        <w:t xml:space="preserve">This further supports other </w:t>
      </w:r>
      <w:r w:rsidR="00743C46">
        <w:t>studies</w:t>
      </w:r>
      <w:r w:rsidR="004B2A60">
        <w:t xml:space="preserve"> that obesity can lead to higher growth rates within tumors.</w:t>
      </w:r>
    </w:p>
    <w:p w14:paraId="3311662C" w14:textId="77777777" w:rsidR="00DA3643" w:rsidRDefault="00DA3643" w:rsidP="00DA3643">
      <w:pPr>
        <w:pStyle w:val="Heading4"/>
      </w:pPr>
      <w:r>
        <w:t>Recommended Follow Up</w:t>
      </w:r>
    </w:p>
    <w:p w14:paraId="3D8977CE" w14:textId="1664A1A8" w:rsidR="00DA3643" w:rsidRDefault="002B3D6E" w:rsidP="00DA3643">
      <w:pPr>
        <w:pStyle w:val="ListParagraph"/>
        <w:numPr>
          <w:ilvl w:val="0"/>
          <w:numId w:val="1"/>
        </w:numPr>
      </w:pPr>
      <w:r>
        <w:t xml:space="preserve">Study </w:t>
      </w:r>
      <w:r w:rsidR="004B2A60">
        <w:t xml:space="preserve">the </w:t>
      </w:r>
      <w:r>
        <w:t xml:space="preserve">correlation of weight and tumor size of mice under the other drug regimens, to better determine if this correlation is not an effect of </w:t>
      </w:r>
      <w:proofErr w:type="spellStart"/>
      <w:r>
        <w:t>Capomulin</w:t>
      </w:r>
      <w:proofErr w:type="spellEnd"/>
    </w:p>
    <w:p w14:paraId="27E9B2C5" w14:textId="6FE80B09" w:rsidR="00144838" w:rsidRPr="00E90B31" w:rsidRDefault="00144838" w:rsidP="00144838"/>
    <w:sectPr w:rsidR="00144838" w:rsidRPr="00E9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534A7" w14:textId="77777777" w:rsidR="006919DD" w:rsidRDefault="006919DD" w:rsidP="009A2B46">
      <w:pPr>
        <w:spacing w:after="0" w:line="240" w:lineRule="auto"/>
      </w:pPr>
      <w:r>
        <w:separator/>
      </w:r>
    </w:p>
  </w:endnote>
  <w:endnote w:type="continuationSeparator" w:id="0">
    <w:p w14:paraId="05591A40" w14:textId="77777777" w:rsidR="006919DD" w:rsidRDefault="006919DD" w:rsidP="009A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7270F" w14:textId="77777777" w:rsidR="006919DD" w:rsidRDefault="006919DD" w:rsidP="009A2B46">
      <w:pPr>
        <w:spacing w:after="0" w:line="240" w:lineRule="auto"/>
      </w:pPr>
      <w:r>
        <w:separator/>
      </w:r>
    </w:p>
  </w:footnote>
  <w:footnote w:type="continuationSeparator" w:id="0">
    <w:p w14:paraId="04DF1920" w14:textId="77777777" w:rsidR="006919DD" w:rsidRDefault="006919DD" w:rsidP="009A2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3B0473"/>
    <w:multiLevelType w:val="hybridMultilevel"/>
    <w:tmpl w:val="B8BEF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0A46"/>
    <w:multiLevelType w:val="hybridMultilevel"/>
    <w:tmpl w:val="33C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591C"/>
    <w:multiLevelType w:val="hybridMultilevel"/>
    <w:tmpl w:val="A312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42FE8"/>
    <w:multiLevelType w:val="hybridMultilevel"/>
    <w:tmpl w:val="CC8A4CBC"/>
    <w:lvl w:ilvl="0" w:tplc="5D588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D"/>
    <w:rsid w:val="000134DB"/>
    <w:rsid w:val="000B1F92"/>
    <w:rsid w:val="000C45A5"/>
    <w:rsid w:val="000D2275"/>
    <w:rsid w:val="000E5D65"/>
    <w:rsid w:val="00144838"/>
    <w:rsid w:val="00186D1D"/>
    <w:rsid w:val="001911AA"/>
    <w:rsid w:val="001B531F"/>
    <w:rsid w:val="001C118C"/>
    <w:rsid w:val="00242575"/>
    <w:rsid w:val="002857E2"/>
    <w:rsid w:val="002B3D6E"/>
    <w:rsid w:val="00356D41"/>
    <w:rsid w:val="00361D5D"/>
    <w:rsid w:val="00385E41"/>
    <w:rsid w:val="00480857"/>
    <w:rsid w:val="004B2A60"/>
    <w:rsid w:val="004C3C96"/>
    <w:rsid w:val="004D47EB"/>
    <w:rsid w:val="004F5B09"/>
    <w:rsid w:val="00504BB1"/>
    <w:rsid w:val="005A03A4"/>
    <w:rsid w:val="005B5293"/>
    <w:rsid w:val="006363C7"/>
    <w:rsid w:val="00642DA8"/>
    <w:rsid w:val="0064512E"/>
    <w:rsid w:val="0066330D"/>
    <w:rsid w:val="00685BE1"/>
    <w:rsid w:val="00685C37"/>
    <w:rsid w:val="006919DD"/>
    <w:rsid w:val="006C530D"/>
    <w:rsid w:val="00743C46"/>
    <w:rsid w:val="00774CD0"/>
    <w:rsid w:val="00781363"/>
    <w:rsid w:val="008A2E0E"/>
    <w:rsid w:val="008F0097"/>
    <w:rsid w:val="009971D0"/>
    <w:rsid w:val="009A2B46"/>
    <w:rsid w:val="009E0D59"/>
    <w:rsid w:val="009F3271"/>
    <w:rsid w:val="00A01B3D"/>
    <w:rsid w:val="00A47AE9"/>
    <w:rsid w:val="00A55094"/>
    <w:rsid w:val="00A56276"/>
    <w:rsid w:val="00A83849"/>
    <w:rsid w:val="00B22C52"/>
    <w:rsid w:val="00B5396B"/>
    <w:rsid w:val="00C95452"/>
    <w:rsid w:val="00D70A8B"/>
    <w:rsid w:val="00DA3643"/>
    <w:rsid w:val="00DA476D"/>
    <w:rsid w:val="00DE5B31"/>
    <w:rsid w:val="00E90B31"/>
    <w:rsid w:val="00EE4483"/>
    <w:rsid w:val="00F737D5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16C"/>
  <w15:chartTrackingRefBased/>
  <w15:docId w15:val="{2DF4413B-C53D-4276-81E4-EFA7B6B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46"/>
  </w:style>
  <w:style w:type="paragraph" w:styleId="Heading1">
    <w:name w:val="heading 1"/>
    <w:basedOn w:val="Normal"/>
    <w:next w:val="Normal"/>
    <w:link w:val="Heading1Char"/>
    <w:uiPriority w:val="9"/>
    <w:qFormat/>
    <w:rsid w:val="00685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5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90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51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451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3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36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B46"/>
  </w:style>
  <w:style w:type="paragraph" w:styleId="Footer">
    <w:name w:val="footer"/>
    <w:basedOn w:val="Normal"/>
    <w:link w:val="FooterChar"/>
    <w:uiPriority w:val="99"/>
    <w:unhideWhenUsed/>
    <w:rsid w:val="009A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B46"/>
  </w:style>
  <w:style w:type="character" w:styleId="SubtleEmphasis">
    <w:name w:val="Subtle Emphasis"/>
    <w:basedOn w:val="DefaultParagraphFont"/>
    <w:uiPriority w:val="19"/>
    <w:qFormat/>
    <w:rsid w:val="009A2B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Sanabu W</dc:creator>
  <cp:keywords/>
  <dc:description/>
  <cp:lastModifiedBy>Sanabu W</cp:lastModifiedBy>
  <cp:revision>45</cp:revision>
  <dcterms:created xsi:type="dcterms:W3CDTF">2020-12-13T16:40:00Z</dcterms:created>
  <dcterms:modified xsi:type="dcterms:W3CDTF">2020-12-23T04:51:00Z</dcterms:modified>
</cp:coreProperties>
</file>