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D4A" w:rsidRDefault="00EC23B7">
      <w:r>
        <w:rPr>
          <w:noProof/>
          <w:lang w:eastAsia="fr-FR"/>
        </w:rPr>
        <w:drawing>
          <wp:anchor distT="0" distB="0" distL="114300" distR="114300" simplePos="0" relativeHeight="251658240" behindDoc="0" locked="0" layoutInCell="1" allowOverlap="1">
            <wp:simplePos x="0" y="0"/>
            <wp:positionH relativeFrom="column">
              <wp:posOffset>-918845</wp:posOffset>
            </wp:positionH>
            <wp:positionV relativeFrom="paragraph">
              <wp:posOffset>-1613535</wp:posOffset>
            </wp:positionV>
            <wp:extent cx="7696200" cy="115443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3b59050b-9139-4cbf-9636-2fcdcb432114.jpg"/>
                    <pic:cNvPicPr/>
                  </pic:nvPicPr>
                  <pic:blipFill>
                    <a:blip r:embed="rId8">
                      <a:extLst>
                        <a:ext uri="{28A0092B-C50C-407E-A947-70E740481C1C}">
                          <a14:useLocalDpi xmlns:a14="http://schemas.microsoft.com/office/drawing/2010/main" val="0"/>
                        </a:ext>
                      </a:extLst>
                    </a:blip>
                    <a:stretch>
                      <a:fillRect/>
                    </a:stretch>
                  </pic:blipFill>
                  <pic:spPr>
                    <a:xfrm>
                      <a:off x="0" y="0"/>
                      <a:ext cx="7696200" cy="11544300"/>
                    </a:xfrm>
                    <a:prstGeom prst="rect">
                      <a:avLst/>
                    </a:prstGeom>
                  </pic:spPr>
                </pic:pic>
              </a:graphicData>
            </a:graphic>
            <wp14:sizeRelH relativeFrom="margin">
              <wp14:pctWidth>0</wp14:pctWidth>
            </wp14:sizeRelH>
            <wp14:sizeRelV relativeFrom="margin">
              <wp14:pctHeight>0</wp14:pctHeight>
            </wp14:sizeRelV>
          </wp:anchor>
        </w:drawing>
      </w:r>
    </w:p>
    <w:p w:rsidR="00E91854" w:rsidRDefault="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Pr="00E91854" w:rsidRDefault="00E91854" w:rsidP="00E91854"/>
    <w:p w:rsidR="00E91854" w:rsidRDefault="00E91854" w:rsidP="00E91854"/>
    <w:p w:rsidR="00E91854" w:rsidRDefault="00E91854" w:rsidP="00E91854">
      <w:pPr>
        <w:tabs>
          <w:tab w:val="left" w:pos="5376"/>
        </w:tabs>
      </w:pPr>
      <w:r>
        <w:tab/>
      </w:r>
    </w:p>
    <w:p w:rsidR="00E91854" w:rsidRDefault="00E91854" w:rsidP="00E91854">
      <w:pPr>
        <w:tabs>
          <w:tab w:val="left" w:pos="5376"/>
        </w:tabs>
      </w:pPr>
    </w:p>
    <w:p w:rsidR="00E91854" w:rsidRDefault="00E91854" w:rsidP="00E91854">
      <w:pPr>
        <w:tabs>
          <w:tab w:val="left" w:pos="5376"/>
        </w:tabs>
      </w:pPr>
    </w:p>
    <w:p w:rsidR="002B1FB4" w:rsidRPr="002B1FB4" w:rsidRDefault="002B1FB4" w:rsidP="002B1FB4">
      <w:pPr>
        <w:tabs>
          <w:tab w:val="left" w:pos="5376"/>
        </w:tabs>
        <w:jc w:val="center"/>
        <w:rPr>
          <w:b/>
          <w:bCs/>
          <w:sz w:val="72"/>
          <w:szCs w:val="72"/>
        </w:rPr>
      </w:pPr>
      <w:r w:rsidRPr="002B1FB4">
        <w:rPr>
          <w:b/>
          <w:bCs/>
          <w:sz w:val="72"/>
          <w:szCs w:val="72"/>
        </w:rPr>
        <w:lastRenderedPageBreak/>
        <w:t>Sommaire</w:t>
      </w:r>
    </w:p>
    <w:p w:rsidR="00E91854" w:rsidRDefault="00E91854" w:rsidP="00E91854">
      <w:pPr>
        <w:tabs>
          <w:tab w:val="left" w:pos="5376"/>
        </w:tabs>
      </w:pPr>
    </w:p>
    <w:p w:rsidR="00E91854" w:rsidRDefault="00E91854" w:rsidP="00E91854">
      <w:pPr>
        <w:tabs>
          <w:tab w:val="left" w:pos="5376"/>
        </w:tabs>
      </w:pPr>
    </w:p>
    <w:sdt>
      <w:sdtPr>
        <w:rPr>
          <w:rFonts w:asciiTheme="minorHAnsi" w:eastAsiaTheme="minorHAnsi" w:hAnsiTheme="minorHAnsi" w:cstheme="minorBidi"/>
          <w:color w:val="auto"/>
          <w:sz w:val="22"/>
          <w:szCs w:val="22"/>
          <w:lang w:eastAsia="en-US"/>
        </w:rPr>
        <w:id w:val="378903035"/>
        <w:docPartObj>
          <w:docPartGallery w:val="Table of Contents"/>
          <w:docPartUnique/>
        </w:docPartObj>
      </w:sdtPr>
      <w:sdtEndPr>
        <w:rPr>
          <w:b/>
          <w:bCs/>
        </w:rPr>
      </w:sdtEndPr>
      <w:sdtContent>
        <w:p w:rsidR="00D3628A" w:rsidRDefault="00D3628A">
          <w:pPr>
            <w:pStyle w:val="En-ttedetabledesmatires"/>
          </w:pPr>
        </w:p>
        <w:p w:rsidR="002B1FB4" w:rsidRDefault="00D3628A">
          <w:pPr>
            <w:pStyle w:val="TM1"/>
            <w:tabs>
              <w:tab w:val="right" w:leader="dot" w:pos="9488"/>
            </w:tabs>
            <w:rPr>
              <w:rFonts w:eastAsiaTheme="minorEastAsia"/>
              <w:noProof/>
              <w:lang w:eastAsia="fr-FR"/>
            </w:rPr>
          </w:pPr>
          <w:r>
            <w:fldChar w:fldCharType="begin"/>
          </w:r>
          <w:r>
            <w:instrText xml:space="preserve"> TOC \o "1-3" \h \z \u </w:instrText>
          </w:r>
          <w:r>
            <w:fldChar w:fldCharType="separate"/>
          </w:r>
          <w:hyperlink w:anchor="_Toc226315518" w:history="1">
            <w:r w:rsidR="002B1FB4" w:rsidRPr="0014681E">
              <w:rPr>
                <w:rStyle w:val="Lienhypertexte"/>
                <w:b/>
                <w:bCs/>
                <w:noProof/>
              </w:rPr>
              <w:t>INTRODUCTION</w:t>
            </w:r>
            <w:r w:rsidR="002B1FB4">
              <w:rPr>
                <w:noProof/>
                <w:webHidden/>
              </w:rPr>
              <w:tab/>
            </w:r>
            <w:r w:rsidR="002B1FB4">
              <w:rPr>
                <w:noProof/>
                <w:webHidden/>
              </w:rPr>
              <w:fldChar w:fldCharType="begin"/>
            </w:r>
            <w:r w:rsidR="002B1FB4">
              <w:rPr>
                <w:noProof/>
                <w:webHidden/>
              </w:rPr>
              <w:instrText xml:space="preserve"> PAGEREF _Toc226315518 \h </w:instrText>
            </w:r>
            <w:r w:rsidR="002B1FB4">
              <w:rPr>
                <w:noProof/>
                <w:webHidden/>
              </w:rPr>
            </w:r>
            <w:r w:rsidR="002B1FB4">
              <w:rPr>
                <w:noProof/>
                <w:webHidden/>
              </w:rPr>
              <w:fldChar w:fldCharType="separate"/>
            </w:r>
            <w:r w:rsidR="002B1FB4">
              <w:rPr>
                <w:noProof/>
                <w:webHidden/>
              </w:rPr>
              <w:t>3</w:t>
            </w:r>
            <w:r w:rsidR="002B1FB4">
              <w:rPr>
                <w:noProof/>
                <w:webHidden/>
              </w:rPr>
              <w:fldChar w:fldCharType="end"/>
            </w:r>
          </w:hyperlink>
        </w:p>
        <w:p w:rsidR="002B1FB4" w:rsidRDefault="000C76AB">
          <w:pPr>
            <w:pStyle w:val="TM1"/>
            <w:tabs>
              <w:tab w:val="right" w:leader="dot" w:pos="9488"/>
            </w:tabs>
            <w:rPr>
              <w:rFonts w:eastAsiaTheme="minorEastAsia"/>
              <w:noProof/>
              <w:lang w:eastAsia="fr-FR"/>
            </w:rPr>
          </w:pPr>
          <w:hyperlink w:anchor="_Toc226315519" w:history="1">
            <w:r w:rsidR="002B1FB4" w:rsidRPr="0014681E">
              <w:rPr>
                <w:rStyle w:val="Lienhypertexte"/>
                <w:b/>
                <w:bCs/>
                <w:noProof/>
              </w:rPr>
              <w:t>2.Présentation du problème métier</w:t>
            </w:r>
            <w:r w:rsidR="002B1FB4">
              <w:rPr>
                <w:noProof/>
                <w:webHidden/>
              </w:rPr>
              <w:tab/>
            </w:r>
            <w:r w:rsidR="002B1FB4">
              <w:rPr>
                <w:noProof/>
                <w:webHidden/>
              </w:rPr>
              <w:fldChar w:fldCharType="begin"/>
            </w:r>
            <w:r w:rsidR="002B1FB4">
              <w:rPr>
                <w:noProof/>
                <w:webHidden/>
              </w:rPr>
              <w:instrText xml:space="preserve"> PAGEREF _Toc226315519 \h </w:instrText>
            </w:r>
            <w:r w:rsidR="002B1FB4">
              <w:rPr>
                <w:noProof/>
                <w:webHidden/>
              </w:rPr>
            </w:r>
            <w:r w:rsidR="002B1FB4">
              <w:rPr>
                <w:noProof/>
                <w:webHidden/>
              </w:rPr>
              <w:fldChar w:fldCharType="separate"/>
            </w:r>
            <w:r w:rsidR="002B1FB4">
              <w:rPr>
                <w:noProof/>
                <w:webHidden/>
              </w:rPr>
              <w:t>4</w:t>
            </w:r>
            <w:r w:rsidR="002B1FB4">
              <w:rPr>
                <w:noProof/>
                <w:webHidden/>
              </w:rPr>
              <w:fldChar w:fldCharType="end"/>
            </w:r>
          </w:hyperlink>
        </w:p>
        <w:p w:rsidR="002B1FB4" w:rsidRDefault="000C76AB">
          <w:pPr>
            <w:pStyle w:val="TM1"/>
            <w:tabs>
              <w:tab w:val="right" w:leader="dot" w:pos="9488"/>
            </w:tabs>
            <w:rPr>
              <w:rFonts w:eastAsiaTheme="minorEastAsia"/>
              <w:noProof/>
              <w:lang w:eastAsia="fr-FR"/>
            </w:rPr>
          </w:pPr>
          <w:hyperlink w:anchor="_Toc226315520" w:history="1">
            <w:r w:rsidR="002B1FB4" w:rsidRPr="0014681E">
              <w:rPr>
                <w:rStyle w:val="Lienhypertexte"/>
                <w:b/>
                <w:bCs/>
                <w:noProof/>
              </w:rPr>
              <w:t>3. Description du jeu de données</w:t>
            </w:r>
            <w:r w:rsidR="002B1FB4">
              <w:rPr>
                <w:noProof/>
                <w:webHidden/>
              </w:rPr>
              <w:tab/>
            </w:r>
            <w:r w:rsidR="002B1FB4">
              <w:rPr>
                <w:noProof/>
                <w:webHidden/>
              </w:rPr>
              <w:fldChar w:fldCharType="begin"/>
            </w:r>
            <w:r w:rsidR="002B1FB4">
              <w:rPr>
                <w:noProof/>
                <w:webHidden/>
              </w:rPr>
              <w:instrText xml:space="preserve"> PAGEREF _Toc226315520 \h </w:instrText>
            </w:r>
            <w:r w:rsidR="002B1FB4">
              <w:rPr>
                <w:noProof/>
                <w:webHidden/>
              </w:rPr>
            </w:r>
            <w:r w:rsidR="002B1FB4">
              <w:rPr>
                <w:noProof/>
                <w:webHidden/>
              </w:rPr>
              <w:fldChar w:fldCharType="separate"/>
            </w:r>
            <w:r w:rsidR="002B1FB4">
              <w:rPr>
                <w:noProof/>
                <w:webHidden/>
              </w:rPr>
              <w:t>4</w:t>
            </w:r>
            <w:r w:rsidR="002B1FB4">
              <w:rPr>
                <w:noProof/>
                <w:webHidden/>
              </w:rPr>
              <w:fldChar w:fldCharType="end"/>
            </w:r>
          </w:hyperlink>
        </w:p>
        <w:p w:rsidR="002B1FB4" w:rsidRDefault="000C76AB">
          <w:pPr>
            <w:pStyle w:val="TM1"/>
            <w:tabs>
              <w:tab w:val="right" w:leader="dot" w:pos="9488"/>
            </w:tabs>
            <w:rPr>
              <w:rFonts w:eastAsiaTheme="minorEastAsia"/>
              <w:noProof/>
              <w:lang w:eastAsia="fr-FR"/>
            </w:rPr>
          </w:pPr>
          <w:hyperlink w:anchor="_Toc226315521" w:history="1">
            <w:r w:rsidR="002B1FB4" w:rsidRPr="0014681E">
              <w:rPr>
                <w:rStyle w:val="Lienhypertexte"/>
                <w:noProof/>
              </w:rPr>
              <w:t>3.1 Source du dataset</w:t>
            </w:r>
            <w:r w:rsidR="002B1FB4">
              <w:rPr>
                <w:noProof/>
                <w:webHidden/>
              </w:rPr>
              <w:tab/>
            </w:r>
            <w:r w:rsidR="002B1FB4">
              <w:rPr>
                <w:noProof/>
                <w:webHidden/>
              </w:rPr>
              <w:fldChar w:fldCharType="begin"/>
            </w:r>
            <w:r w:rsidR="002B1FB4">
              <w:rPr>
                <w:noProof/>
                <w:webHidden/>
              </w:rPr>
              <w:instrText xml:space="preserve"> PAGEREF _Toc226315521 \h </w:instrText>
            </w:r>
            <w:r w:rsidR="002B1FB4">
              <w:rPr>
                <w:noProof/>
                <w:webHidden/>
              </w:rPr>
            </w:r>
            <w:r w:rsidR="002B1FB4">
              <w:rPr>
                <w:noProof/>
                <w:webHidden/>
              </w:rPr>
              <w:fldChar w:fldCharType="separate"/>
            </w:r>
            <w:r w:rsidR="002B1FB4">
              <w:rPr>
                <w:noProof/>
                <w:webHidden/>
              </w:rPr>
              <w:t>4</w:t>
            </w:r>
            <w:r w:rsidR="002B1FB4">
              <w:rPr>
                <w:noProof/>
                <w:webHidden/>
              </w:rPr>
              <w:fldChar w:fldCharType="end"/>
            </w:r>
          </w:hyperlink>
        </w:p>
        <w:p w:rsidR="002B1FB4" w:rsidRDefault="000C76AB">
          <w:pPr>
            <w:pStyle w:val="TM2"/>
            <w:tabs>
              <w:tab w:val="right" w:leader="dot" w:pos="9488"/>
            </w:tabs>
            <w:rPr>
              <w:rFonts w:eastAsiaTheme="minorEastAsia"/>
              <w:noProof/>
              <w:lang w:eastAsia="fr-FR"/>
            </w:rPr>
          </w:pPr>
          <w:hyperlink w:anchor="_Toc226315522" w:history="1">
            <w:r w:rsidR="002B1FB4" w:rsidRPr="0014681E">
              <w:rPr>
                <w:rStyle w:val="Lienhypertexte"/>
                <w:b/>
                <w:bCs/>
                <w:noProof/>
              </w:rPr>
              <w:t>4. Prétraitement et analyse des données</w:t>
            </w:r>
            <w:r w:rsidR="002B1FB4">
              <w:rPr>
                <w:noProof/>
                <w:webHidden/>
              </w:rPr>
              <w:tab/>
            </w:r>
            <w:r w:rsidR="002B1FB4">
              <w:rPr>
                <w:noProof/>
                <w:webHidden/>
              </w:rPr>
              <w:fldChar w:fldCharType="begin"/>
            </w:r>
            <w:r w:rsidR="002B1FB4">
              <w:rPr>
                <w:noProof/>
                <w:webHidden/>
              </w:rPr>
              <w:instrText xml:space="preserve"> PAGEREF _Toc226315522 \h </w:instrText>
            </w:r>
            <w:r w:rsidR="002B1FB4">
              <w:rPr>
                <w:noProof/>
                <w:webHidden/>
              </w:rPr>
            </w:r>
            <w:r w:rsidR="002B1FB4">
              <w:rPr>
                <w:noProof/>
                <w:webHidden/>
              </w:rPr>
              <w:fldChar w:fldCharType="separate"/>
            </w:r>
            <w:r w:rsidR="002B1FB4">
              <w:rPr>
                <w:noProof/>
                <w:webHidden/>
              </w:rPr>
              <w:t>6</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23" w:history="1">
            <w:r w:rsidR="002B1FB4" w:rsidRPr="0014681E">
              <w:rPr>
                <w:rStyle w:val="Lienhypertexte"/>
                <w:noProof/>
              </w:rPr>
              <w:t>4.1 Nettoyage des données</w:t>
            </w:r>
            <w:r w:rsidR="002B1FB4">
              <w:rPr>
                <w:noProof/>
                <w:webHidden/>
              </w:rPr>
              <w:tab/>
            </w:r>
            <w:r w:rsidR="002B1FB4">
              <w:rPr>
                <w:noProof/>
                <w:webHidden/>
              </w:rPr>
              <w:fldChar w:fldCharType="begin"/>
            </w:r>
            <w:r w:rsidR="002B1FB4">
              <w:rPr>
                <w:noProof/>
                <w:webHidden/>
              </w:rPr>
              <w:instrText xml:space="preserve"> PAGEREF _Toc226315523 \h </w:instrText>
            </w:r>
            <w:r w:rsidR="002B1FB4">
              <w:rPr>
                <w:noProof/>
                <w:webHidden/>
              </w:rPr>
            </w:r>
            <w:r w:rsidR="002B1FB4">
              <w:rPr>
                <w:noProof/>
                <w:webHidden/>
              </w:rPr>
              <w:fldChar w:fldCharType="separate"/>
            </w:r>
            <w:r w:rsidR="002B1FB4">
              <w:rPr>
                <w:noProof/>
                <w:webHidden/>
              </w:rPr>
              <w:t>6</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24" w:history="1">
            <w:r w:rsidR="002B1FB4" w:rsidRPr="0014681E">
              <w:rPr>
                <w:rStyle w:val="Lienhypertexte"/>
                <w:noProof/>
              </w:rPr>
              <w:t>4.2 Encodage des données</w:t>
            </w:r>
            <w:r w:rsidR="002B1FB4">
              <w:rPr>
                <w:noProof/>
                <w:webHidden/>
              </w:rPr>
              <w:tab/>
            </w:r>
            <w:r w:rsidR="002B1FB4">
              <w:rPr>
                <w:noProof/>
                <w:webHidden/>
              </w:rPr>
              <w:fldChar w:fldCharType="begin"/>
            </w:r>
            <w:r w:rsidR="002B1FB4">
              <w:rPr>
                <w:noProof/>
                <w:webHidden/>
              </w:rPr>
              <w:instrText xml:space="preserve"> PAGEREF _Toc226315524 \h </w:instrText>
            </w:r>
            <w:r w:rsidR="002B1FB4">
              <w:rPr>
                <w:noProof/>
                <w:webHidden/>
              </w:rPr>
            </w:r>
            <w:r w:rsidR="002B1FB4">
              <w:rPr>
                <w:noProof/>
                <w:webHidden/>
              </w:rPr>
              <w:fldChar w:fldCharType="separate"/>
            </w:r>
            <w:r w:rsidR="002B1FB4">
              <w:rPr>
                <w:noProof/>
                <w:webHidden/>
              </w:rPr>
              <w:t>6</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25" w:history="1">
            <w:r w:rsidR="002B1FB4" w:rsidRPr="0014681E">
              <w:rPr>
                <w:rStyle w:val="Lienhypertexte"/>
                <w:noProof/>
              </w:rPr>
              <w:t>4.3 Normalisation / Standardisation</w:t>
            </w:r>
            <w:r w:rsidR="002B1FB4">
              <w:rPr>
                <w:noProof/>
                <w:webHidden/>
              </w:rPr>
              <w:tab/>
            </w:r>
            <w:r w:rsidR="002B1FB4">
              <w:rPr>
                <w:noProof/>
                <w:webHidden/>
              </w:rPr>
              <w:fldChar w:fldCharType="begin"/>
            </w:r>
            <w:r w:rsidR="002B1FB4">
              <w:rPr>
                <w:noProof/>
                <w:webHidden/>
              </w:rPr>
              <w:instrText xml:space="preserve"> PAGEREF _Toc226315525 \h </w:instrText>
            </w:r>
            <w:r w:rsidR="002B1FB4">
              <w:rPr>
                <w:noProof/>
                <w:webHidden/>
              </w:rPr>
            </w:r>
            <w:r w:rsidR="002B1FB4">
              <w:rPr>
                <w:noProof/>
                <w:webHidden/>
              </w:rPr>
              <w:fldChar w:fldCharType="separate"/>
            </w:r>
            <w:r w:rsidR="002B1FB4">
              <w:rPr>
                <w:noProof/>
                <w:webHidden/>
              </w:rPr>
              <w:t>6</w:t>
            </w:r>
            <w:r w:rsidR="002B1FB4">
              <w:rPr>
                <w:noProof/>
                <w:webHidden/>
              </w:rPr>
              <w:fldChar w:fldCharType="end"/>
            </w:r>
          </w:hyperlink>
        </w:p>
        <w:p w:rsidR="002B1FB4" w:rsidRDefault="000C76AB">
          <w:pPr>
            <w:pStyle w:val="TM2"/>
            <w:tabs>
              <w:tab w:val="right" w:leader="dot" w:pos="9488"/>
            </w:tabs>
            <w:rPr>
              <w:rFonts w:eastAsiaTheme="minorEastAsia"/>
              <w:noProof/>
              <w:lang w:eastAsia="fr-FR"/>
            </w:rPr>
          </w:pPr>
          <w:hyperlink w:anchor="_Toc226315526" w:history="1">
            <w:r w:rsidR="002B1FB4" w:rsidRPr="0014681E">
              <w:rPr>
                <w:rStyle w:val="Lienhypertexte"/>
                <w:b/>
                <w:bCs/>
                <w:noProof/>
              </w:rPr>
              <w:t>5. Modélisation en Machine Learning</w:t>
            </w:r>
            <w:r w:rsidR="002B1FB4">
              <w:rPr>
                <w:noProof/>
                <w:webHidden/>
              </w:rPr>
              <w:tab/>
            </w:r>
            <w:r w:rsidR="002B1FB4">
              <w:rPr>
                <w:noProof/>
                <w:webHidden/>
              </w:rPr>
              <w:fldChar w:fldCharType="begin"/>
            </w:r>
            <w:r w:rsidR="002B1FB4">
              <w:rPr>
                <w:noProof/>
                <w:webHidden/>
              </w:rPr>
              <w:instrText xml:space="preserve"> PAGEREF _Toc226315526 \h </w:instrText>
            </w:r>
            <w:r w:rsidR="002B1FB4">
              <w:rPr>
                <w:noProof/>
                <w:webHidden/>
              </w:rPr>
            </w:r>
            <w:r w:rsidR="002B1FB4">
              <w:rPr>
                <w:noProof/>
                <w:webHidden/>
              </w:rPr>
              <w:fldChar w:fldCharType="separate"/>
            </w:r>
            <w:r w:rsidR="002B1FB4">
              <w:rPr>
                <w:noProof/>
                <w:webHidden/>
              </w:rPr>
              <w:t>8</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27" w:history="1">
            <w:r w:rsidR="002B1FB4" w:rsidRPr="0014681E">
              <w:rPr>
                <w:rStyle w:val="Lienhypertexte"/>
                <w:noProof/>
              </w:rPr>
              <w:t>5.1 Type de problème</w:t>
            </w:r>
            <w:r w:rsidR="002B1FB4">
              <w:rPr>
                <w:noProof/>
                <w:webHidden/>
              </w:rPr>
              <w:tab/>
            </w:r>
            <w:r w:rsidR="002B1FB4">
              <w:rPr>
                <w:noProof/>
                <w:webHidden/>
              </w:rPr>
              <w:fldChar w:fldCharType="begin"/>
            </w:r>
            <w:r w:rsidR="002B1FB4">
              <w:rPr>
                <w:noProof/>
                <w:webHidden/>
              </w:rPr>
              <w:instrText xml:space="preserve"> PAGEREF _Toc226315527 \h </w:instrText>
            </w:r>
            <w:r w:rsidR="002B1FB4">
              <w:rPr>
                <w:noProof/>
                <w:webHidden/>
              </w:rPr>
            </w:r>
            <w:r w:rsidR="002B1FB4">
              <w:rPr>
                <w:noProof/>
                <w:webHidden/>
              </w:rPr>
              <w:fldChar w:fldCharType="separate"/>
            </w:r>
            <w:r w:rsidR="002B1FB4">
              <w:rPr>
                <w:noProof/>
                <w:webHidden/>
              </w:rPr>
              <w:t>9</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28" w:history="1">
            <w:r w:rsidR="002B1FB4" w:rsidRPr="0014681E">
              <w:rPr>
                <w:rStyle w:val="Lienhypertexte"/>
                <w:noProof/>
              </w:rPr>
              <w:t>5.2 Choix de l'algorithme : K-Means</w:t>
            </w:r>
            <w:r w:rsidR="002B1FB4">
              <w:rPr>
                <w:noProof/>
                <w:webHidden/>
              </w:rPr>
              <w:tab/>
            </w:r>
            <w:r w:rsidR="002B1FB4">
              <w:rPr>
                <w:noProof/>
                <w:webHidden/>
              </w:rPr>
              <w:fldChar w:fldCharType="begin"/>
            </w:r>
            <w:r w:rsidR="002B1FB4">
              <w:rPr>
                <w:noProof/>
                <w:webHidden/>
              </w:rPr>
              <w:instrText xml:space="preserve"> PAGEREF _Toc226315528 \h </w:instrText>
            </w:r>
            <w:r w:rsidR="002B1FB4">
              <w:rPr>
                <w:noProof/>
                <w:webHidden/>
              </w:rPr>
            </w:r>
            <w:r w:rsidR="002B1FB4">
              <w:rPr>
                <w:noProof/>
                <w:webHidden/>
              </w:rPr>
              <w:fldChar w:fldCharType="separate"/>
            </w:r>
            <w:r w:rsidR="002B1FB4">
              <w:rPr>
                <w:noProof/>
                <w:webHidden/>
              </w:rPr>
              <w:t>9</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29" w:history="1">
            <w:r w:rsidR="002B1FB4" w:rsidRPr="0014681E">
              <w:rPr>
                <w:rStyle w:val="Lienhypertexte"/>
                <w:noProof/>
              </w:rPr>
              <w:t>5.3 Sélection des variables (Features)</w:t>
            </w:r>
            <w:r w:rsidR="002B1FB4">
              <w:rPr>
                <w:noProof/>
                <w:webHidden/>
              </w:rPr>
              <w:tab/>
            </w:r>
            <w:r w:rsidR="002B1FB4">
              <w:rPr>
                <w:noProof/>
                <w:webHidden/>
              </w:rPr>
              <w:fldChar w:fldCharType="begin"/>
            </w:r>
            <w:r w:rsidR="002B1FB4">
              <w:rPr>
                <w:noProof/>
                <w:webHidden/>
              </w:rPr>
              <w:instrText xml:space="preserve"> PAGEREF _Toc226315529 \h </w:instrText>
            </w:r>
            <w:r w:rsidR="002B1FB4">
              <w:rPr>
                <w:noProof/>
                <w:webHidden/>
              </w:rPr>
            </w:r>
            <w:r w:rsidR="002B1FB4">
              <w:rPr>
                <w:noProof/>
                <w:webHidden/>
              </w:rPr>
              <w:fldChar w:fldCharType="separate"/>
            </w:r>
            <w:r w:rsidR="002B1FB4">
              <w:rPr>
                <w:noProof/>
                <w:webHidden/>
              </w:rPr>
              <w:t>9</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30" w:history="1">
            <w:r w:rsidR="002B1FB4" w:rsidRPr="0014681E">
              <w:rPr>
                <w:rStyle w:val="Lienhypertexte"/>
                <w:noProof/>
              </w:rPr>
              <w:t>6. Entraînement et évaluation</w:t>
            </w:r>
            <w:r w:rsidR="002B1FB4">
              <w:rPr>
                <w:noProof/>
                <w:webHidden/>
              </w:rPr>
              <w:tab/>
            </w:r>
            <w:r w:rsidR="002B1FB4">
              <w:rPr>
                <w:noProof/>
                <w:webHidden/>
              </w:rPr>
              <w:fldChar w:fldCharType="begin"/>
            </w:r>
            <w:r w:rsidR="002B1FB4">
              <w:rPr>
                <w:noProof/>
                <w:webHidden/>
              </w:rPr>
              <w:instrText xml:space="preserve"> PAGEREF _Toc226315530 \h </w:instrText>
            </w:r>
            <w:r w:rsidR="002B1FB4">
              <w:rPr>
                <w:noProof/>
                <w:webHidden/>
              </w:rPr>
            </w:r>
            <w:r w:rsidR="002B1FB4">
              <w:rPr>
                <w:noProof/>
                <w:webHidden/>
              </w:rPr>
              <w:fldChar w:fldCharType="separate"/>
            </w:r>
            <w:r w:rsidR="002B1FB4">
              <w:rPr>
                <w:noProof/>
                <w:webHidden/>
              </w:rPr>
              <w:t>9</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31" w:history="1">
            <w:r w:rsidR="002B1FB4" w:rsidRPr="0014681E">
              <w:rPr>
                <w:rStyle w:val="Lienhypertexte"/>
                <w:noProof/>
              </w:rPr>
              <w:t>6.1 Paramétrage du modèle</w:t>
            </w:r>
            <w:r w:rsidR="002B1FB4">
              <w:rPr>
                <w:noProof/>
                <w:webHidden/>
              </w:rPr>
              <w:tab/>
            </w:r>
            <w:r w:rsidR="002B1FB4">
              <w:rPr>
                <w:noProof/>
                <w:webHidden/>
              </w:rPr>
              <w:fldChar w:fldCharType="begin"/>
            </w:r>
            <w:r w:rsidR="002B1FB4">
              <w:rPr>
                <w:noProof/>
                <w:webHidden/>
              </w:rPr>
              <w:instrText xml:space="preserve"> PAGEREF _Toc226315531 \h </w:instrText>
            </w:r>
            <w:r w:rsidR="002B1FB4">
              <w:rPr>
                <w:noProof/>
                <w:webHidden/>
              </w:rPr>
            </w:r>
            <w:r w:rsidR="002B1FB4">
              <w:rPr>
                <w:noProof/>
                <w:webHidden/>
              </w:rPr>
              <w:fldChar w:fldCharType="separate"/>
            </w:r>
            <w:r w:rsidR="002B1FB4">
              <w:rPr>
                <w:noProof/>
                <w:webHidden/>
              </w:rPr>
              <w:t>9</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32" w:history="1">
            <w:r w:rsidR="002B1FB4" w:rsidRPr="0014681E">
              <w:rPr>
                <w:rStyle w:val="Lienhypertexte"/>
                <w:noProof/>
              </w:rPr>
              <w:t>6.2 Visualisation de la Segmentation</w:t>
            </w:r>
            <w:r w:rsidR="002B1FB4">
              <w:rPr>
                <w:noProof/>
                <w:webHidden/>
              </w:rPr>
              <w:tab/>
            </w:r>
            <w:r w:rsidR="002B1FB4">
              <w:rPr>
                <w:noProof/>
                <w:webHidden/>
              </w:rPr>
              <w:fldChar w:fldCharType="begin"/>
            </w:r>
            <w:r w:rsidR="002B1FB4">
              <w:rPr>
                <w:noProof/>
                <w:webHidden/>
              </w:rPr>
              <w:instrText xml:space="preserve"> PAGEREF _Toc226315532 \h </w:instrText>
            </w:r>
            <w:r w:rsidR="002B1FB4">
              <w:rPr>
                <w:noProof/>
                <w:webHidden/>
              </w:rPr>
            </w:r>
            <w:r w:rsidR="002B1FB4">
              <w:rPr>
                <w:noProof/>
                <w:webHidden/>
              </w:rPr>
              <w:fldChar w:fldCharType="separate"/>
            </w:r>
            <w:r w:rsidR="002B1FB4">
              <w:rPr>
                <w:noProof/>
                <w:webHidden/>
              </w:rPr>
              <w:t>9</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33" w:history="1">
            <w:r w:rsidR="002B1FB4" w:rsidRPr="0014681E">
              <w:rPr>
                <w:rStyle w:val="Lienhypertexte"/>
                <w:noProof/>
              </w:rPr>
              <w:t>6.3 Résumé des segments</w:t>
            </w:r>
            <w:r w:rsidR="002B1FB4">
              <w:rPr>
                <w:noProof/>
                <w:webHidden/>
              </w:rPr>
              <w:tab/>
            </w:r>
            <w:r w:rsidR="002B1FB4">
              <w:rPr>
                <w:noProof/>
                <w:webHidden/>
              </w:rPr>
              <w:fldChar w:fldCharType="begin"/>
            </w:r>
            <w:r w:rsidR="002B1FB4">
              <w:rPr>
                <w:noProof/>
                <w:webHidden/>
              </w:rPr>
              <w:instrText xml:space="preserve"> PAGEREF _Toc226315533 \h </w:instrText>
            </w:r>
            <w:r w:rsidR="002B1FB4">
              <w:rPr>
                <w:noProof/>
                <w:webHidden/>
              </w:rPr>
            </w:r>
            <w:r w:rsidR="002B1FB4">
              <w:rPr>
                <w:noProof/>
                <w:webHidden/>
              </w:rPr>
              <w:fldChar w:fldCharType="separate"/>
            </w:r>
            <w:r w:rsidR="002B1FB4">
              <w:rPr>
                <w:noProof/>
                <w:webHidden/>
              </w:rPr>
              <w:t>10</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34" w:history="1">
            <w:r w:rsidR="002B1FB4" w:rsidRPr="0014681E">
              <w:rPr>
                <w:rStyle w:val="Lienhypertexte"/>
                <w:b/>
                <w:bCs/>
                <w:noProof/>
              </w:rPr>
              <w:t>7. Intégration dans une application (Streamlit)</w:t>
            </w:r>
            <w:r w:rsidR="002B1FB4">
              <w:rPr>
                <w:noProof/>
                <w:webHidden/>
              </w:rPr>
              <w:tab/>
            </w:r>
            <w:r w:rsidR="002B1FB4">
              <w:rPr>
                <w:noProof/>
                <w:webHidden/>
              </w:rPr>
              <w:fldChar w:fldCharType="begin"/>
            </w:r>
            <w:r w:rsidR="002B1FB4">
              <w:rPr>
                <w:noProof/>
                <w:webHidden/>
              </w:rPr>
              <w:instrText xml:space="preserve"> PAGEREF _Toc226315534 \h </w:instrText>
            </w:r>
            <w:r w:rsidR="002B1FB4">
              <w:rPr>
                <w:noProof/>
                <w:webHidden/>
              </w:rPr>
            </w:r>
            <w:r w:rsidR="002B1FB4">
              <w:rPr>
                <w:noProof/>
                <w:webHidden/>
              </w:rPr>
              <w:fldChar w:fldCharType="separate"/>
            </w:r>
            <w:r w:rsidR="002B1FB4">
              <w:rPr>
                <w:noProof/>
                <w:webHidden/>
              </w:rPr>
              <w:t>10</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35" w:history="1">
            <w:r w:rsidR="002B1FB4" w:rsidRPr="0014681E">
              <w:rPr>
                <w:rStyle w:val="Lienhypertexte"/>
                <w:b/>
                <w:bCs/>
                <w:noProof/>
              </w:rPr>
              <w:t>8. Analyse critique</w:t>
            </w:r>
            <w:r w:rsidR="002B1FB4">
              <w:rPr>
                <w:noProof/>
                <w:webHidden/>
              </w:rPr>
              <w:tab/>
            </w:r>
            <w:r w:rsidR="002B1FB4">
              <w:rPr>
                <w:noProof/>
                <w:webHidden/>
              </w:rPr>
              <w:fldChar w:fldCharType="begin"/>
            </w:r>
            <w:r w:rsidR="002B1FB4">
              <w:rPr>
                <w:noProof/>
                <w:webHidden/>
              </w:rPr>
              <w:instrText xml:space="preserve"> PAGEREF _Toc226315535 \h </w:instrText>
            </w:r>
            <w:r w:rsidR="002B1FB4">
              <w:rPr>
                <w:noProof/>
                <w:webHidden/>
              </w:rPr>
            </w:r>
            <w:r w:rsidR="002B1FB4">
              <w:rPr>
                <w:noProof/>
                <w:webHidden/>
              </w:rPr>
              <w:fldChar w:fldCharType="separate"/>
            </w:r>
            <w:r w:rsidR="002B1FB4">
              <w:rPr>
                <w:noProof/>
                <w:webHidden/>
              </w:rPr>
              <w:t>11</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36" w:history="1">
            <w:r w:rsidR="002B1FB4" w:rsidRPr="0014681E">
              <w:rPr>
                <w:rStyle w:val="Lienhypertexte"/>
                <w:b/>
                <w:bCs/>
                <w:noProof/>
              </w:rPr>
              <w:t>9. Conclusion et perspectives</w:t>
            </w:r>
            <w:r w:rsidR="002B1FB4">
              <w:rPr>
                <w:noProof/>
                <w:webHidden/>
              </w:rPr>
              <w:tab/>
            </w:r>
            <w:r w:rsidR="002B1FB4">
              <w:rPr>
                <w:noProof/>
                <w:webHidden/>
              </w:rPr>
              <w:fldChar w:fldCharType="begin"/>
            </w:r>
            <w:r w:rsidR="002B1FB4">
              <w:rPr>
                <w:noProof/>
                <w:webHidden/>
              </w:rPr>
              <w:instrText xml:space="preserve"> PAGEREF _Toc226315536 \h </w:instrText>
            </w:r>
            <w:r w:rsidR="002B1FB4">
              <w:rPr>
                <w:noProof/>
                <w:webHidden/>
              </w:rPr>
            </w:r>
            <w:r w:rsidR="002B1FB4">
              <w:rPr>
                <w:noProof/>
                <w:webHidden/>
              </w:rPr>
              <w:fldChar w:fldCharType="separate"/>
            </w:r>
            <w:r w:rsidR="002B1FB4">
              <w:rPr>
                <w:noProof/>
                <w:webHidden/>
              </w:rPr>
              <w:t>11</w:t>
            </w:r>
            <w:r w:rsidR="002B1FB4">
              <w:rPr>
                <w:noProof/>
                <w:webHidden/>
              </w:rPr>
              <w:fldChar w:fldCharType="end"/>
            </w:r>
          </w:hyperlink>
        </w:p>
        <w:p w:rsidR="002B1FB4" w:rsidRDefault="000C76AB">
          <w:pPr>
            <w:pStyle w:val="TM3"/>
            <w:tabs>
              <w:tab w:val="right" w:leader="dot" w:pos="9488"/>
            </w:tabs>
            <w:rPr>
              <w:rFonts w:eastAsiaTheme="minorEastAsia"/>
              <w:noProof/>
              <w:lang w:eastAsia="fr-FR"/>
            </w:rPr>
          </w:pPr>
          <w:hyperlink w:anchor="_Toc226315537" w:history="1">
            <w:r w:rsidR="002B1FB4" w:rsidRPr="0014681E">
              <w:rPr>
                <w:rStyle w:val="Lienhypertexte"/>
                <w:b/>
                <w:bCs/>
                <w:noProof/>
              </w:rPr>
              <w:t>10. Bibliographie</w:t>
            </w:r>
            <w:r w:rsidR="002B1FB4">
              <w:rPr>
                <w:noProof/>
                <w:webHidden/>
              </w:rPr>
              <w:tab/>
            </w:r>
            <w:r w:rsidR="002B1FB4">
              <w:rPr>
                <w:noProof/>
                <w:webHidden/>
              </w:rPr>
              <w:fldChar w:fldCharType="begin"/>
            </w:r>
            <w:r w:rsidR="002B1FB4">
              <w:rPr>
                <w:noProof/>
                <w:webHidden/>
              </w:rPr>
              <w:instrText xml:space="preserve"> PAGEREF _Toc226315537 \h </w:instrText>
            </w:r>
            <w:r w:rsidR="002B1FB4">
              <w:rPr>
                <w:noProof/>
                <w:webHidden/>
              </w:rPr>
            </w:r>
            <w:r w:rsidR="002B1FB4">
              <w:rPr>
                <w:noProof/>
                <w:webHidden/>
              </w:rPr>
              <w:fldChar w:fldCharType="separate"/>
            </w:r>
            <w:r w:rsidR="002B1FB4">
              <w:rPr>
                <w:noProof/>
                <w:webHidden/>
              </w:rPr>
              <w:t>11</w:t>
            </w:r>
            <w:r w:rsidR="002B1FB4">
              <w:rPr>
                <w:noProof/>
                <w:webHidden/>
              </w:rPr>
              <w:fldChar w:fldCharType="end"/>
            </w:r>
          </w:hyperlink>
        </w:p>
        <w:p w:rsidR="00E91854" w:rsidRDefault="00D3628A" w:rsidP="002B1FB4">
          <w:r>
            <w:rPr>
              <w:b/>
              <w:bCs/>
            </w:rPr>
            <w:fldChar w:fldCharType="end"/>
          </w:r>
        </w:p>
      </w:sdtContent>
    </w:sdt>
    <w:p w:rsidR="00E91854" w:rsidRDefault="00E91854" w:rsidP="00E91854">
      <w:pPr>
        <w:tabs>
          <w:tab w:val="left" w:pos="5376"/>
        </w:tabs>
      </w:pPr>
    </w:p>
    <w:p w:rsidR="00E91854" w:rsidRDefault="00E91854" w:rsidP="00E91854">
      <w:pPr>
        <w:tabs>
          <w:tab w:val="left" w:pos="5376"/>
        </w:tabs>
      </w:pPr>
    </w:p>
    <w:p w:rsidR="00E91854" w:rsidRDefault="00E91854" w:rsidP="00E91854">
      <w:pPr>
        <w:tabs>
          <w:tab w:val="left" w:pos="5376"/>
        </w:tabs>
      </w:pPr>
    </w:p>
    <w:p w:rsidR="00E91854" w:rsidRDefault="00E91854" w:rsidP="00E91854">
      <w:pPr>
        <w:tabs>
          <w:tab w:val="left" w:pos="5376"/>
        </w:tabs>
      </w:pPr>
    </w:p>
    <w:p w:rsidR="00E91854" w:rsidRDefault="00E91854" w:rsidP="00E91854">
      <w:pPr>
        <w:tabs>
          <w:tab w:val="left" w:pos="5376"/>
        </w:tabs>
      </w:pPr>
    </w:p>
    <w:p w:rsidR="00E91854" w:rsidRDefault="00E91854" w:rsidP="00E91854">
      <w:pPr>
        <w:tabs>
          <w:tab w:val="left" w:pos="5376"/>
        </w:tabs>
      </w:pPr>
    </w:p>
    <w:p w:rsidR="00E91854" w:rsidRDefault="00E91854" w:rsidP="00E91854">
      <w:pPr>
        <w:tabs>
          <w:tab w:val="left" w:pos="5376"/>
        </w:tabs>
      </w:pPr>
    </w:p>
    <w:p w:rsidR="00D3628A" w:rsidRDefault="00D3628A" w:rsidP="00E91854">
      <w:pPr>
        <w:tabs>
          <w:tab w:val="left" w:pos="5376"/>
        </w:tabs>
      </w:pPr>
    </w:p>
    <w:p w:rsidR="00D3628A" w:rsidRDefault="00D3628A" w:rsidP="00E91854">
      <w:pPr>
        <w:tabs>
          <w:tab w:val="left" w:pos="5376"/>
        </w:tabs>
      </w:pPr>
    </w:p>
    <w:p w:rsidR="00E91854" w:rsidRDefault="00E91854" w:rsidP="00E91854">
      <w:pPr>
        <w:tabs>
          <w:tab w:val="left" w:pos="5376"/>
        </w:tabs>
      </w:pPr>
    </w:p>
    <w:p w:rsidR="00E91854" w:rsidRPr="00EC23B7" w:rsidRDefault="00E91854" w:rsidP="00EC23B7">
      <w:pPr>
        <w:pStyle w:val="Titre1"/>
        <w:jc w:val="center"/>
        <w:rPr>
          <w:b/>
          <w:bCs/>
          <w:color w:val="000000" w:themeColor="text1"/>
          <w:sz w:val="72"/>
          <w:szCs w:val="72"/>
        </w:rPr>
      </w:pPr>
      <w:bookmarkStart w:id="0" w:name="_Toc226315518"/>
      <w:r w:rsidRPr="00EC23B7">
        <w:rPr>
          <w:b/>
          <w:bCs/>
          <w:color w:val="000000" w:themeColor="text1"/>
          <w:sz w:val="72"/>
          <w:szCs w:val="72"/>
        </w:rPr>
        <w:t>INTRODUCTION</w:t>
      </w:r>
      <w:bookmarkEnd w:id="0"/>
    </w:p>
    <w:p w:rsidR="00E91854" w:rsidRDefault="00E91854" w:rsidP="00E91854">
      <w:pPr>
        <w:tabs>
          <w:tab w:val="left" w:pos="5376"/>
        </w:tabs>
        <w:jc w:val="center"/>
        <w:rPr>
          <w:b/>
          <w:bCs/>
          <w:sz w:val="56"/>
          <w:szCs w:val="56"/>
        </w:rPr>
      </w:pPr>
    </w:p>
    <w:p w:rsidR="00E91854" w:rsidRPr="009B4B24" w:rsidRDefault="00E91854" w:rsidP="00E91854">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Dans le cadre du module Intelligence Artificielle, ce projet a pour objectif de développer une application permettant la segmentation des clients à partir des données e-commerce.</w:t>
      </w:r>
    </w:p>
    <w:p w:rsidR="00E91854" w:rsidRPr="009B4B24" w:rsidRDefault="00E91854" w:rsidP="00E91854">
      <w:pPr>
        <w:tabs>
          <w:tab w:val="left" w:pos="5376"/>
        </w:tabs>
        <w:jc w:val="both"/>
        <w:rPr>
          <w:rFonts w:ascii="Times New Roman" w:eastAsia="Times New Roman" w:hAnsi="Times New Roman" w:cs="Times New Roman"/>
          <w:sz w:val="24"/>
          <w:szCs w:val="24"/>
          <w:lang w:eastAsia="fr-FR"/>
        </w:rPr>
      </w:pPr>
    </w:p>
    <w:p w:rsidR="00E91854" w:rsidRPr="009B4B24" w:rsidRDefault="00E91854" w:rsidP="00E91854">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Le problème principal est d’identifier les différents types de clients afin d’améliorer les stratégies marketing.</w:t>
      </w:r>
    </w:p>
    <w:p w:rsidR="00E91854" w:rsidRPr="009B4B24" w:rsidRDefault="00E91854" w:rsidP="00E91854">
      <w:pPr>
        <w:tabs>
          <w:tab w:val="left" w:pos="5376"/>
        </w:tabs>
        <w:jc w:val="both"/>
        <w:rPr>
          <w:rFonts w:ascii="Times New Roman" w:eastAsia="Times New Roman" w:hAnsi="Times New Roman" w:cs="Times New Roman"/>
          <w:sz w:val="24"/>
          <w:szCs w:val="24"/>
          <w:lang w:eastAsia="fr-FR"/>
        </w:rPr>
      </w:pPr>
    </w:p>
    <w:p w:rsidR="00E91854" w:rsidRPr="009B4B24" w:rsidRDefault="00E91854" w:rsidP="00E91854">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L’utilisation du Machine Learning permet d’automatiser cette segmentation et d’obtenir des résultats pertinents.</w:t>
      </w:r>
    </w:p>
    <w:p w:rsidR="00E91854" w:rsidRDefault="00E91854" w:rsidP="00E91854">
      <w:pPr>
        <w:tabs>
          <w:tab w:val="left" w:pos="5376"/>
        </w:tabs>
        <w:jc w:val="both"/>
        <w:rPr>
          <w:b/>
          <w:bCs/>
          <w:sz w:val="56"/>
          <w:szCs w:val="56"/>
        </w:rPr>
      </w:pPr>
    </w:p>
    <w:p w:rsidR="00E91854" w:rsidRDefault="00E91854" w:rsidP="00E91854">
      <w:pPr>
        <w:tabs>
          <w:tab w:val="left" w:pos="5376"/>
        </w:tabs>
        <w:rPr>
          <w:b/>
          <w:bCs/>
          <w:sz w:val="56"/>
          <w:szCs w:val="56"/>
        </w:rPr>
      </w:pPr>
    </w:p>
    <w:p w:rsidR="00E91854" w:rsidRDefault="00E91854" w:rsidP="00E91854">
      <w:pPr>
        <w:tabs>
          <w:tab w:val="left" w:pos="5376"/>
        </w:tabs>
        <w:rPr>
          <w:b/>
          <w:bCs/>
          <w:sz w:val="56"/>
          <w:szCs w:val="56"/>
        </w:rPr>
      </w:pPr>
    </w:p>
    <w:p w:rsidR="00E91854" w:rsidRDefault="00E91854" w:rsidP="00E91854">
      <w:pPr>
        <w:tabs>
          <w:tab w:val="left" w:pos="5376"/>
        </w:tabs>
        <w:rPr>
          <w:b/>
          <w:bCs/>
          <w:sz w:val="56"/>
          <w:szCs w:val="56"/>
        </w:rPr>
      </w:pPr>
    </w:p>
    <w:p w:rsidR="00745033" w:rsidRDefault="00745033" w:rsidP="00E91854">
      <w:pPr>
        <w:tabs>
          <w:tab w:val="left" w:pos="5376"/>
        </w:tabs>
        <w:rPr>
          <w:b/>
          <w:bCs/>
          <w:sz w:val="56"/>
          <w:szCs w:val="56"/>
        </w:rPr>
      </w:pPr>
    </w:p>
    <w:p w:rsidR="00745033" w:rsidRDefault="00745033" w:rsidP="00E91854">
      <w:pPr>
        <w:tabs>
          <w:tab w:val="left" w:pos="5376"/>
        </w:tabs>
        <w:rPr>
          <w:b/>
          <w:bCs/>
          <w:sz w:val="56"/>
          <w:szCs w:val="56"/>
        </w:rPr>
      </w:pPr>
    </w:p>
    <w:p w:rsidR="00E91854" w:rsidRDefault="00E91854" w:rsidP="00E91854">
      <w:pPr>
        <w:tabs>
          <w:tab w:val="left" w:pos="5376"/>
        </w:tabs>
        <w:rPr>
          <w:b/>
          <w:bCs/>
          <w:sz w:val="56"/>
          <w:szCs w:val="56"/>
        </w:rPr>
      </w:pPr>
    </w:p>
    <w:p w:rsidR="00E91854" w:rsidRPr="00EC23B7" w:rsidRDefault="00EC23B7" w:rsidP="00CD517B">
      <w:pPr>
        <w:pStyle w:val="Titre1"/>
        <w:rPr>
          <w:b/>
          <w:bCs/>
          <w:color w:val="000000" w:themeColor="text1"/>
          <w:sz w:val="56"/>
          <w:szCs w:val="56"/>
        </w:rPr>
      </w:pPr>
      <w:bookmarkStart w:id="1" w:name="_Toc226315519"/>
      <w:r>
        <w:rPr>
          <w:b/>
          <w:bCs/>
          <w:color w:val="000000" w:themeColor="text1"/>
          <w:sz w:val="56"/>
          <w:szCs w:val="56"/>
        </w:rPr>
        <w:lastRenderedPageBreak/>
        <w:t>2.</w:t>
      </w:r>
      <w:r w:rsidR="00745033" w:rsidRPr="00EC23B7">
        <w:rPr>
          <w:b/>
          <w:bCs/>
          <w:color w:val="000000" w:themeColor="text1"/>
          <w:sz w:val="56"/>
          <w:szCs w:val="56"/>
        </w:rPr>
        <w:t>Présentation du problème métier</w:t>
      </w:r>
      <w:bookmarkEnd w:id="1"/>
    </w:p>
    <w:p w:rsidR="00E91854" w:rsidRDefault="00E91854" w:rsidP="00E91854">
      <w:pPr>
        <w:tabs>
          <w:tab w:val="left" w:pos="5376"/>
        </w:tabs>
        <w:rPr>
          <w:b/>
          <w:bCs/>
          <w:sz w:val="56"/>
          <w:szCs w:val="56"/>
        </w:rPr>
      </w:pPr>
    </w:p>
    <w:p w:rsidR="00745033" w:rsidRPr="009B4B24" w:rsidRDefault="00745033" w:rsidP="00745033">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Ce projet répond au besoin d’une entreprise e-commerce souhaitant mieux comprendre ses clients.</w:t>
      </w:r>
    </w:p>
    <w:p w:rsidR="00745033" w:rsidRPr="009B4B24" w:rsidRDefault="00745033" w:rsidP="00745033">
      <w:pPr>
        <w:tabs>
          <w:tab w:val="left" w:pos="5376"/>
        </w:tabs>
        <w:jc w:val="both"/>
        <w:rPr>
          <w:rFonts w:ascii="Times New Roman" w:eastAsia="Times New Roman" w:hAnsi="Times New Roman" w:cs="Times New Roman"/>
          <w:sz w:val="24"/>
          <w:szCs w:val="24"/>
          <w:lang w:eastAsia="fr-FR"/>
        </w:rPr>
      </w:pPr>
    </w:p>
    <w:p w:rsidR="00745033" w:rsidRPr="009B4B24" w:rsidRDefault="00745033" w:rsidP="00745033">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L’application est destinée aux responsables marketing afin d’analyser le comportement des clients et adapter les offres.</w:t>
      </w:r>
    </w:p>
    <w:p w:rsidR="00745033" w:rsidRPr="009B4B24" w:rsidRDefault="00745033" w:rsidP="00745033">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Le modèle permet de prendre des décisions comme :</w:t>
      </w:r>
    </w:p>
    <w:p w:rsidR="00745033" w:rsidRPr="009B4B24" w:rsidRDefault="00745033" w:rsidP="00745033">
      <w:pPr>
        <w:pStyle w:val="Paragraphedeliste"/>
        <w:numPr>
          <w:ilvl w:val="0"/>
          <w:numId w:val="1"/>
        </w:num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Identifier les clients importants</w:t>
      </w:r>
    </w:p>
    <w:p w:rsidR="00745033" w:rsidRDefault="00745033" w:rsidP="00CD517B">
      <w:pPr>
        <w:pStyle w:val="Paragraphedeliste"/>
        <w:numPr>
          <w:ilvl w:val="0"/>
          <w:numId w:val="1"/>
        </w:num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Proposer des promotions ciblées</w:t>
      </w:r>
    </w:p>
    <w:p w:rsidR="00CD517B" w:rsidRPr="00CD517B" w:rsidRDefault="00CD517B" w:rsidP="00CD517B">
      <w:pPr>
        <w:tabs>
          <w:tab w:val="left" w:pos="5376"/>
        </w:tabs>
        <w:jc w:val="both"/>
        <w:rPr>
          <w:rFonts w:ascii="Times New Roman" w:eastAsia="Times New Roman" w:hAnsi="Times New Roman" w:cs="Times New Roman"/>
          <w:sz w:val="24"/>
          <w:szCs w:val="24"/>
          <w:lang w:eastAsia="fr-FR"/>
        </w:rPr>
      </w:pPr>
    </w:p>
    <w:p w:rsidR="00745033" w:rsidRPr="00EC23B7" w:rsidRDefault="00745033" w:rsidP="00CD517B">
      <w:pPr>
        <w:pStyle w:val="Titre1"/>
        <w:rPr>
          <w:b/>
          <w:bCs/>
          <w:color w:val="000000" w:themeColor="text1"/>
          <w:sz w:val="56"/>
          <w:szCs w:val="56"/>
        </w:rPr>
      </w:pPr>
      <w:bookmarkStart w:id="2" w:name="_Toc226315520"/>
      <w:r w:rsidRPr="00EC23B7">
        <w:rPr>
          <w:b/>
          <w:bCs/>
          <w:color w:val="000000" w:themeColor="text1"/>
          <w:sz w:val="56"/>
          <w:szCs w:val="56"/>
        </w:rPr>
        <w:t>3. Description du jeu de données</w:t>
      </w:r>
      <w:bookmarkEnd w:id="2"/>
    </w:p>
    <w:p w:rsidR="00745033" w:rsidRPr="00745033" w:rsidRDefault="00745033" w:rsidP="00745033">
      <w:pPr>
        <w:tabs>
          <w:tab w:val="left" w:pos="5376"/>
        </w:tabs>
        <w:rPr>
          <w:b/>
          <w:bCs/>
          <w:sz w:val="56"/>
          <w:szCs w:val="56"/>
        </w:rPr>
      </w:pP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 xml:space="preserve">Le </w:t>
      </w:r>
      <w:proofErr w:type="spellStart"/>
      <w:r w:rsidRPr="009B4B24">
        <w:rPr>
          <w:rFonts w:ascii="Times New Roman" w:eastAsia="Times New Roman" w:hAnsi="Times New Roman" w:cs="Times New Roman"/>
          <w:sz w:val="24"/>
          <w:szCs w:val="24"/>
          <w:lang w:eastAsia="fr-FR"/>
        </w:rPr>
        <w:t>dataset</w:t>
      </w:r>
      <w:proofErr w:type="spellEnd"/>
      <w:r w:rsidRPr="009B4B24">
        <w:rPr>
          <w:rFonts w:ascii="Times New Roman" w:eastAsia="Times New Roman" w:hAnsi="Times New Roman" w:cs="Times New Roman"/>
          <w:sz w:val="24"/>
          <w:szCs w:val="24"/>
          <w:lang w:eastAsia="fr-FR"/>
        </w:rPr>
        <w:t xml:space="preserve"> utilisé dans ce projet appartient au domaine du e-commerce. Il contient des informations sur les transactions réalisées par les clients dans une boutique en ligne. Ces données permettent d’analyser le comportement des clients afin de réaliser une segmentation.</w:t>
      </w:r>
    </w:p>
    <w:p w:rsidR="00DD4E4D" w:rsidRPr="00DD4E4D" w:rsidRDefault="00DD4E4D" w:rsidP="00DD4E4D">
      <w:pPr>
        <w:pStyle w:val="Titre1"/>
        <w:rPr>
          <w:color w:val="7030A0"/>
        </w:rPr>
      </w:pPr>
      <w:bookmarkStart w:id="3" w:name="_Toc226315521"/>
      <w:r w:rsidRPr="00DD4E4D">
        <w:rPr>
          <w:color w:val="7030A0"/>
        </w:rPr>
        <w:t xml:space="preserve">3.1 Source du </w:t>
      </w:r>
      <w:proofErr w:type="spellStart"/>
      <w:r w:rsidRPr="00DD4E4D">
        <w:rPr>
          <w:color w:val="7030A0"/>
        </w:rPr>
        <w:t>dataset</w:t>
      </w:r>
      <w:bookmarkEnd w:id="3"/>
      <w:proofErr w:type="spellEnd"/>
    </w:p>
    <w:p w:rsidR="00DD4E4D" w:rsidRPr="00DD4E4D" w:rsidRDefault="00DD4E4D" w:rsidP="00DD4E4D"/>
    <w:p w:rsidR="00DD4E4D" w:rsidRPr="009B4B24" w:rsidRDefault="00DD4E4D" w:rsidP="009B4B24">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 xml:space="preserve">Le </w:t>
      </w:r>
      <w:proofErr w:type="spellStart"/>
      <w:r w:rsidRPr="009B4B24">
        <w:rPr>
          <w:rFonts w:ascii="Times New Roman" w:eastAsia="Times New Roman" w:hAnsi="Times New Roman" w:cs="Times New Roman"/>
          <w:sz w:val="24"/>
          <w:szCs w:val="24"/>
          <w:lang w:eastAsia="fr-FR"/>
        </w:rPr>
        <w:t>dataset</w:t>
      </w:r>
      <w:proofErr w:type="spellEnd"/>
      <w:r w:rsidRPr="009B4B24">
        <w:rPr>
          <w:rFonts w:ascii="Times New Roman" w:eastAsia="Times New Roman" w:hAnsi="Times New Roman" w:cs="Times New Roman"/>
          <w:sz w:val="24"/>
          <w:szCs w:val="24"/>
          <w:lang w:eastAsia="fr-FR"/>
        </w:rPr>
        <w:t xml:space="preserve"> utilisé a été téléchargé depuis une plateforme de données publiques (</w:t>
      </w:r>
      <w:proofErr w:type="spellStart"/>
      <w:r w:rsidRPr="009B4B24">
        <w:rPr>
          <w:rFonts w:ascii="Times New Roman" w:eastAsia="Times New Roman" w:hAnsi="Times New Roman" w:cs="Times New Roman"/>
          <w:sz w:val="24"/>
          <w:szCs w:val="24"/>
          <w:lang w:eastAsia="fr-FR"/>
        </w:rPr>
        <w:t>Kaggle</w:t>
      </w:r>
      <w:proofErr w:type="spellEnd"/>
      <w:r w:rsidRPr="009B4B24">
        <w:rPr>
          <w:rFonts w:ascii="Times New Roman" w:eastAsia="Times New Roman" w:hAnsi="Times New Roman" w:cs="Times New Roman"/>
          <w:sz w:val="24"/>
          <w:szCs w:val="24"/>
          <w:lang w:eastAsia="fr-FR"/>
        </w:rPr>
        <w:t>).</w:t>
      </w:r>
    </w:p>
    <w:p w:rsidR="00DD4E4D" w:rsidRPr="009B4B24" w:rsidRDefault="00DD4E4D" w:rsidP="009B4B24">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Il représente des données réelles de transactions commerciales.</w:t>
      </w:r>
    </w:p>
    <w:p w:rsidR="00DD4E4D" w:rsidRPr="00DD4E4D" w:rsidRDefault="00DD4E4D" w:rsidP="00DD4E4D">
      <w:pPr>
        <w:tabs>
          <w:tab w:val="left" w:pos="5376"/>
        </w:tabs>
        <w:rPr>
          <w:rFonts w:asciiTheme="majorHAnsi" w:eastAsiaTheme="majorEastAsia" w:hAnsiTheme="majorHAnsi" w:cstheme="majorBidi"/>
          <w:color w:val="7030A0"/>
          <w:sz w:val="32"/>
          <w:szCs w:val="32"/>
        </w:rPr>
      </w:pPr>
      <w:r w:rsidRPr="00DD4E4D">
        <w:rPr>
          <w:rFonts w:asciiTheme="majorHAnsi" w:eastAsiaTheme="majorEastAsia" w:hAnsiTheme="majorHAnsi" w:cstheme="majorBidi"/>
          <w:color w:val="7030A0"/>
          <w:sz w:val="32"/>
          <w:szCs w:val="32"/>
        </w:rPr>
        <w:t>3.2 Nombre d’observations</w:t>
      </w:r>
    </w:p>
    <w:p w:rsidR="00DD4E4D" w:rsidRPr="009B4B24" w:rsidRDefault="00DD4E4D" w:rsidP="009B4B24">
      <w:pPr>
        <w:tabs>
          <w:tab w:val="left" w:pos="5376"/>
        </w:tabs>
        <w:jc w:val="both"/>
        <w:rPr>
          <w:rFonts w:ascii="Times New Roman" w:eastAsia="Times New Roman" w:hAnsi="Times New Roman" w:cs="Times New Roman"/>
          <w:sz w:val="24"/>
          <w:szCs w:val="24"/>
          <w:lang w:eastAsia="fr-FR"/>
        </w:rPr>
      </w:pP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 xml:space="preserve">Le </w:t>
      </w:r>
      <w:proofErr w:type="spellStart"/>
      <w:r w:rsidRPr="009B4B24">
        <w:rPr>
          <w:rFonts w:ascii="Times New Roman" w:eastAsia="Times New Roman" w:hAnsi="Times New Roman" w:cs="Times New Roman"/>
          <w:sz w:val="24"/>
          <w:szCs w:val="24"/>
          <w:lang w:eastAsia="fr-FR"/>
        </w:rPr>
        <w:t>dataset</w:t>
      </w:r>
      <w:proofErr w:type="spellEnd"/>
      <w:r w:rsidRPr="009B4B24">
        <w:rPr>
          <w:rFonts w:ascii="Times New Roman" w:eastAsia="Times New Roman" w:hAnsi="Times New Roman" w:cs="Times New Roman"/>
          <w:sz w:val="24"/>
          <w:szCs w:val="24"/>
          <w:lang w:eastAsia="fr-FR"/>
        </w:rPr>
        <w:t xml:space="preserve"> contient environ :</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541,909 lignes (transactions)</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8 colonnes (variables)</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3.3 Description des variables</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Le jeu de données comprend les variables suivantes :</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InvoiceNo</w:t>
      </w:r>
      <w:proofErr w:type="spellEnd"/>
      <w:r w:rsidRPr="009B4B24">
        <w:rPr>
          <w:rFonts w:ascii="Times New Roman" w:eastAsia="Times New Roman" w:hAnsi="Times New Roman" w:cs="Times New Roman"/>
          <w:sz w:val="24"/>
          <w:szCs w:val="24"/>
          <w:lang w:eastAsia="fr-FR"/>
        </w:rPr>
        <w:t xml:space="preserve"> : numéro de la facture (identifiant de transaction)</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StockCode</w:t>
      </w:r>
      <w:proofErr w:type="spellEnd"/>
      <w:r w:rsidRPr="009B4B24">
        <w:rPr>
          <w:rFonts w:ascii="Times New Roman" w:eastAsia="Times New Roman" w:hAnsi="Times New Roman" w:cs="Times New Roman"/>
          <w:sz w:val="24"/>
          <w:szCs w:val="24"/>
          <w:lang w:eastAsia="fr-FR"/>
        </w:rPr>
        <w:t xml:space="preserve"> : code du produit</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lastRenderedPageBreak/>
        <w:t>Description : description du produit</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Quantity</w:t>
      </w:r>
      <w:proofErr w:type="spellEnd"/>
      <w:r w:rsidRPr="009B4B24">
        <w:rPr>
          <w:rFonts w:ascii="Times New Roman" w:eastAsia="Times New Roman" w:hAnsi="Times New Roman" w:cs="Times New Roman"/>
          <w:sz w:val="24"/>
          <w:szCs w:val="24"/>
          <w:lang w:eastAsia="fr-FR"/>
        </w:rPr>
        <w:t xml:space="preserve"> : quantité achetée</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InvoiceDate</w:t>
      </w:r>
      <w:proofErr w:type="spellEnd"/>
      <w:r w:rsidRPr="009B4B24">
        <w:rPr>
          <w:rFonts w:ascii="Times New Roman" w:eastAsia="Times New Roman" w:hAnsi="Times New Roman" w:cs="Times New Roman"/>
          <w:sz w:val="24"/>
          <w:szCs w:val="24"/>
          <w:lang w:eastAsia="fr-FR"/>
        </w:rPr>
        <w:t xml:space="preserve"> : date et heure de la transaction</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UnitPrice</w:t>
      </w:r>
      <w:proofErr w:type="spellEnd"/>
      <w:r w:rsidRPr="009B4B24">
        <w:rPr>
          <w:rFonts w:ascii="Times New Roman" w:eastAsia="Times New Roman" w:hAnsi="Times New Roman" w:cs="Times New Roman"/>
          <w:sz w:val="24"/>
          <w:szCs w:val="24"/>
          <w:lang w:eastAsia="fr-FR"/>
        </w:rPr>
        <w:t xml:space="preserve"> : prix unitaire du produit</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CustomerID</w:t>
      </w:r>
      <w:proofErr w:type="spellEnd"/>
      <w:r w:rsidRPr="009B4B24">
        <w:rPr>
          <w:rFonts w:ascii="Times New Roman" w:eastAsia="Times New Roman" w:hAnsi="Times New Roman" w:cs="Times New Roman"/>
          <w:sz w:val="24"/>
          <w:szCs w:val="24"/>
          <w:lang w:eastAsia="fr-FR"/>
        </w:rPr>
        <w:t xml:space="preserve"> : identifiant unique du client</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Country : pays du client</w:t>
      </w:r>
    </w:p>
    <w:p w:rsidR="00DD4E4D" w:rsidRDefault="00DD4E4D" w:rsidP="00DD4E4D">
      <w:pPr>
        <w:tabs>
          <w:tab w:val="left" w:pos="5376"/>
        </w:tabs>
        <w:rPr>
          <w:sz w:val="36"/>
          <w:szCs w:val="36"/>
        </w:rPr>
      </w:pPr>
    </w:p>
    <w:p w:rsidR="00DD4E4D" w:rsidRDefault="00DD4E4D" w:rsidP="00DD4E4D">
      <w:pPr>
        <w:tabs>
          <w:tab w:val="left" w:pos="5376"/>
        </w:tabs>
        <w:rPr>
          <w:sz w:val="36"/>
          <w:szCs w:val="36"/>
        </w:rPr>
      </w:pPr>
      <w:r w:rsidRPr="00DD4E4D">
        <w:rPr>
          <w:noProof/>
          <w:sz w:val="36"/>
          <w:szCs w:val="36"/>
          <w:lang w:eastAsia="fr-FR"/>
        </w:rPr>
        <w:drawing>
          <wp:inline distT="0" distB="0" distL="0" distR="0" wp14:anchorId="1F6C1E71" wp14:editId="11D8AAC6">
            <wp:extent cx="5760720" cy="1042035"/>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1042035"/>
                    </a:xfrm>
                    <a:prstGeom prst="rect">
                      <a:avLst/>
                    </a:prstGeom>
                  </pic:spPr>
                </pic:pic>
              </a:graphicData>
            </a:graphic>
          </wp:inline>
        </w:drawing>
      </w:r>
    </w:p>
    <w:p w:rsidR="00DD4E4D" w:rsidRPr="00DD4E4D" w:rsidRDefault="00DD4E4D" w:rsidP="00DD4E4D">
      <w:pPr>
        <w:tabs>
          <w:tab w:val="left" w:pos="5376"/>
        </w:tabs>
        <w:rPr>
          <w:sz w:val="36"/>
          <w:szCs w:val="36"/>
        </w:rPr>
      </w:pPr>
    </w:p>
    <w:p w:rsidR="00DD4E4D" w:rsidRPr="00DD4E4D" w:rsidRDefault="00DD4E4D" w:rsidP="00DD4E4D">
      <w:pPr>
        <w:tabs>
          <w:tab w:val="left" w:pos="5376"/>
        </w:tabs>
        <w:rPr>
          <w:rFonts w:asciiTheme="majorHAnsi" w:eastAsiaTheme="majorEastAsia" w:hAnsiTheme="majorHAnsi" w:cstheme="majorBidi"/>
          <w:color w:val="7030A0"/>
          <w:sz w:val="32"/>
          <w:szCs w:val="32"/>
        </w:rPr>
      </w:pPr>
      <w:r w:rsidRPr="00DD4E4D">
        <w:rPr>
          <w:rFonts w:asciiTheme="majorHAnsi" w:eastAsiaTheme="majorEastAsia" w:hAnsiTheme="majorHAnsi" w:cstheme="majorBidi"/>
          <w:color w:val="7030A0"/>
          <w:sz w:val="32"/>
          <w:szCs w:val="32"/>
        </w:rPr>
        <w:t>3.4 Type de données</w:t>
      </w:r>
    </w:p>
    <w:p w:rsidR="00DD4E4D" w:rsidRPr="009B4B24" w:rsidRDefault="00DD4E4D" w:rsidP="009B4B24">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 xml:space="preserve">Les variables du </w:t>
      </w:r>
      <w:proofErr w:type="spellStart"/>
      <w:r w:rsidRPr="009B4B24">
        <w:rPr>
          <w:rFonts w:ascii="Times New Roman" w:eastAsia="Times New Roman" w:hAnsi="Times New Roman" w:cs="Times New Roman"/>
          <w:sz w:val="24"/>
          <w:szCs w:val="24"/>
          <w:lang w:eastAsia="fr-FR"/>
        </w:rPr>
        <w:t>dataset</w:t>
      </w:r>
      <w:proofErr w:type="spellEnd"/>
      <w:r w:rsidRPr="009B4B24">
        <w:rPr>
          <w:rFonts w:ascii="Times New Roman" w:eastAsia="Times New Roman" w:hAnsi="Times New Roman" w:cs="Times New Roman"/>
          <w:sz w:val="24"/>
          <w:szCs w:val="24"/>
          <w:lang w:eastAsia="fr-FR"/>
        </w:rPr>
        <w:t xml:space="preserve"> sont de différents types :</w:t>
      </w:r>
    </w:p>
    <w:p w:rsidR="00DD4E4D" w:rsidRPr="009B4B24" w:rsidRDefault="00DD4E4D" w:rsidP="009B4B24">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Variables numériques :</w:t>
      </w:r>
    </w:p>
    <w:p w:rsidR="00DD4E4D" w:rsidRPr="0077055D" w:rsidRDefault="00DD4E4D" w:rsidP="009B4B24">
      <w:pPr>
        <w:tabs>
          <w:tab w:val="left" w:pos="5376"/>
        </w:tabs>
        <w:jc w:val="both"/>
        <w:rPr>
          <w:rFonts w:ascii="Times New Roman" w:eastAsia="Times New Roman" w:hAnsi="Times New Roman" w:cs="Times New Roman"/>
          <w:sz w:val="24"/>
          <w:szCs w:val="24"/>
          <w:lang w:val="en-US" w:eastAsia="fr-FR"/>
        </w:rPr>
      </w:pPr>
      <w:r w:rsidRPr="0077055D">
        <w:rPr>
          <w:rFonts w:ascii="Times New Roman" w:eastAsia="Times New Roman" w:hAnsi="Times New Roman" w:cs="Times New Roman"/>
          <w:sz w:val="24"/>
          <w:szCs w:val="24"/>
          <w:lang w:val="en-US" w:eastAsia="fr-FR"/>
        </w:rPr>
        <w:t>Quantity</w:t>
      </w:r>
    </w:p>
    <w:p w:rsidR="00DD4E4D" w:rsidRPr="0077055D" w:rsidRDefault="0077055D" w:rsidP="009B4B24">
      <w:pPr>
        <w:tabs>
          <w:tab w:val="left" w:pos="5376"/>
        </w:tabs>
        <w:jc w:val="both"/>
        <w:rPr>
          <w:rFonts w:ascii="Times New Roman" w:eastAsia="Times New Roman" w:hAnsi="Times New Roman" w:cs="Times New Roman"/>
          <w:sz w:val="24"/>
          <w:szCs w:val="24"/>
          <w:lang w:val="en-US" w:eastAsia="fr-FR"/>
        </w:rPr>
      </w:pPr>
      <w:r w:rsidRPr="009B4B24">
        <w:rPr>
          <w:rFonts w:ascii="Times New Roman" w:eastAsia="Times New Roman" w:hAnsi="Times New Roman" w:cs="Times New Roman"/>
          <w:noProof/>
          <w:sz w:val="24"/>
          <w:szCs w:val="24"/>
          <w:lang w:eastAsia="fr-FR"/>
        </w:rPr>
        <w:drawing>
          <wp:anchor distT="0" distB="0" distL="114300" distR="114300" simplePos="0" relativeHeight="251659264" behindDoc="0" locked="0" layoutInCell="1" allowOverlap="1" wp14:anchorId="46D454FB" wp14:editId="5ACD0A28">
            <wp:simplePos x="0" y="0"/>
            <wp:positionH relativeFrom="column">
              <wp:posOffset>2577465</wp:posOffset>
            </wp:positionH>
            <wp:positionV relativeFrom="paragraph">
              <wp:posOffset>62230</wp:posOffset>
            </wp:positionV>
            <wp:extent cx="3673602" cy="2245360"/>
            <wp:effectExtent l="0" t="0" r="3175" b="254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673602" cy="224536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D4E4D" w:rsidRPr="0077055D">
        <w:rPr>
          <w:rFonts w:ascii="Times New Roman" w:eastAsia="Times New Roman" w:hAnsi="Times New Roman" w:cs="Times New Roman"/>
          <w:sz w:val="24"/>
          <w:szCs w:val="24"/>
          <w:lang w:val="en-US" w:eastAsia="fr-FR"/>
        </w:rPr>
        <w:t>UnitPrice</w:t>
      </w:r>
      <w:proofErr w:type="spellEnd"/>
    </w:p>
    <w:p w:rsidR="00DD4E4D" w:rsidRPr="0077055D" w:rsidRDefault="00DD4E4D" w:rsidP="009B4B24">
      <w:pPr>
        <w:tabs>
          <w:tab w:val="left" w:pos="5376"/>
        </w:tabs>
        <w:jc w:val="both"/>
        <w:rPr>
          <w:rFonts w:ascii="Times New Roman" w:eastAsia="Times New Roman" w:hAnsi="Times New Roman" w:cs="Times New Roman"/>
          <w:sz w:val="24"/>
          <w:szCs w:val="24"/>
          <w:lang w:val="en-US" w:eastAsia="fr-FR"/>
        </w:rPr>
      </w:pPr>
      <w:proofErr w:type="spellStart"/>
      <w:r w:rsidRPr="0077055D">
        <w:rPr>
          <w:rFonts w:ascii="Times New Roman" w:eastAsia="Times New Roman" w:hAnsi="Times New Roman" w:cs="Times New Roman"/>
          <w:sz w:val="24"/>
          <w:szCs w:val="24"/>
          <w:lang w:val="en-US" w:eastAsia="fr-FR"/>
        </w:rPr>
        <w:t>CustomerID</w:t>
      </w:r>
      <w:proofErr w:type="spellEnd"/>
    </w:p>
    <w:p w:rsidR="00DD4E4D" w:rsidRPr="0077055D" w:rsidRDefault="00DD4E4D" w:rsidP="009B4B24">
      <w:pPr>
        <w:tabs>
          <w:tab w:val="left" w:pos="5376"/>
        </w:tabs>
        <w:jc w:val="both"/>
        <w:rPr>
          <w:rFonts w:ascii="Times New Roman" w:eastAsia="Times New Roman" w:hAnsi="Times New Roman" w:cs="Times New Roman"/>
          <w:sz w:val="24"/>
          <w:szCs w:val="24"/>
          <w:lang w:val="en-US" w:eastAsia="fr-FR"/>
        </w:rPr>
      </w:pPr>
      <w:r w:rsidRPr="0077055D">
        <w:rPr>
          <w:rFonts w:ascii="Times New Roman" w:eastAsia="Times New Roman" w:hAnsi="Times New Roman" w:cs="Times New Roman"/>
          <w:sz w:val="24"/>
          <w:szCs w:val="24"/>
          <w:lang w:val="en-US" w:eastAsia="fr-FR"/>
        </w:rPr>
        <w:t xml:space="preserve">Variables </w:t>
      </w:r>
      <w:proofErr w:type="spellStart"/>
      <w:proofErr w:type="gramStart"/>
      <w:r w:rsidRPr="0077055D">
        <w:rPr>
          <w:rFonts w:ascii="Times New Roman" w:eastAsia="Times New Roman" w:hAnsi="Times New Roman" w:cs="Times New Roman"/>
          <w:sz w:val="24"/>
          <w:szCs w:val="24"/>
          <w:lang w:val="en-US" w:eastAsia="fr-FR"/>
        </w:rPr>
        <w:t>catégorielles</w:t>
      </w:r>
      <w:proofErr w:type="spellEnd"/>
      <w:r w:rsidRPr="0077055D">
        <w:rPr>
          <w:rFonts w:ascii="Times New Roman" w:eastAsia="Times New Roman" w:hAnsi="Times New Roman" w:cs="Times New Roman"/>
          <w:sz w:val="24"/>
          <w:szCs w:val="24"/>
          <w:lang w:val="en-US" w:eastAsia="fr-FR"/>
        </w:rPr>
        <w:t xml:space="preserve"> :</w:t>
      </w:r>
      <w:proofErr w:type="gramEnd"/>
    </w:p>
    <w:p w:rsidR="00DD4E4D" w:rsidRPr="0077055D" w:rsidRDefault="00DD4E4D" w:rsidP="009B4B24">
      <w:pPr>
        <w:tabs>
          <w:tab w:val="left" w:pos="5376"/>
        </w:tabs>
        <w:jc w:val="both"/>
        <w:rPr>
          <w:rFonts w:ascii="Times New Roman" w:eastAsia="Times New Roman" w:hAnsi="Times New Roman" w:cs="Times New Roman"/>
          <w:sz w:val="24"/>
          <w:szCs w:val="24"/>
          <w:lang w:val="en-US" w:eastAsia="fr-FR"/>
        </w:rPr>
      </w:pPr>
      <w:r w:rsidRPr="0077055D">
        <w:rPr>
          <w:rFonts w:ascii="Times New Roman" w:eastAsia="Times New Roman" w:hAnsi="Times New Roman" w:cs="Times New Roman"/>
          <w:sz w:val="24"/>
          <w:szCs w:val="24"/>
          <w:lang w:val="en-US" w:eastAsia="fr-FR"/>
        </w:rPr>
        <w:t>Country</w:t>
      </w:r>
    </w:p>
    <w:p w:rsidR="00DD4E4D" w:rsidRPr="0077055D" w:rsidRDefault="00DD4E4D" w:rsidP="009B4B24">
      <w:pPr>
        <w:tabs>
          <w:tab w:val="left" w:pos="5376"/>
        </w:tabs>
        <w:jc w:val="both"/>
        <w:rPr>
          <w:rFonts w:ascii="Times New Roman" w:eastAsia="Times New Roman" w:hAnsi="Times New Roman" w:cs="Times New Roman"/>
          <w:sz w:val="24"/>
          <w:szCs w:val="24"/>
          <w:lang w:val="en-US" w:eastAsia="fr-FR"/>
        </w:rPr>
      </w:pPr>
      <w:r w:rsidRPr="0077055D">
        <w:rPr>
          <w:rFonts w:ascii="Times New Roman" w:eastAsia="Times New Roman" w:hAnsi="Times New Roman" w:cs="Times New Roman"/>
          <w:sz w:val="24"/>
          <w:szCs w:val="24"/>
          <w:lang w:val="en-US" w:eastAsia="fr-FR"/>
        </w:rPr>
        <w:t>Description</w:t>
      </w:r>
    </w:p>
    <w:p w:rsidR="00DD4E4D" w:rsidRPr="0077055D" w:rsidRDefault="00DD4E4D" w:rsidP="009B4B24">
      <w:pPr>
        <w:tabs>
          <w:tab w:val="left" w:pos="5376"/>
        </w:tabs>
        <w:jc w:val="both"/>
        <w:rPr>
          <w:rFonts w:ascii="Times New Roman" w:eastAsia="Times New Roman" w:hAnsi="Times New Roman" w:cs="Times New Roman"/>
          <w:sz w:val="24"/>
          <w:szCs w:val="24"/>
          <w:lang w:val="en-US" w:eastAsia="fr-FR"/>
        </w:rPr>
      </w:pPr>
      <w:proofErr w:type="spellStart"/>
      <w:r w:rsidRPr="0077055D">
        <w:rPr>
          <w:rFonts w:ascii="Times New Roman" w:eastAsia="Times New Roman" w:hAnsi="Times New Roman" w:cs="Times New Roman"/>
          <w:sz w:val="24"/>
          <w:szCs w:val="24"/>
          <w:lang w:val="en-US" w:eastAsia="fr-FR"/>
        </w:rPr>
        <w:t>StockCode</w:t>
      </w:r>
      <w:proofErr w:type="spellEnd"/>
    </w:p>
    <w:p w:rsidR="00DD4E4D" w:rsidRPr="009B4B24" w:rsidRDefault="00DD4E4D" w:rsidP="009B4B24">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Variables temporelles :</w:t>
      </w:r>
    </w:p>
    <w:p w:rsidR="00DD4E4D" w:rsidRPr="009B4B24" w:rsidRDefault="00DD4E4D" w:rsidP="009B4B24">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InvoiceDate</w:t>
      </w:r>
      <w:proofErr w:type="spellEnd"/>
    </w:p>
    <w:p w:rsidR="00DD4E4D" w:rsidRPr="00DD4E4D" w:rsidRDefault="00DD4E4D" w:rsidP="00DD4E4D">
      <w:pPr>
        <w:tabs>
          <w:tab w:val="left" w:pos="5376"/>
        </w:tabs>
        <w:rPr>
          <w:rFonts w:asciiTheme="majorHAnsi" w:eastAsiaTheme="majorEastAsia" w:hAnsiTheme="majorHAnsi" w:cstheme="majorBidi"/>
          <w:color w:val="ED7D31" w:themeColor="accent2"/>
          <w:sz w:val="32"/>
          <w:szCs w:val="32"/>
        </w:rPr>
      </w:pPr>
      <w:r w:rsidRPr="00DD4E4D">
        <w:rPr>
          <w:rFonts w:asciiTheme="majorHAnsi" w:eastAsiaTheme="majorEastAsia" w:hAnsiTheme="majorHAnsi" w:cstheme="majorBidi"/>
          <w:color w:val="7030A0"/>
          <w:sz w:val="32"/>
          <w:szCs w:val="32"/>
        </w:rPr>
        <w:t>3.5 Variable cible</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 xml:space="preserve">Dans ce projet, il n’existe pas de variable cible, car il s’agit d’un problème de </w:t>
      </w:r>
      <w:proofErr w:type="spellStart"/>
      <w:r w:rsidRPr="009B4B24">
        <w:rPr>
          <w:rFonts w:ascii="Times New Roman" w:eastAsia="Times New Roman" w:hAnsi="Times New Roman" w:cs="Times New Roman"/>
          <w:sz w:val="24"/>
          <w:szCs w:val="24"/>
          <w:lang w:eastAsia="fr-FR"/>
        </w:rPr>
        <w:t>clustering</w:t>
      </w:r>
      <w:proofErr w:type="spellEnd"/>
      <w:r w:rsidRPr="009B4B24">
        <w:rPr>
          <w:rFonts w:ascii="Times New Roman" w:eastAsia="Times New Roman" w:hAnsi="Times New Roman" w:cs="Times New Roman"/>
          <w:sz w:val="24"/>
          <w:szCs w:val="24"/>
          <w:lang w:eastAsia="fr-FR"/>
        </w:rPr>
        <w:t xml:space="preserve"> (segmentation).</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L’objectif est de regrouper les clients selon leur comportement d’achat.</w:t>
      </w:r>
    </w:p>
    <w:p w:rsidR="00DD4E4D" w:rsidRPr="00DD4E4D" w:rsidRDefault="00DD4E4D" w:rsidP="00DD4E4D">
      <w:pPr>
        <w:tabs>
          <w:tab w:val="left" w:pos="5376"/>
        </w:tabs>
        <w:rPr>
          <w:rFonts w:asciiTheme="majorHAnsi" w:eastAsiaTheme="majorEastAsia" w:hAnsiTheme="majorHAnsi" w:cstheme="majorBidi"/>
          <w:color w:val="7030A0"/>
          <w:sz w:val="32"/>
          <w:szCs w:val="32"/>
        </w:rPr>
      </w:pPr>
      <w:r w:rsidRPr="00DD4E4D">
        <w:rPr>
          <w:rFonts w:asciiTheme="majorHAnsi" w:eastAsiaTheme="majorEastAsia" w:hAnsiTheme="majorHAnsi" w:cstheme="majorBidi"/>
          <w:color w:val="7030A0"/>
          <w:sz w:val="32"/>
          <w:szCs w:val="32"/>
        </w:rPr>
        <w:t>3.6 Variables explicatives</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lastRenderedPageBreak/>
        <w:t>Pour effectuer la segmentation des clients, nous avons utilisé :</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Quantity</w:t>
      </w:r>
      <w:proofErr w:type="spellEnd"/>
      <w:r w:rsidRPr="009B4B24">
        <w:rPr>
          <w:rFonts w:ascii="Times New Roman" w:eastAsia="Times New Roman" w:hAnsi="Times New Roman" w:cs="Times New Roman"/>
          <w:sz w:val="24"/>
          <w:szCs w:val="24"/>
          <w:lang w:eastAsia="fr-FR"/>
        </w:rPr>
        <w:t xml:space="preserve"> (quantité totale achetée par client)</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proofErr w:type="spellStart"/>
      <w:r w:rsidRPr="009B4B24">
        <w:rPr>
          <w:rFonts w:ascii="Times New Roman" w:eastAsia="Times New Roman" w:hAnsi="Times New Roman" w:cs="Times New Roman"/>
          <w:sz w:val="24"/>
          <w:szCs w:val="24"/>
          <w:lang w:eastAsia="fr-FR"/>
        </w:rPr>
        <w:t>TotalAmount</w:t>
      </w:r>
      <w:proofErr w:type="spellEnd"/>
      <w:r w:rsidRPr="009B4B24">
        <w:rPr>
          <w:rFonts w:ascii="Times New Roman" w:eastAsia="Times New Roman" w:hAnsi="Times New Roman" w:cs="Times New Roman"/>
          <w:sz w:val="24"/>
          <w:szCs w:val="24"/>
          <w:lang w:eastAsia="fr-FR"/>
        </w:rPr>
        <w:t xml:space="preserve"> (montant total dépensé)</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 xml:space="preserve">La variable </w:t>
      </w:r>
      <w:proofErr w:type="spellStart"/>
      <w:r w:rsidRPr="009B4B24">
        <w:rPr>
          <w:rFonts w:ascii="Times New Roman" w:eastAsia="Times New Roman" w:hAnsi="Times New Roman" w:cs="Times New Roman"/>
          <w:sz w:val="24"/>
          <w:szCs w:val="24"/>
          <w:lang w:eastAsia="fr-FR"/>
        </w:rPr>
        <w:t>TotalAmount</w:t>
      </w:r>
      <w:proofErr w:type="spellEnd"/>
      <w:r w:rsidRPr="009B4B24">
        <w:rPr>
          <w:rFonts w:ascii="Times New Roman" w:eastAsia="Times New Roman" w:hAnsi="Times New Roman" w:cs="Times New Roman"/>
          <w:sz w:val="24"/>
          <w:szCs w:val="24"/>
          <w:lang w:eastAsia="fr-FR"/>
        </w:rPr>
        <w:t xml:space="preserve"> a été calculée comme suit :</w:t>
      </w:r>
    </w:p>
    <w:p w:rsidR="00DD4E4D" w:rsidRPr="009B4B24" w:rsidRDefault="00DD4E4D" w:rsidP="00DD4E4D">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sym w:font="Wingdings" w:char="F0E8"/>
      </w:r>
      <w:r w:rsidRPr="009B4B24">
        <w:rPr>
          <w:rFonts w:ascii="Times New Roman" w:eastAsia="Times New Roman" w:hAnsi="Times New Roman" w:cs="Times New Roman"/>
          <w:sz w:val="24"/>
          <w:szCs w:val="24"/>
          <w:lang w:eastAsia="fr-FR"/>
        </w:rPr>
        <w:t xml:space="preserve"> </w:t>
      </w:r>
      <w:proofErr w:type="spellStart"/>
      <w:r w:rsidRPr="009B4B24">
        <w:rPr>
          <w:rFonts w:ascii="Times New Roman" w:eastAsia="Times New Roman" w:hAnsi="Times New Roman" w:cs="Times New Roman"/>
          <w:sz w:val="24"/>
          <w:szCs w:val="24"/>
          <w:lang w:eastAsia="fr-FR"/>
        </w:rPr>
        <w:t>TotalAmount</w:t>
      </w:r>
      <w:proofErr w:type="spellEnd"/>
      <w:r w:rsidRPr="009B4B24">
        <w:rPr>
          <w:rFonts w:ascii="Times New Roman" w:eastAsia="Times New Roman" w:hAnsi="Times New Roman" w:cs="Times New Roman"/>
          <w:sz w:val="24"/>
          <w:szCs w:val="24"/>
          <w:lang w:eastAsia="fr-FR"/>
        </w:rPr>
        <w:t xml:space="preserve"> = </w:t>
      </w:r>
      <w:proofErr w:type="spellStart"/>
      <w:r w:rsidRPr="009B4B24">
        <w:rPr>
          <w:rFonts w:ascii="Times New Roman" w:eastAsia="Times New Roman" w:hAnsi="Times New Roman" w:cs="Times New Roman"/>
          <w:sz w:val="24"/>
          <w:szCs w:val="24"/>
          <w:lang w:eastAsia="fr-FR"/>
        </w:rPr>
        <w:t>Quantity</w:t>
      </w:r>
      <w:proofErr w:type="spellEnd"/>
      <w:r w:rsidRPr="009B4B24">
        <w:rPr>
          <w:rFonts w:ascii="Times New Roman" w:eastAsia="Times New Roman" w:hAnsi="Times New Roman" w:cs="Times New Roman"/>
          <w:sz w:val="24"/>
          <w:szCs w:val="24"/>
          <w:lang w:eastAsia="fr-FR"/>
        </w:rPr>
        <w:t xml:space="preserve"> × </w:t>
      </w:r>
      <w:proofErr w:type="spellStart"/>
      <w:r w:rsidRPr="009B4B24">
        <w:rPr>
          <w:rFonts w:ascii="Times New Roman" w:eastAsia="Times New Roman" w:hAnsi="Times New Roman" w:cs="Times New Roman"/>
          <w:sz w:val="24"/>
          <w:szCs w:val="24"/>
          <w:lang w:eastAsia="fr-FR"/>
        </w:rPr>
        <w:t>UnitPrice</w:t>
      </w:r>
      <w:proofErr w:type="spellEnd"/>
    </w:p>
    <w:p w:rsidR="00DD4E4D" w:rsidRPr="00CD517B" w:rsidRDefault="00DD4E4D" w:rsidP="00CD517B">
      <w:pPr>
        <w:tabs>
          <w:tab w:val="left" w:pos="5376"/>
        </w:tabs>
        <w:jc w:val="both"/>
        <w:rPr>
          <w:rFonts w:ascii="Times New Roman" w:eastAsia="Times New Roman" w:hAnsi="Times New Roman" w:cs="Times New Roman"/>
          <w:sz w:val="24"/>
          <w:szCs w:val="24"/>
          <w:lang w:eastAsia="fr-FR"/>
        </w:rPr>
      </w:pPr>
      <w:r w:rsidRPr="009B4B24">
        <w:rPr>
          <w:rFonts w:ascii="Times New Roman" w:eastAsia="Times New Roman" w:hAnsi="Times New Roman" w:cs="Times New Roman"/>
          <w:sz w:val="24"/>
          <w:szCs w:val="24"/>
          <w:lang w:eastAsia="fr-FR"/>
        </w:rPr>
        <w:t xml:space="preserve">Ensuite, les données ont été regroupées par </w:t>
      </w:r>
      <w:proofErr w:type="spellStart"/>
      <w:r w:rsidRPr="009B4B24">
        <w:rPr>
          <w:rFonts w:ascii="Times New Roman" w:eastAsia="Times New Roman" w:hAnsi="Times New Roman" w:cs="Times New Roman"/>
          <w:sz w:val="24"/>
          <w:szCs w:val="24"/>
          <w:lang w:eastAsia="fr-FR"/>
        </w:rPr>
        <w:t>CustomerID</w:t>
      </w:r>
      <w:proofErr w:type="spellEnd"/>
      <w:r w:rsidRPr="009B4B24">
        <w:rPr>
          <w:rFonts w:ascii="Times New Roman" w:eastAsia="Times New Roman" w:hAnsi="Times New Roman" w:cs="Times New Roman"/>
          <w:sz w:val="24"/>
          <w:szCs w:val="24"/>
          <w:lang w:eastAsia="fr-FR"/>
        </w:rPr>
        <w:t xml:space="preserve"> afin d’obtenir un profil global de chaque client.</w:t>
      </w:r>
    </w:p>
    <w:p w:rsidR="003F7E54" w:rsidRDefault="003F7E54" w:rsidP="003F7E54"/>
    <w:p w:rsidR="003F7E54" w:rsidRPr="00CD517B" w:rsidRDefault="003F7E54" w:rsidP="003F7E54">
      <w:pPr>
        <w:pStyle w:val="Titre2"/>
        <w:rPr>
          <w:b/>
          <w:bCs/>
          <w:color w:val="000000" w:themeColor="text1"/>
          <w:sz w:val="56"/>
          <w:szCs w:val="56"/>
        </w:rPr>
      </w:pPr>
      <w:bookmarkStart w:id="4" w:name="_Toc226315522"/>
      <w:r w:rsidRPr="00CD517B">
        <w:rPr>
          <w:b/>
          <w:bCs/>
          <w:color w:val="000000" w:themeColor="text1"/>
          <w:sz w:val="56"/>
          <w:szCs w:val="56"/>
        </w:rPr>
        <w:t>4. Prétraitement et analyse des données</w:t>
      </w:r>
      <w:bookmarkEnd w:id="4"/>
    </w:p>
    <w:p w:rsidR="003F7E54" w:rsidRDefault="003F7E54" w:rsidP="003F7E54">
      <w:pPr>
        <w:pStyle w:val="NormalWeb"/>
      </w:pPr>
      <w:r>
        <w:t>Cette étape est fondamentale pour transformer les données brutes (</w:t>
      </w:r>
      <w:proofErr w:type="spellStart"/>
      <w:r>
        <w:t>Raw</w:t>
      </w:r>
      <w:proofErr w:type="spellEnd"/>
      <w:r>
        <w:t xml:space="preserve"> Data) en informations de qualité exploitables par l'algorithme de Machine Learning.</w:t>
      </w:r>
    </w:p>
    <w:p w:rsidR="003F7E54" w:rsidRDefault="003F7E54" w:rsidP="003F7E54">
      <w:pPr>
        <w:pStyle w:val="Titre3"/>
      </w:pPr>
      <w:bookmarkStart w:id="5" w:name="_Toc226315523"/>
      <w:r w:rsidRPr="009B4B24">
        <w:rPr>
          <w:color w:val="7030A0"/>
          <w:sz w:val="32"/>
          <w:szCs w:val="32"/>
        </w:rPr>
        <w:t>4.1 Nettoyage des données</w:t>
      </w:r>
      <w:bookmarkEnd w:id="5"/>
    </w:p>
    <w:p w:rsidR="003F7E54" w:rsidRDefault="003F7E54" w:rsidP="003F7E54">
      <w:pPr>
        <w:pStyle w:val="NormalWeb"/>
      </w:pPr>
      <w:r>
        <w:t xml:space="preserve">Le </w:t>
      </w:r>
      <w:proofErr w:type="spellStart"/>
      <w:r>
        <w:t>dataset</w:t>
      </w:r>
      <w:proofErr w:type="spellEnd"/>
      <w:r>
        <w:t xml:space="preserve"> "Online </w:t>
      </w:r>
      <w:proofErr w:type="spellStart"/>
      <w:r>
        <w:t>Retail</w:t>
      </w:r>
      <w:proofErr w:type="spellEnd"/>
      <w:r>
        <w:t>" contient des anomalies qui peuvent fausser les résultats. Nous avons appliqué les filtres suivants :</w:t>
      </w:r>
    </w:p>
    <w:p w:rsidR="003F7E54" w:rsidRDefault="003F7E54" w:rsidP="003F7E54">
      <w:pPr>
        <w:pStyle w:val="NormalWeb"/>
        <w:numPr>
          <w:ilvl w:val="0"/>
          <w:numId w:val="7"/>
        </w:numPr>
      </w:pPr>
      <w:r>
        <w:rPr>
          <w:b/>
          <w:bCs/>
        </w:rPr>
        <w:t>Gestion des valeurs manquantes :</w:t>
      </w:r>
      <w:r>
        <w:t xml:space="preserve"> Nous avons supprimé toutes les lignes sans </w:t>
      </w:r>
      <w:proofErr w:type="spellStart"/>
      <w:r>
        <w:rPr>
          <w:rStyle w:val="CodeHTML"/>
          <w:rFonts w:eastAsiaTheme="majorEastAsia"/>
        </w:rPr>
        <w:t>CustomerID</w:t>
      </w:r>
      <w:proofErr w:type="spellEnd"/>
      <w:r>
        <w:t xml:space="preserve">. (Par exemple, sur un total de </w:t>
      </w:r>
      <w:r>
        <w:rPr>
          <w:b/>
          <w:bCs/>
        </w:rPr>
        <w:t>541 909</w:t>
      </w:r>
      <w:r>
        <w:t xml:space="preserve"> lignes, nous avons conservé environ </w:t>
      </w:r>
      <w:r>
        <w:rPr>
          <w:b/>
          <w:bCs/>
        </w:rPr>
        <w:t>406 829</w:t>
      </w:r>
      <w:r>
        <w:t xml:space="preserve"> lignes après cette étape).</w:t>
      </w:r>
    </w:p>
    <w:p w:rsidR="006B2C44" w:rsidRDefault="003F7E54" w:rsidP="003F7E54">
      <w:pPr>
        <w:pStyle w:val="NormalWeb"/>
        <w:numPr>
          <w:ilvl w:val="0"/>
          <w:numId w:val="7"/>
        </w:numPr>
      </w:pPr>
      <w:r>
        <w:rPr>
          <w:b/>
          <w:bCs/>
        </w:rPr>
        <w:t>Traitement des anomalies :</w:t>
      </w:r>
      <w:r>
        <w:t xml:space="preserve"> Suppression des transactions ayant une </w:t>
      </w:r>
      <w:proofErr w:type="spellStart"/>
      <w:r>
        <w:rPr>
          <w:rStyle w:val="CodeHTML"/>
          <w:rFonts w:eastAsiaTheme="majorEastAsia"/>
        </w:rPr>
        <w:t>Quantity</w:t>
      </w:r>
      <w:proofErr w:type="spellEnd"/>
      <w:r>
        <w:t xml:space="preserve"> ou un </w:t>
      </w:r>
      <w:proofErr w:type="spellStart"/>
      <w:r>
        <w:rPr>
          <w:rStyle w:val="CodeHTML"/>
          <w:rFonts w:eastAsiaTheme="majorEastAsia"/>
        </w:rPr>
        <w:t>UnitPrice</w:t>
      </w:r>
      <w:proofErr w:type="spellEnd"/>
      <w:r>
        <w:t xml:space="preserve"> inférieur ou égal à 0. </w:t>
      </w:r>
    </w:p>
    <w:p w:rsidR="003F7E54" w:rsidRDefault="003F7E54" w:rsidP="003F7E54">
      <w:pPr>
        <w:pStyle w:val="NormalWeb"/>
        <w:numPr>
          <w:ilvl w:val="0"/>
          <w:numId w:val="7"/>
        </w:numPr>
      </w:pPr>
      <w:r>
        <w:t>Cela permet d'éliminer les retours de produits et les ajustements de stock.</w:t>
      </w:r>
    </w:p>
    <w:p w:rsidR="003F7E54" w:rsidRDefault="003F7E54" w:rsidP="006B2C44">
      <w:pPr>
        <w:pStyle w:val="NormalWeb"/>
        <w:numPr>
          <w:ilvl w:val="0"/>
          <w:numId w:val="7"/>
        </w:numPr>
      </w:pPr>
      <w:r>
        <w:rPr>
          <w:b/>
          <w:bCs/>
        </w:rPr>
        <w:t>Résultat final :</w:t>
      </w:r>
      <w:r>
        <w:t xml:space="preserve"> Après nettoyage, notre </w:t>
      </w:r>
      <w:proofErr w:type="spellStart"/>
      <w:r>
        <w:t>dataset</w:t>
      </w:r>
      <w:proofErr w:type="spellEnd"/>
      <w:r>
        <w:t xml:space="preserve"> contient </w:t>
      </w:r>
      <w:r w:rsidR="006B2C44" w:rsidRPr="006B2C44">
        <w:rPr>
          <w:b/>
          <w:bCs/>
        </w:rPr>
        <w:t>(397884, 8)</w:t>
      </w:r>
      <w:r>
        <w:t xml:space="preserve"> observations propres.</w:t>
      </w:r>
    </w:p>
    <w:p w:rsidR="003F7E54" w:rsidRPr="009B4B24" w:rsidRDefault="003F7E54" w:rsidP="003F7E54">
      <w:pPr>
        <w:pStyle w:val="Titre3"/>
        <w:rPr>
          <w:color w:val="7030A0"/>
          <w:sz w:val="32"/>
          <w:szCs w:val="32"/>
        </w:rPr>
      </w:pPr>
      <w:bookmarkStart w:id="6" w:name="_Toc226315524"/>
      <w:r w:rsidRPr="009B4B24">
        <w:rPr>
          <w:color w:val="7030A0"/>
          <w:sz w:val="32"/>
          <w:szCs w:val="32"/>
        </w:rPr>
        <w:t>4.2 Encodage des données</w:t>
      </w:r>
      <w:bookmarkEnd w:id="6"/>
    </w:p>
    <w:p w:rsidR="003F7E54" w:rsidRDefault="003F7E54" w:rsidP="003F7E54">
      <w:pPr>
        <w:pStyle w:val="NormalWeb"/>
      </w:pPr>
      <w:r>
        <w:t xml:space="preserve">Dans le cadre de ce projet, </w:t>
      </w:r>
      <w:r>
        <w:rPr>
          <w:b/>
          <w:bCs/>
        </w:rPr>
        <w:t>l'encodage n'a pas été nécessaire</w:t>
      </w:r>
      <w:r>
        <w:t>. L'algorithme K-</w:t>
      </w:r>
      <w:proofErr w:type="spellStart"/>
      <w:r>
        <w:t>Means</w:t>
      </w:r>
      <w:proofErr w:type="spellEnd"/>
      <w:r>
        <w:t xml:space="preserve"> se basant sur des calculs de distances mathématiques (Distance Euclidienne), nous avons conservé uniquement les variables numériques pour la modélisation.</w:t>
      </w:r>
    </w:p>
    <w:p w:rsidR="003F7E54" w:rsidRPr="009B4B24" w:rsidRDefault="003F7E54" w:rsidP="003F7E54">
      <w:pPr>
        <w:pStyle w:val="Titre3"/>
        <w:rPr>
          <w:color w:val="7030A0"/>
          <w:sz w:val="32"/>
          <w:szCs w:val="32"/>
        </w:rPr>
      </w:pPr>
      <w:bookmarkStart w:id="7" w:name="_Toc226315525"/>
      <w:r w:rsidRPr="009B4B24">
        <w:rPr>
          <w:color w:val="7030A0"/>
          <w:sz w:val="32"/>
          <w:szCs w:val="32"/>
        </w:rPr>
        <w:t>4.3 Normalisation / Standardisation</w:t>
      </w:r>
      <w:bookmarkEnd w:id="7"/>
    </w:p>
    <w:p w:rsidR="003F7E54" w:rsidRDefault="003F7E54" w:rsidP="003F7E54">
      <w:pPr>
        <w:pStyle w:val="NormalWeb"/>
      </w:pPr>
      <w:r>
        <w:t xml:space="preserve">Avant d'appliquer le modèle, nous avons utilisé </w:t>
      </w:r>
      <w:proofErr w:type="spellStart"/>
      <w:r>
        <w:rPr>
          <w:rStyle w:val="CodeHTML"/>
          <w:rFonts w:eastAsiaTheme="majorEastAsia"/>
          <w:b/>
          <w:bCs/>
        </w:rPr>
        <w:t>StandardScaler</w:t>
      </w:r>
      <w:proofErr w:type="spellEnd"/>
      <w:r>
        <w:t>.</w:t>
      </w:r>
    </w:p>
    <w:p w:rsidR="003F7E54" w:rsidRDefault="003F7E54" w:rsidP="003F7E54">
      <w:pPr>
        <w:pStyle w:val="NormalWeb"/>
        <w:numPr>
          <w:ilvl w:val="0"/>
          <w:numId w:val="8"/>
        </w:numPr>
      </w:pPr>
      <w:r>
        <w:rPr>
          <w:b/>
          <w:bCs/>
        </w:rPr>
        <w:t>Pourquoi ?</w:t>
      </w:r>
      <w:r>
        <w:t xml:space="preserve"> La variable </w:t>
      </w:r>
      <w:proofErr w:type="spellStart"/>
      <w:r>
        <w:rPr>
          <w:rStyle w:val="CodeHTML"/>
          <w:rFonts w:eastAsiaTheme="majorEastAsia"/>
        </w:rPr>
        <w:t>TotalAmount</w:t>
      </w:r>
      <w:proofErr w:type="spellEnd"/>
      <w:r>
        <w:t xml:space="preserve"> peut atteindre des valeurs dépassant </w:t>
      </w:r>
      <w:r>
        <w:rPr>
          <w:b/>
          <w:bCs/>
        </w:rPr>
        <w:t>10 000 DH</w:t>
      </w:r>
      <w:r>
        <w:t xml:space="preserve">, alors que </w:t>
      </w:r>
      <w:proofErr w:type="spellStart"/>
      <w:r>
        <w:rPr>
          <w:rStyle w:val="CodeHTML"/>
          <w:rFonts w:eastAsiaTheme="majorEastAsia"/>
        </w:rPr>
        <w:t>Quantity</w:t>
      </w:r>
      <w:proofErr w:type="spellEnd"/>
      <w:r>
        <w:t xml:space="preserve"> reste souvent petite (entre 1 et 100). Sans standardisation, l'algorithme ignorerait la quantité.</w:t>
      </w:r>
    </w:p>
    <w:p w:rsidR="003F7E54" w:rsidRDefault="003F7E54" w:rsidP="003F7E54">
      <w:pPr>
        <w:pStyle w:val="NormalWeb"/>
        <w:numPr>
          <w:ilvl w:val="0"/>
          <w:numId w:val="8"/>
        </w:numPr>
      </w:pPr>
      <w:r>
        <w:rPr>
          <w:b/>
          <w:bCs/>
        </w:rPr>
        <w:t>Résultat :</w:t>
      </w:r>
      <w:r>
        <w:t xml:space="preserve"> Les données sont transformées pour avoir une moyenne de </w:t>
      </w:r>
      <w:r>
        <w:rPr>
          <w:b/>
          <w:bCs/>
        </w:rPr>
        <w:t>0</w:t>
      </w:r>
      <w:r>
        <w:t xml:space="preserve"> et un écart-type de </w:t>
      </w:r>
      <w:r>
        <w:rPr>
          <w:b/>
          <w:bCs/>
        </w:rPr>
        <w:t>1</w:t>
      </w:r>
      <w:r>
        <w:t>, mettant toutes les variables sur un pied d'égalité.</w:t>
      </w:r>
    </w:p>
    <w:p w:rsidR="003F7E54" w:rsidRPr="009B4B24" w:rsidRDefault="003F7E54" w:rsidP="009B4B24">
      <w:pPr>
        <w:pStyle w:val="NormalWeb"/>
        <w:rPr>
          <w:rFonts w:asciiTheme="majorHAnsi" w:eastAsiaTheme="majorEastAsia" w:hAnsiTheme="majorHAnsi" w:cstheme="majorBidi"/>
          <w:color w:val="7030A0"/>
          <w:sz w:val="32"/>
          <w:szCs w:val="32"/>
          <w:lang w:eastAsia="en-US"/>
        </w:rPr>
      </w:pPr>
      <w:r w:rsidRPr="009B4B24">
        <w:rPr>
          <w:rFonts w:asciiTheme="majorHAnsi" w:eastAsiaTheme="majorEastAsia" w:hAnsiTheme="majorHAnsi" w:cstheme="majorBidi"/>
          <w:color w:val="7030A0"/>
          <w:sz w:val="32"/>
          <w:szCs w:val="32"/>
          <w:lang w:eastAsia="en-US"/>
        </w:rPr>
        <w:lastRenderedPageBreak/>
        <w:t>4.4 Analyse exploratoire des données (EDA)</w:t>
      </w:r>
    </w:p>
    <w:p w:rsidR="003F7E54" w:rsidRDefault="003F7E54" w:rsidP="003F7E54">
      <w:pPr>
        <w:pStyle w:val="NormalWeb"/>
      </w:pPr>
      <w:r>
        <w:t>Nous avons réalisé des visualisations pour comprendre la structure du marché avant la segmentation.</w:t>
      </w:r>
    </w:p>
    <w:p w:rsidR="003F7E54" w:rsidRPr="009B4B24" w:rsidRDefault="003F7E54" w:rsidP="003F7E54">
      <w:pPr>
        <w:pStyle w:val="Titre4"/>
        <w:rPr>
          <w:i w:val="0"/>
          <w:iCs w:val="0"/>
          <w:color w:val="7030A0"/>
          <w:sz w:val="32"/>
          <w:szCs w:val="32"/>
        </w:rPr>
      </w:pPr>
      <w:r w:rsidRPr="009B4B24">
        <w:rPr>
          <w:i w:val="0"/>
          <w:iCs w:val="0"/>
          <w:color w:val="7030A0"/>
          <w:sz w:val="32"/>
          <w:szCs w:val="32"/>
        </w:rPr>
        <w:t>A. Distribution des variables</w:t>
      </w:r>
    </w:p>
    <w:p w:rsidR="003F7E54" w:rsidRDefault="003F7E54" w:rsidP="003F7E54">
      <w:pPr>
        <w:pStyle w:val="NormalWeb"/>
      </w:pPr>
      <w:r>
        <w:t>L'analyse des histogrammes nous permet de voir comment les achats sont répartis.</w:t>
      </w:r>
    </w:p>
    <w:p w:rsidR="003F7E54" w:rsidRDefault="006B2C44" w:rsidP="006B2C44">
      <w:pPr>
        <w:pStyle w:val="NormalWeb"/>
      </w:pPr>
      <w:r w:rsidRPr="006B2C44">
        <w:rPr>
          <w:rFonts w:ascii="Segoe UI Symbol" w:hAnsi="Segoe UI Symbol" w:cs="Segoe UI Symbol"/>
          <w:b/>
          <w:bCs/>
          <w:noProof/>
        </w:rPr>
        <w:drawing>
          <wp:inline distT="0" distB="0" distL="0" distR="0" wp14:anchorId="18918AE7" wp14:editId="228A8D8C">
            <wp:extent cx="6031230" cy="2640330"/>
            <wp:effectExtent l="0" t="0" r="7620" b="762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031230" cy="2640330"/>
                    </a:xfrm>
                    <a:prstGeom prst="rect">
                      <a:avLst/>
                    </a:prstGeom>
                  </pic:spPr>
                </pic:pic>
              </a:graphicData>
            </a:graphic>
          </wp:inline>
        </w:drawing>
      </w:r>
      <w:r w:rsidRPr="006B2C44">
        <w:rPr>
          <w:rFonts w:ascii="Segoe UI Symbol" w:hAnsi="Segoe UI Symbol" w:cs="Segoe UI Symbol"/>
          <w:b/>
          <w:bCs/>
        </w:rPr>
        <w:t xml:space="preserve"> </w:t>
      </w:r>
    </w:p>
    <w:p w:rsidR="00CD517B" w:rsidRDefault="006B2C44" w:rsidP="003F7E54">
      <w:pPr>
        <w:pStyle w:val="NormalWeb"/>
      </w:pPr>
      <w:r>
        <w:t xml:space="preserve">Le graphique montre une </w:t>
      </w:r>
      <w:r>
        <w:rPr>
          <w:b/>
          <w:bCs/>
        </w:rPr>
        <w:t>distribution extrêmement asymétrique à droite</w:t>
      </w:r>
      <w:r>
        <w:t xml:space="preserve"> (Right-</w:t>
      </w:r>
      <w:proofErr w:type="spellStart"/>
      <w:r>
        <w:t>skewed</w:t>
      </w:r>
      <w:proofErr w:type="spellEnd"/>
      <w:r>
        <w:t>). On observe une concentration massive de la fréquence (plus de 400 000 transactions) pour des quantités faibles, situées entre 0 et 2000 unités environ.</w:t>
      </w:r>
    </w:p>
    <w:p w:rsidR="006B2C44" w:rsidRPr="00CD517B" w:rsidRDefault="006B2C44" w:rsidP="00CD517B">
      <w:pPr>
        <w:rPr>
          <w:lang w:eastAsia="fr-FR"/>
        </w:rPr>
      </w:pPr>
    </w:p>
    <w:p w:rsidR="009B4B24" w:rsidRDefault="009B4B24" w:rsidP="003F7E54">
      <w:pPr>
        <w:pStyle w:val="NormalWeb"/>
        <w:rPr>
          <w:rFonts w:ascii="Segoe UI Symbol" w:hAnsi="Segoe UI Symbol" w:cs="Segoe UI Symbol"/>
          <w:b/>
          <w:bCs/>
        </w:rPr>
      </w:pPr>
      <w:r w:rsidRPr="006B2C44">
        <w:rPr>
          <w:rFonts w:ascii="Segoe UI Symbol" w:hAnsi="Segoe UI Symbol" w:cs="Segoe UI Symbol"/>
          <w:b/>
          <w:bCs/>
          <w:noProof/>
        </w:rPr>
        <w:drawing>
          <wp:inline distT="0" distB="0" distL="0" distR="0" wp14:anchorId="3864EE3B" wp14:editId="13141405">
            <wp:extent cx="6031230" cy="2686685"/>
            <wp:effectExtent l="0" t="0" r="762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31230" cy="2686685"/>
                    </a:xfrm>
                    <a:prstGeom prst="rect">
                      <a:avLst/>
                    </a:prstGeom>
                  </pic:spPr>
                </pic:pic>
              </a:graphicData>
            </a:graphic>
          </wp:inline>
        </w:drawing>
      </w:r>
    </w:p>
    <w:p w:rsidR="009B4B24" w:rsidRDefault="009B4B24" w:rsidP="003F7E54">
      <w:pPr>
        <w:pStyle w:val="NormalWeb"/>
        <w:rPr>
          <w:rFonts w:ascii="Segoe UI Symbol" w:hAnsi="Segoe UI Symbol" w:cs="Segoe UI Symbol"/>
          <w:b/>
          <w:bCs/>
        </w:rPr>
      </w:pPr>
    </w:p>
    <w:p w:rsidR="009B4B24" w:rsidRPr="006B2C44" w:rsidRDefault="009B4B24" w:rsidP="009B4B24">
      <w:pPr>
        <w:pStyle w:val="Titre4"/>
        <w:rPr>
          <w:rFonts w:ascii="Times New Roman" w:eastAsia="Times New Roman" w:hAnsi="Times New Roman" w:cs="Times New Roman"/>
          <w:i w:val="0"/>
          <w:iCs w:val="0"/>
          <w:color w:val="auto"/>
          <w:sz w:val="24"/>
          <w:szCs w:val="24"/>
          <w:lang w:eastAsia="fr-FR"/>
        </w:rPr>
      </w:pPr>
      <w:r w:rsidRPr="006B2C44">
        <w:rPr>
          <w:rFonts w:ascii="Times New Roman" w:eastAsia="Times New Roman" w:hAnsi="Times New Roman" w:cs="Times New Roman"/>
          <w:i w:val="0"/>
          <w:iCs w:val="0"/>
          <w:color w:val="auto"/>
          <w:sz w:val="24"/>
          <w:szCs w:val="24"/>
          <w:lang w:eastAsia="fr-FR"/>
        </w:rPr>
        <w:lastRenderedPageBreak/>
        <w:t>Le graphique de distribution des prix unitaires présente une forte concentration dans la zone des valeurs basses (proche de 0). On observe que la quasi-totalité des produits vendus ont un prix unitaire très faible, tandis que quelques rares articles atteignent des prix élevés (jusqu'à 8000 unités), ce qui crée de nouveau une asymétrie marquée.</w:t>
      </w:r>
    </w:p>
    <w:p w:rsidR="009B4B24" w:rsidRDefault="009B4B24" w:rsidP="003F7E54">
      <w:pPr>
        <w:pStyle w:val="NormalWeb"/>
      </w:pPr>
    </w:p>
    <w:p w:rsidR="003F7E54" w:rsidRDefault="006B2C44" w:rsidP="009B4B24">
      <w:pPr>
        <w:pStyle w:val="NormalWeb"/>
      </w:pPr>
      <w:r w:rsidRPr="006B2C44">
        <w:rPr>
          <w:rFonts w:ascii="Segoe UI Symbol" w:hAnsi="Segoe UI Symbol" w:cs="Segoe UI Symbol"/>
          <w:b/>
          <w:bCs/>
          <w:noProof/>
        </w:rPr>
        <w:drawing>
          <wp:inline distT="0" distB="0" distL="0" distR="0" wp14:anchorId="0450BB58" wp14:editId="282FC2F0">
            <wp:extent cx="6031230" cy="3344545"/>
            <wp:effectExtent l="0" t="0" r="7620" b="825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31230" cy="3344545"/>
                    </a:xfrm>
                    <a:prstGeom prst="rect">
                      <a:avLst/>
                    </a:prstGeom>
                  </pic:spPr>
                </pic:pic>
              </a:graphicData>
            </a:graphic>
          </wp:inline>
        </w:drawing>
      </w:r>
      <w:r w:rsidR="009B4B24">
        <w:t xml:space="preserve">Le graphique en barres illustre une </w:t>
      </w:r>
      <w:r w:rsidR="009B4B24">
        <w:rPr>
          <w:b/>
          <w:bCs/>
        </w:rPr>
        <w:t>disparité géographique majeure</w:t>
      </w:r>
      <w:r w:rsidR="009B4B24">
        <w:t xml:space="preserve">. Le </w:t>
      </w:r>
      <w:r w:rsidR="009B4B24">
        <w:rPr>
          <w:b/>
          <w:bCs/>
        </w:rPr>
        <w:t xml:space="preserve">Royaume-Uni (United </w:t>
      </w:r>
      <w:proofErr w:type="spellStart"/>
      <w:r w:rsidR="009B4B24">
        <w:rPr>
          <w:b/>
          <w:bCs/>
        </w:rPr>
        <w:t>Kingdom</w:t>
      </w:r>
      <w:proofErr w:type="spellEnd"/>
      <w:r w:rsidR="009B4B24">
        <w:rPr>
          <w:b/>
          <w:bCs/>
        </w:rPr>
        <w:t>)</w:t>
      </w:r>
      <w:r w:rsidR="009B4B24">
        <w:t xml:space="preserve"> représente l'écrasante majorité des transactions (plus de 350 000), reléguant tous les autres marchés (Allemagne, France, EIRE, etc.) à une position marginale.</w:t>
      </w:r>
    </w:p>
    <w:p w:rsidR="003F7E54" w:rsidRPr="009B4B24" w:rsidRDefault="003F7E54" w:rsidP="003F7E54">
      <w:pPr>
        <w:pStyle w:val="Titre4"/>
        <w:rPr>
          <w:i w:val="0"/>
          <w:iCs w:val="0"/>
          <w:color w:val="7030A0"/>
          <w:sz w:val="32"/>
          <w:szCs w:val="32"/>
        </w:rPr>
      </w:pPr>
      <w:r w:rsidRPr="009B4B24">
        <w:rPr>
          <w:i w:val="0"/>
          <w:iCs w:val="0"/>
          <w:color w:val="7030A0"/>
          <w:sz w:val="32"/>
          <w:szCs w:val="32"/>
        </w:rPr>
        <w:t xml:space="preserve">C. </w:t>
      </w:r>
      <w:proofErr w:type="spellStart"/>
      <w:r w:rsidRPr="009B4B24">
        <w:rPr>
          <w:i w:val="0"/>
          <w:iCs w:val="0"/>
          <w:color w:val="7030A0"/>
          <w:sz w:val="32"/>
          <w:szCs w:val="32"/>
        </w:rPr>
        <w:t>Feature</w:t>
      </w:r>
      <w:proofErr w:type="spellEnd"/>
      <w:r w:rsidRPr="009B4B24">
        <w:rPr>
          <w:i w:val="0"/>
          <w:iCs w:val="0"/>
          <w:color w:val="7030A0"/>
          <w:sz w:val="32"/>
          <w:szCs w:val="32"/>
        </w:rPr>
        <w:t xml:space="preserve"> Engineering (Création de variable)</w:t>
      </w:r>
    </w:p>
    <w:p w:rsidR="00CD517B" w:rsidRDefault="003F7E54" w:rsidP="00CD517B">
      <w:pPr>
        <w:pStyle w:val="NormalWeb"/>
      </w:pPr>
      <w:r>
        <w:t xml:space="preserve">Pour évaluer la valeur réelle d'un client, nous avons généré la variable métier </w:t>
      </w:r>
      <w:proofErr w:type="spellStart"/>
      <w:r>
        <w:rPr>
          <w:rStyle w:val="CodeHTML"/>
          <w:rFonts w:eastAsiaTheme="majorEastAsia"/>
          <w:b/>
          <w:bCs/>
        </w:rPr>
        <w:t>TotalAmount</w:t>
      </w:r>
      <w:proofErr w:type="spellEnd"/>
      <w:r>
        <w:t xml:space="preserve"> (</w:t>
      </w:r>
      <w:r>
        <w:rPr>
          <w:rStyle w:val="math-inline"/>
          <w:rFonts w:eastAsiaTheme="majorEastAsia"/>
        </w:rPr>
        <w:t>$</w:t>
      </w:r>
      <w:proofErr w:type="spellStart"/>
      <w:r>
        <w:rPr>
          <w:rStyle w:val="math-inline"/>
          <w:rFonts w:eastAsiaTheme="majorEastAsia"/>
        </w:rPr>
        <w:t>Quantity</w:t>
      </w:r>
      <w:proofErr w:type="spellEnd"/>
      <w:r>
        <w:rPr>
          <w:rStyle w:val="math-inline"/>
          <w:rFonts w:eastAsiaTheme="majorEastAsia"/>
        </w:rPr>
        <w:t xml:space="preserve"> \times </w:t>
      </w:r>
      <w:proofErr w:type="spellStart"/>
      <w:r>
        <w:rPr>
          <w:rStyle w:val="math-inline"/>
          <w:rFonts w:eastAsiaTheme="majorEastAsia"/>
        </w:rPr>
        <w:t>UnitPrice</w:t>
      </w:r>
      <w:proofErr w:type="spellEnd"/>
      <w:r>
        <w:rPr>
          <w:rStyle w:val="math-inline"/>
          <w:rFonts w:eastAsiaTheme="majorEastAsia"/>
        </w:rPr>
        <w:t>$</w:t>
      </w:r>
      <w:r>
        <w:t>). Cette variable est le moteur principal de notre segmentation car elle représente le chiffre d'affaires généré par chaque transaction.</w:t>
      </w:r>
    </w:p>
    <w:p w:rsidR="00CD517B" w:rsidRPr="00CD517B" w:rsidRDefault="00CD517B" w:rsidP="00CD517B">
      <w:pPr>
        <w:pStyle w:val="NormalWeb"/>
      </w:pPr>
    </w:p>
    <w:p w:rsidR="00CD517B" w:rsidRDefault="00CD517B" w:rsidP="00CD517B">
      <w:pPr>
        <w:pStyle w:val="Titre2"/>
        <w:rPr>
          <w:b/>
          <w:bCs/>
          <w:color w:val="000000" w:themeColor="text1"/>
          <w:sz w:val="56"/>
          <w:szCs w:val="56"/>
        </w:rPr>
      </w:pPr>
      <w:bookmarkStart w:id="8" w:name="_Toc226315526"/>
      <w:r w:rsidRPr="00CD517B">
        <w:rPr>
          <w:b/>
          <w:bCs/>
          <w:color w:val="000000" w:themeColor="text1"/>
          <w:sz w:val="56"/>
          <w:szCs w:val="56"/>
        </w:rPr>
        <w:t>5. Modélisation en Machine Learning</w:t>
      </w:r>
      <w:bookmarkEnd w:id="8"/>
    </w:p>
    <w:p w:rsidR="00CD517B" w:rsidRPr="00CD517B" w:rsidRDefault="00CD517B" w:rsidP="00CD517B"/>
    <w:p w:rsidR="00CD517B" w:rsidRDefault="00CD517B" w:rsidP="00CD517B">
      <w:pPr>
        <w:pStyle w:val="NormalWeb"/>
      </w:pPr>
      <w:r>
        <w:t>Cette étape consiste à choisir et à préparer l'algorithme qui va segmenter nos clients de manière automatique.</w:t>
      </w:r>
    </w:p>
    <w:p w:rsidR="00CD517B" w:rsidRDefault="00CD517B" w:rsidP="00CD517B">
      <w:pPr>
        <w:pStyle w:val="Titre3"/>
      </w:pPr>
      <w:bookmarkStart w:id="9" w:name="_Toc226315527"/>
      <w:r w:rsidRPr="00CD517B">
        <w:rPr>
          <w:color w:val="7030A0"/>
          <w:sz w:val="32"/>
          <w:szCs w:val="32"/>
        </w:rPr>
        <w:lastRenderedPageBreak/>
        <w:t>5.1 Type de problème</w:t>
      </w:r>
      <w:bookmarkEnd w:id="9"/>
    </w:p>
    <w:p w:rsidR="00CD517B" w:rsidRDefault="00CD517B" w:rsidP="00CD517B">
      <w:pPr>
        <w:pStyle w:val="NormalWeb"/>
      </w:pPr>
      <w:r>
        <w:t xml:space="preserve">Le problème traité dans ce projet est un problème de </w:t>
      </w:r>
      <w:proofErr w:type="spellStart"/>
      <w:r>
        <w:rPr>
          <w:b/>
          <w:bCs/>
        </w:rPr>
        <w:t>Clustering</w:t>
      </w:r>
      <w:proofErr w:type="spellEnd"/>
      <w:r>
        <w:t xml:space="preserve"> (Apprentissage non-supervisé). Contrairement à la classification, nous n'avons pas d'étiquettes au départ ; c'est l'algorithme qui doit découvrir les groupes naturels de clients.</w:t>
      </w:r>
    </w:p>
    <w:p w:rsidR="00CD517B" w:rsidRPr="00CD517B" w:rsidRDefault="00CD517B" w:rsidP="00CD517B">
      <w:pPr>
        <w:pStyle w:val="Titre3"/>
        <w:rPr>
          <w:color w:val="7030A0"/>
          <w:sz w:val="32"/>
          <w:szCs w:val="32"/>
        </w:rPr>
      </w:pPr>
      <w:bookmarkStart w:id="10" w:name="_Toc226315528"/>
      <w:r w:rsidRPr="00CD517B">
        <w:rPr>
          <w:color w:val="7030A0"/>
          <w:sz w:val="32"/>
          <w:szCs w:val="32"/>
        </w:rPr>
        <w:t>5.2 Choix de l'algorithme : K-</w:t>
      </w:r>
      <w:proofErr w:type="spellStart"/>
      <w:r w:rsidRPr="00CD517B">
        <w:rPr>
          <w:color w:val="7030A0"/>
          <w:sz w:val="32"/>
          <w:szCs w:val="32"/>
        </w:rPr>
        <w:t>Means</w:t>
      </w:r>
      <w:bookmarkEnd w:id="10"/>
      <w:proofErr w:type="spellEnd"/>
    </w:p>
    <w:p w:rsidR="00CD517B" w:rsidRDefault="00CD517B" w:rsidP="00CD517B">
      <w:pPr>
        <w:pStyle w:val="NormalWeb"/>
      </w:pPr>
      <w:r>
        <w:t xml:space="preserve">Nous avons choisi l'algorithme </w:t>
      </w:r>
      <w:r>
        <w:rPr>
          <w:b/>
          <w:bCs/>
        </w:rPr>
        <w:t>K-</w:t>
      </w:r>
      <w:proofErr w:type="spellStart"/>
      <w:r>
        <w:rPr>
          <w:b/>
          <w:bCs/>
        </w:rPr>
        <w:t>Means</w:t>
      </w:r>
      <w:proofErr w:type="spellEnd"/>
      <w:r>
        <w:t xml:space="preserve"> de la bibliothèque </w:t>
      </w:r>
      <w:proofErr w:type="spellStart"/>
      <w:r>
        <w:rPr>
          <w:b/>
          <w:bCs/>
        </w:rPr>
        <w:t>Scikit-learn</w:t>
      </w:r>
      <w:proofErr w:type="spellEnd"/>
      <w:r>
        <w:t>.</w:t>
      </w:r>
    </w:p>
    <w:p w:rsidR="00CD517B" w:rsidRDefault="00CD517B" w:rsidP="00CD517B">
      <w:pPr>
        <w:pStyle w:val="NormalWeb"/>
        <w:numPr>
          <w:ilvl w:val="0"/>
          <w:numId w:val="9"/>
        </w:numPr>
      </w:pPr>
      <w:r>
        <w:rPr>
          <w:b/>
          <w:bCs/>
        </w:rPr>
        <w:t>Justification :</w:t>
      </w:r>
      <w:r>
        <w:t xml:space="preserve"> Cet algorithme est réputé pour sa simplicité de mise en œuvre et son efficacité sur des jeux de données volumineux. Il fonctionne en regroupant les points de données autour de centres appelés "</w:t>
      </w:r>
      <w:proofErr w:type="spellStart"/>
      <w:r>
        <w:t>centroïdes</w:t>
      </w:r>
      <w:proofErr w:type="spellEnd"/>
      <w:r>
        <w:t>".</w:t>
      </w:r>
    </w:p>
    <w:p w:rsidR="00CD517B" w:rsidRPr="00CD517B" w:rsidRDefault="00CD517B" w:rsidP="00CD517B">
      <w:pPr>
        <w:pStyle w:val="Titre3"/>
        <w:rPr>
          <w:color w:val="7030A0"/>
          <w:sz w:val="32"/>
          <w:szCs w:val="32"/>
        </w:rPr>
      </w:pPr>
      <w:bookmarkStart w:id="11" w:name="_Toc226315529"/>
      <w:r w:rsidRPr="00CD517B">
        <w:rPr>
          <w:color w:val="7030A0"/>
          <w:sz w:val="32"/>
          <w:szCs w:val="32"/>
        </w:rPr>
        <w:t>5.3 Sélection des variables (</w:t>
      </w:r>
      <w:proofErr w:type="spellStart"/>
      <w:r w:rsidRPr="00CD517B">
        <w:rPr>
          <w:color w:val="7030A0"/>
          <w:sz w:val="32"/>
          <w:szCs w:val="32"/>
        </w:rPr>
        <w:t>Features</w:t>
      </w:r>
      <w:proofErr w:type="spellEnd"/>
      <w:r w:rsidRPr="00CD517B">
        <w:rPr>
          <w:color w:val="7030A0"/>
          <w:sz w:val="32"/>
          <w:szCs w:val="32"/>
        </w:rPr>
        <w:t>)</w:t>
      </w:r>
      <w:bookmarkEnd w:id="11"/>
    </w:p>
    <w:p w:rsidR="00CD517B" w:rsidRDefault="00CD517B" w:rsidP="00CD517B">
      <w:pPr>
        <w:pStyle w:val="NormalWeb"/>
      </w:pPr>
      <w:r>
        <w:t>Pour l'entraînement, nous avons sélectionné deux variables clés qui définissent le comportement d'achat :</w:t>
      </w:r>
    </w:p>
    <w:p w:rsidR="00CD517B" w:rsidRDefault="00CD517B" w:rsidP="00CD517B">
      <w:pPr>
        <w:pStyle w:val="NormalWeb"/>
        <w:numPr>
          <w:ilvl w:val="0"/>
          <w:numId w:val="10"/>
        </w:numPr>
      </w:pPr>
      <w:proofErr w:type="spellStart"/>
      <w:r>
        <w:rPr>
          <w:b/>
          <w:bCs/>
        </w:rPr>
        <w:t>Quantity</w:t>
      </w:r>
      <w:proofErr w:type="spellEnd"/>
      <w:r>
        <w:rPr>
          <w:b/>
          <w:bCs/>
        </w:rPr>
        <w:t xml:space="preserve"> :</w:t>
      </w:r>
      <w:r>
        <w:t xml:space="preserve"> Le volume d'articles achetés.</w:t>
      </w:r>
    </w:p>
    <w:p w:rsidR="00CD517B" w:rsidRDefault="00CD517B" w:rsidP="00CD517B">
      <w:pPr>
        <w:pStyle w:val="NormalWeb"/>
        <w:numPr>
          <w:ilvl w:val="0"/>
          <w:numId w:val="10"/>
        </w:numPr>
      </w:pPr>
      <w:proofErr w:type="spellStart"/>
      <w:r>
        <w:rPr>
          <w:b/>
          <w:bCs/>
        </w:rPr>
        <w:t>TotalAmount</w:t>
      </w:r>
      <w:proofErr w:type="spellEnd"/>
      <w:r>
        <w:rPr>
          <w:b/>
          <w:bCs/>
        </w:rPr>
        <w:t xml:space="preserve"> :</w:t>
      </w:r>
      <w:r>
        <w:t xml:space="preserve"> La valeur monétaire totale générée par le client.</w:t>
      </w:r>
    </w:p>
    <w:p w:rsidR="00CD517B" w:rsidRDefault="00CD517B" w:rsidP="00CD517B"/>
    <w:p w:rsidR="00CD517B" w:rsidRPr="00CD517B" w:rsidRDefault="00CD517B" w:rsidP="00CD517B">
      <w:pPr>
        <w:pStyle w:val="Titre3"/>
        <w:rPr>
          <w:color w:val="7030A0"/>
          <w:sz w:val="32"/>
          <w:szCs w:val="32"/>
        </w:rPr>
      </w:pPr>
      <w:bookmarkStart w:id="12" w:name="_Toc226315530"/>
      <w:r w:rsidRPr="00CD517B">
        <w:rPr>
          <w:color w:val="7030A0"/>
          <w:sz w:val="32"/>
          <w:szCs w:val="32"/>
        </w:rPr>
        <w:t>6. Entraînement et évaluation</w:t>
      </w:r>
      <w:bookmarkEnd w:id="12"/>
    </w:p>
    <w:p w:rsidR="00CD517B" w:rsidRDefault="00CD517B" w:rsidP="00CD517B">
      <w:pPr>
        <w:pStyle w:val="NormalWeb"/>
      </w:pPr>
      <w:r>
        <w:t>L'entraînement permet à l'algorithme d'apprendre la structure des données et de définir les frontières de chaque segment.</w:t>
      </w:r>
    </w:p>
    <w:p w:rsidR="00CD517B" w:rsidRPr="00CD517B" w:rsidRDefault="00CD517B" w:rsidP="00CD517B">
      <w:pPr>
        <w:pStyle w:val="Titre3"/>
        <w:rPr>
          <w:color w:val="7030A0"/>
          <w:sz w:val="32"/>
          <w:szCs w:val="32"/>
        </w:rPr>
      </w:pPr>
      <w:bookmarkStart w:id="13" w:name="_Toc226315531"/>
      <w:r w:rsidRPr="00CD517B">
        <w:rPr>
          <w:color w:val="7030A0"/>
          <w:sz w:val="32"/>
          <w:szCs w:val="32"/>
        </w:rPr>
        <w:t>6.1 Paramétrage du modèle</w:t>
      </w:r>
      <w:bookmarkEnd w:id="13"/>
    </w:p>
    <w:p w:rsidR="00CD517B" w:rsidRDefault="00CD517B" w:rsidP="00CD517B">
      <w:pPr>
        <w:pStyle w:val="NormalWeb"/>
      </w:pPr>
      <w:r>
        <w:t xml:space="preserve">Nous avons initialisé le modèle avec </w:t>
      </w:r>
      <w:r>
        <w:rPr>
          <w:b/>
          <w:bCs/>
        </w:rPr>
        <w:t>3 clusters</w:t>
      </w:r>
      <w:r>
        <w:t xml:space="preserve"> (</w:t>
      </w:r>
      <w:r>
        <w:rPr>
          <w:rStyle w:val="math-inline"/>
        </w:rPr>
        <w:t>$K=3$</w:t>
      </w:r>
      <w:r>
        <w:t>). Ce choix permet d'obtenir une segmentation claire :</w:t>
      </w:r>
    </w:p>
    <w:p w:rsidR="00CD517B" w:rsidRDefault="00CD517B" w:rsidP="00CD517B">
      <w:pPr>
        <w:pStyle w:val="NormalWeb"/>
        <w:numPr>
          <w:ilvl w:val="0"/>
          <w:numId w:val="11"/>
        </w:numPr>
      </w:pPr>
      <w:r>
        <w:rPr>
          <w:b/>
          <w:bCs/>
        </w:rPr>
        <w:t>Clients à forte valeur (VIP) :</w:t>
      </w:r>
      <w:r>
        <w:t xml:space="preserve"> Gros volumes et gros montants.</w:t>
      </w:r>
    </w:p>
    <w:p w:rsidR="00CD517B" w:rsidRDefault="00CD517B" w:rsidP="00CD517B">
      <w:pPr>
        <w:pStyle w:val="NormalWeb"/>
        <w:numPr>
          <w:ilvl w:val="0"/>
          <w:numId w:val="11"/>
        </w:numPr>
      </w:pPr>
      <w:r>
        <w:rPr>
          <w:b/>
          <w:bCs/>
        </w:rPr>
        <w:t>Clients réguliers :</w:t>
      </w:r>
      <w:r>
        <w:t xml:space="preserve"> Comportement moyen.</w:t>
      </w:r>
    </w:p>
    <w:p w:rsidR="00CD517B" w:rsidRDefault="00CD517B" w:rsidP="00CD517B">
      <w:pPr>
        <w:pStyle w:val="NormalWeb"/>
        <w:numPr>
          <w:ilvl w:val="0"/>
          <w:numId w:val="11"/>
        </w:numPr>
      </w:pPr>
      <w:r>
        <w:rPr>
          <w:b/>
          <w:bCs/>
        </w:rPr>
        <w:t>Clients occasionnels :</w:t>
      </w:r>
      <w:r>
        <w:t xml:space="preserve"> Petits achats peu fréquents.</w:t>
      </w:r>
    </w:p>
    <w:p w:rsidR="00CD517B" w:rsidRPr="00CD517B" w:rsidRDefault="00CD517B" w:rsidP="00CD517B">
      <w:pPr>
        <w:pStyle w:val="Titre3"/>
        <w:rPr>
          <w:color w:val="7030A0"/>
          <w:sz w:val="32"/>
          <w:szCs w:val="32"/>
        </w:rPr>
      </w:pPr>
      <w:bookmarkStart w:id="14" w:name="_Toc226315532"/>
      <w:r w:rsidRPr="00CD517B">
        <w:rPr>
          <w:color w:val="7030A0"/>
          <w:sz w:val="32"/>
          <w:szCs w:val="32"/>
        </w:rPr>
        <w:t>6.2 Visualisation de la Segmentation</w:t>
      </w:r>
      <w:bookmarkEnd w:id="14"/>
    </w:p>
    <w:p w:rsidR="00CD517B" w:rsidRDefault="00CD517B" w:rsidP="00CD517B">
      <w:pPr>
        <w:pStyle w:val="NormalWeb"/>
      </w:pPr>
      <w:r>
        <w:t>Le graphique de dispersion (</w:t>
      </w:r>
      <w:proofErr w:type="spellStart"/>
      <w:r>
        <w:t>Scatter</w:t>
      </w:r>
      <w:proofErr w:type="spellEnd"/>
      <w:r>
        <w:t xml:space="preserve"> Plot) nous permet de valider visuellement la qualité des groupes formés.</w:t>
      </w:r>
    </w:p>
    <w:p w:rsidR="00CD517B" w:rsidRDefault="00CD517B" w:rsidP="00CD517B">
      <w:pPr>
        <w:pStyle w:val="NormalWeb"/>
        <w:rPr>
          <w:lang w:val="en-US"/>
        </w:rPr>
      </w:pPr>
      <w:bookmarkStart w:id="15" w:name="_GoBack"/>
      <w:r w:rsidRPr="00CD517B">
        <w:rPr>
          <w:rFonts w:ascii="Segoe UI Symbol" w:hAnsi="Segoe UI Symbol" w:cs="Segoe UI Symbol"/>
          <w:b/>
          <w:bCs/>
          <w:noProof/>
        </w:rPr>
        <w:lastRenderedPageBreak/>
        <w:drawing>
          <wp:inline distT="0" distB="0" distL="0" distR="0" wp14:anchorId="4B562BDB" wp14:editId="43DD5304">
            <wp:extent cx="4876800" cy="2312878"/>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99264" cy="2323532"/>
                    </a:xfrm>
                    <a:prstGeom prst="rect">
                      <a:avLst/>
                    </a:prstGeom>
                  </pic:spPr>
                </pic:pic>
              </a:graphicData>
            </a:graphic>
          </wp:inline>
        </w:drawing>
      </w:r>
      <w:bookmarkEnd w:id="15"/>
    </w:p>
    <w:p w:rsidR="00AE6F3B" w:rsidRPr="00AE6F3B" w:rsidRDefault="00AE6F3B" w:rsidP="00CD517B">
      <w:pPr>
        <w:pStyle w:val="NormalWeb"/>
      </w:pPr>
      <w:r>
        <w:t xml:space="preserve">Cette image illustre la segmentation client obtenue par l'algorithme </w:t>
      </w:r>
      <w:r>
        <w:rPr>
          <w:b/>
          <w:bCs/>
        </w:rPr>
        <w:t>K-</w:t>
      </w:r>
      <w:proofErr w:type="spellStart"/>
      <w:r>
        <w:rPr>
          <w:b/>
          <w:bCs/>
        </w:rPr>
        <w:t>Means</w:t>
      </w:r>
      <w:proofErr w:type="spellEnd"/>
      <w:r>
        <w:t xml:space="preserve">. Le modèle a réussi à regrouper les clients en trois segments distincts : un cluster </w:t>
      </w:r>
      <w:r>
        <w:rPr>
          <w:b/>
          <w:bCs/>
        </w:rPr>
        <w:t>'Standard'</w:t>
      </w:r>
      <w:r>
        <w:t xml:space="preserve"> (majoritaire, petits achats), un cluster </w:t>
      </w:r>
      <w:r>
        <w:rPr>
          <w:b/>
          <w:bCs/>
        </w:rPr>
        <w:t>'Fidèle'</w:t>
      </w:r>
      <w:r>
        <w:t xml:space="preserve"> (achats modérés), et un cluster </w:t>
      </w:r>
      <w:r>
        <w:rPr>
          <w:b/>
          <w:bCs/>
        </w:rPr>
        <w:t>'VIP'</w:t>
      </w:r>
      <w:r>
        <w:t xml:space="preserve"> (achats massifs). Cette séparation nette prouve l'efficacité de notre prétraitement et permet désormais à l'entreprise d'adapter ses stratégies marketing selon le profil d'achat de chaque client.</w:t>
      </w:r>
    </w:p>
    <w:p w:rsidR="00CD517B" w:rsidRPr="00CD517B" w:rsidRDefault="00CD517B" w:rsidP="00CD517B">
      <w:pPr>
        <w:pStyle w:val="Titre3"/>
        <w:rPr>
          <w:color w:val="7030A0"/>
          <w:sz w:val="32"/>
          <w:szCs w:val="32"/>
        </w:rPr>
      </w:pPr>
      <w:bookmarkStart w:id="16" w:name="_Toc226315533"/>
      <w:r w:rsidRPr="00CD517B">
        <w:rPr>
          <w:color w:val="7030A0"/>
          <w:sz w:val="32"/>
          <w:szCs w:val="32"/>
        </w:rPr>
        <w:t>6.3 Résumé des segments</w:t>
      </w:r>
      <w:bookmarkEnd w:id="16"/>
    </w:p>
    <w:p w:rsidR="00CD517B" w:rsidRDefault="00CD517B" w:rsidP="00CD517B">
      <w:pPr>
        <w:pStyle w:val="NormalWeb"/>
      </w:pPr>
      <w:r>
        <w:t>Après l'entraînement, nous avons extrait les caractéristiques moyennes de chaque groupe pour mieux les comprendre.</w:t>
      </w:r>
    </w:p>
    <w:p w:rsidR="00CD517B" w:rsidRDefault="00CD517B" w:rsidP="00CD517B">
      <w:pPr>
        <w:pStyle w:val="NormalWeb"/>
        <w:rPr>
          <w:b/>
          <w:bCs/>
        </w:rPr>
      </w:pPr>
      <w:r w:rsidRPr="00CD517B">
        <w:rPr>
          <w:rFonts w:ascii="Segoe UI Symbol" w:hAnsi="Segoe UI Symbol" w:cs="Segoe UI Symbol"/>
          <w:b/>
          <w:bCs/>
          <w:noProof/>
        </w:rPr>
        <w:drawing>
          <wp:inline distT="0" distB="0" distL="0" distR="0" wp14:anchorId="1CC68DDB" wp14:editId="083CD664">
            <wp:extent cx="5604933" cy="122428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20893" cy="1227766"/>
                    </a:xfrm>
                    <a:prstGeom prst="rect">
                      <a:avLst/>
                    </a:prstGeom>
                  </pic:spPr>
                </pic:pic>
              </a:graphicData>
            </a:graphic>
          </wp:inline>
        </w:drawing>
      </w:r>
    </w:p>
    <w:p w:rsidR="00CD517B" w:rsidRDefault="00AE6F3B" w:rsidP="00745033">
      <w:pPr>
        <w:tabs>
          <w:tab w:val="left" w:pos="5376"/>
        </w:tabs>
      </w:pPr>
      <w:r>
        <w:t xml:space="preserve">Ce tableau résume les caractéristiques clés de nos trois segments : le </w:t>
      </w:r>
      <w:r>
        <w:rPr>
          <w:b/>
          <w:bCs/>
        </w:rPr>
        <w:t>Segment 0 (Standard)</w:t>
      </w:r>
      <w:r>
        <w:t xml:space="preserve"> constitue la base massive de la clientèle, tandis que les </w:t>
      </w:r>
      <w:r>
        <w:rPr>
          <w:b/>
          <w:bCs/>
        </w:rPr>
        <w:t>Segments 2 (Fidèles)</w:t>
      </w:r>
      <w:r>
        <w:t xml:space="preserve"> et </w:t>
      </w:r>
      <w:r>
        <w:rPr>
          <w:b/>
          <w:bCs/>
        </w:rPr>
        <w:t>1 (VIP/Grossistes)</w:t>
      </w:r>
      <w:r>
        <w:t xml:space="preserve"> représentent des profils de clients à forte valeur ajoutée. Cette analyse permet à l'entreprise d'optimiser ses ressources marketing en ciblant les efforts de fidélisation sur le segment standard et en assurant un suivi VIP personnalisé pour les segments à haut rendement.</w:t>
      </w:r>
    </w:p>
    <w:p w:rsidR="00AE6F3B" w:rsidRPr="00AE6F3B" w:rsidRDefault="00AE6F3B" w:rsidP="00AE6F3B">
      <w:pPr>
        <w:pStyle w:val="Titre3"/>
        <w:rPr>
          <w:b/>
          <w:bCs/>
          <w:color w:val="000000" w:themeColor="text1"/>
          <w:sz w:val="56"/>
          <w:szCs w:val="56"/>
        </w:rPr>
      </w:pPr>
      <w:bookmarkStart w:id="17" w:name="_Toc226315534"/>
      <w:r w:rsidRPr="00AE6F3B">
        <w:rPr>
          <w:b/>
          <w:bCs/>
          <w:color w:val="000000" w:themeColor="text1"/>
          <w:sz w:val="56"/>
          <w:szCs w:val="56"/>
        </w:rPr>
        <w:t>7. Intégration dans une application (</w:t>
      </w:r>
      <w:proofErr w:type="spellStart"/>
      <w:r w:rsidRPr="00AE6F3B">
        <w:rPr>
          <w:b/>
          <w:bCs/>
          <w:color w:val="000000" w:themeColor="text1"/>
          <w:sz w:val="56"/>
          <w:szCs w:val="56"/>
        </w:rPr>
        <w:t>Streamlit</w:t>
      </w:r>
      <w:proofErr w:type="spellEnd"/>
      <w:r w:rsidRPr="00AE6F3B">
        <w:rPr>
          <w:b/>
          <w:bCs/>
          <w:color w:val="000000" w:themeColor="text1"/>
          <w:sz w:val="56"/>
          <w:szCs w:val="56"/>
        </w:rPr>
        <w:t>)</w:t>
      </w:r>
      <w:bookmarkEnd w:id="17"/>
    </w:p>
    <w:p w:rsidR="00AE6F3B" w:rsidRDefault="00AE6F3B" w:rsidP="00AE6F3B">
      <w:pPr>
        <w:pStyle w:val="NormalWeb"/>
      </w:pPr>
      <w:r>
        <w:t xml:space="preserve">Pour rendre le modèle accessible, nous avons développé une interface web avec </w:t>
      </w:r>
      <w:proofErr w:type="spellStart"/>
      <w:r>
        <w:rPr>
          <w:b/>
          <w:bCs/>
        </w:rPr>
        <w:t>Streamlit</w:t>
      </w:r>
      <w:proofErr w:type="spellEnd"/>
      <w:r>
        <w:t>.</w:t>
      </w:r>
    </w:p>
    <w:p w:rsidR="00AE6F3B" w:rsidRDefault="00AE6F3B" w:rsidP="00AE6F3B">
      <w:pPr>
        <w:pStyle w:val="NormalWeb"/>
        <w:numPr>
          <w:ilvl w:val="0"/>
          <w:numId w:val="12"/>
        </w:numPr>
      </w:pPr>
      <w:r>
        <w:rPr>
          <w:b/>
          <w:bCs/>
        </w:rPr>
        <w:t>Fonctionnalités :</w:t>
      </w:r>
      <w:r>
        <w:t xml:space="preserve"> 1. </w:t>
      </w:r>
      <w:r>
        <w:rPr>
          <w:b/>
          <w:bCs/>
        </w:rPr>
        <w:t>Visualisation :</w:t>
      </w:r>
      <w:r>
        <w:t xml:space="preserve"> Affichage des segments sous forme de graphiques interactifs. 2. </w:t>
      </w:r>
      <w:r>
        <w:rPr>
          <w:b/>
          <w:bCs/>
        </w:rPr>
        <w:t>Analyse :</w:t>
      </w:r>
      <w:r>
        <w:t xml:space="preserve"> Présentation des statistiques moyennes par groupe de clients.</w:t>
      </w:r>
    </w:p>
    <w:p w:rsidR="00AE6F3B" w:rsidRDefault="00AE6F3B" w:rsidP="00AE6F3B">
      <w:pPr>
        <w:pStyle w:val="NormalWeb"/>
        <w:numPr>
          <w:ilvl w:val="0"/>
          <w:numId w:val="12"/>
        </w:numPr>
      </w:pPr>
      <w:r>
        <w:rPr>
          <w:b/>
          <w:bCs/>
        </w:rPr>
        <w:lastRenderedPageBreak/>
        <w:t>Architecture :</w:t>
      </w:r>
      <w:r>
        <w:t xml:space="preserve"> L'utilisateur charge les données </w:t>
      </w:r>
      <w:r>
        <w:rPr>
          <w:rFonts w:ascii="Segoe UI Symbol" w:hAnsi="Segoe UI Symbol" w:cs="Segoe UI Symbol"/>
        </w:rPr>
        <w:t>➔</w:t>
      </w:r>
      <w:r>
        <w:t xml:space="preserve"> Le script Python applique le modèle K-</w:t>
      </w:r>
      <w:proofErr w:type="spellStart"/>
      <w:r>
        <w:t>Means</w:t>
      </w:r>
      <w:proofErr w:type="spellEnd"/>
      <w:r>
        <w:t xml:space="preserve"> </w:t>
      </w:r>
      <w:r>
        <w:rPr>
          <w:rFonts w:ascii="Segoe UI Symbol" w:hAnsi="Segoe UI Symbol" w:cs="Segoe UI Symbol"/>
        </w:rPr>
        <w:t>➔</w:t>
      </w:r>
      <w:r>
        <w:t xml:space="preserve"> Les résultats sont affichés dynamiquement.</w:t>
      </w:r>
    </w:p>
    <w:p w:rsidR="00AE6F3B" w:rsidRPr="00AE6F3B" w:rsidRDefault="00AE6F3B" w:rsidP="00745033">
      <w:pPr>
        <w:tabs>
          <w:tab w:val="left" w:pos="5376"/>
        </w:tabs>
        <w:rPr>
          <w:b/>
          <w:bCs/>
          <w:sz w:val="36"/>
          <w:szCs w:val="36"/>
          <w:lang w:val="en-US"/>
        </w:rPr>
      </w:pPr>
      <w:r w:rsidRPr="00AE6F3B">
        <w:rPr>
          <w:rFonts w:ascii="Segoe UI Symbol" w:eastAsia="Times New Roman" w:hAnsi="Segoe UI Symbol" w:cs="Segoe UI Symbol"/>
          <w:b/>
          <w:bCs/>
          <w:noProof/>
          <w:sz w:val="24"/>
          <w:szCs w:val="24"/>
          <w:lang w:eastAsia="fr-FR"/>
        </w:rPr>
        <w:drawing>
          <wp:inline distT="0" distB="0" distL="0" distR="0" wp14:anchorId="20F966EA" wp14:editId="1AEDD569">
            <wp:extent cx="6031230" cy="2822575"/>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31230" cy="2822575"/>
                    </a:xfrm>
                    <a:prstGeom prst="rect">
                      <a:avLst/>
                    </a:prstGeom>
                  </pic:spPr>
                </pic:pic>
              </a:graphicData>
            </a:graphic>
          </wp:inline>
        </w:drawing>
      </w:r>
    </w:p>
    <w:p w:rsidR="00745033" w:rsidRDefault="00745033" w:rsidP="00745033">
      <w:pPr>
        <w:tabs>
          <w:tab w:val="left" w:pos="5376"/>
        </w:tabs>
        <w:rPr>
          <w:b/>
          <w:bCs/>
          <w:sz w:val="36"/>
          <w:szCs w:val="36"/>
          <w:lang w:val="en-US"/>
        </w:rPr>
      </w:pPr>
    </w:p>
    <w:p w:rsidR="00AE6F3B" w:rsidRPr="00C6753E" w:rsidRDefault="00AE6F3B" w:rsidP="00AE6F3B">
      <w:pPr>
        <w:pStyle w:val="Titre3"/>
        <w:rPr>
          <w:b/>
          <w:bCs/>
          <w:color w:val="000000" w:themeColor="text1"/>
          <w:sz w:val="56"/>
          <w:szCs w:val="56"/>
        </w:rPr>
      </w:pPr>
      <w:bookmarkStart w:id="18" w:name="_Toc226315535"/>
      <w:r w:rsidRPr="00C6753E">
        <w:rPr>
          <w:b/>
          <w:bCs/>
          <w:color w:val="000000" w:themeColor="text1"/>
          <w:sz w:val="56"/>
          <w:szCs w:val="56"/>
        </w:rPr>
        <w:t>8. Analyse critique</w:t>
      </w:r>
      <w:bookmarkEnd w:id="18"/>
    </w:p>
    <w:p w:rsidR="00AE6F3B" w:rsidRDefault="00AE6F3B" w:rsidP="00AE6F3B">
      <w:pPr>
        <w:pStyle w:val="NormalWeb"/>
        <w:numPr>
          <w:ilvl w:val="0"/>
          <w:numId w:val="13"/>
        </w:numPr>
      </w:pPr>
      <w:r>
        <w:rPr>
          <w:b/>
          <w:bCs/>
        </w:rPr>
        <w:t>Points forts :</w:t>
      </w:r>
      <w:r>
        <w:t xml:space="preserve"> Automatisation complète de la segmentation et interface utilisateur intuitive.</w:t>
      </w:r>
    </w:p>
    <w:p w:rsidR="00AE6F3B" w:rsidRDefault="00AE6F3B" w:rsidP="00AE6F3B">
      <w:pPr>
        <w:pStyle w:val="NormalWeb"/>
        <w:numPr>
          <w:ilvl w:val="0"/>
          <w:numId w:val="13"/>
        </w:numPr>
        <w:spacing w:before="0"/>
      </w:pPr>
      <w:r>
        <w:rPr>
          <w:b/>
          <w:bCs/>
        </w:rPr>
        <w:t>Limites :</w:t>
      </w:r>
      <w:r>
        <w:t xml:space="preserve"> Le modèle se base uniquement sur deux variables (</w:t>
      </w:r>
      <w:proofErr w:type="spellStart"/>
      <w:r>
        <w:rPr>
          <w:rStyle w:val="CodeHTML"/>
          <w:rFonts w:eastAsiaTheme="majorEastAsia"/>
        </w:rPr>
        <w:t>Quantity</w:t>
      </w:r>
      <w:proofErr w:type="spellEnd"/>
      <w:r>
        <w:t xml:space="preserve"> et </w:t>
      </w:r>
      <w:proofErr w:type="spellStart"/>
      <w:r>
        <w:rPr>
          <w:rStyle w:val="CodeHTML"/>
          <w:rFonts w:eastAsiaTheme="majorEastAsia"/>
        </w:rPr>
        <w:t>TotalAmount</w:t>
      </w:r>
      <w:proofErr w:type="spellEnd"/>
      <w:r>
        <w:t>).</w:t>
      </w:r>
    </w:p>
    <w:p w:rsidR="00AE6F3B" w:rsidRDefault="00AE6F3B" w:rsidP="00AE6F3B">
      <w:pPr>
        <w:pStyle w:val="NormalWeb"/>
        <w:numPr>
          <w:ilvl w:val="0"/>
          <w:numId w:val="13"/>
        </w:numPr>
      </w:pPr>
      <w:r>
        <w:rPr>
          <w:b/>
          <w:bCs/>
        </w:rPr>
        <w:t>Difficultés :</w:t>
      </w:r>
      <w:r>
        <w:t xml:space="preserve"> Optimisation du temps de calcul pour un </w:t>
      </w:r>
      <w:proofErr w:type="spellStart"/>
      <w:r>
        <w:t>dataset</w:t>
      </w:r>
      <w:proofErr w:type="spellEnd"/>
      <w:r>
        <w:t xml:space="preserve"> de plus de 500 000 lignes et gestion des valeurs aberrantes.</w:t>
      </w:r>
    </w:p>
    <w:p w:rsidR="00AE6F3B" w:rsidRDefault="00AE6F3B" w:rsidP="00AE6F3B">
      <w:pPr>
        <w:pStyle w:val="Titre3"/>
        <w:rPr>
          <w:b/>
          <w:bCs/>
          <w:color w:val="000000" w:themeColor="text1"/>
          <w:sz w:val="56"/>
          <w:szCs w:val="56"/>
        </w:rPr>
      </w:pPr>
      <w:bookmarkStart w:id="19" w:name="_Toc226315536"/>
      <w:r w:rsidRPr="00C6753E">
        <w:rPr>
          <w:b/>
          <w:bCs/>
          <w:color w:val="000000" w:themeColor="text1"/>
          <w:sz w:val="56"/>
          <w:szCs w:val="56"/>
        </w:rPr>
        <w:t>9. Conclusion et perspectives</w:t>
      </w:r>
      <w:bookmarkEnd w:id="19"/>
    </w:p>
    <w:p w:rsidR="002B1FB4" w:rsidRPr="002B1FB4" w:rsidRDefault="002B1FB4" w:rsidP="002B1FB4"/>
    <w:p w:rsidR="002B1FB4" w:rsidRPr="002B1FB4" w:rsidRDefault="002B1FB4" w:rsidP="002B1FB4">
      <w:pPr>
        <w:rPr>
          <w:rFonts w:ascii="Times New Roman" w:eastAsia="Times New Roman" w:hAnsi="Times New Roman" w:cs="Times New Roman"/>
          <w:sz w:val="24"/>
          <w:szCs w:val="24"/>
          <w:lang w:eastAsia="fr-FR"/>
        </w:rPr>
      </w:pPr>
      <w:r w:rsidRPr="002B1FB4">
        <w:rPr>
          <w:rFonts w:ascii="Times New Roman" w:eastAsia="Times New Roman" w:hAnsi="Times New Roman" w:cs="Times New Roman"/>
          <w:sz w:val="24"/>
          <w:szCs w:val="24"/>
          <w:lang w:eastAsia="fr-FR"/>
        </w:rPr>
        <w:t>Ce projet de fin de module a permis de mettre en pratique les concepts du Machine Learning non-supervisé. La transformation de données brutes en segments de clientèle exploitables démontre l'importance de l'IA dans l'optimisation des stratégies marketing modernes.</w:t>
      </w:r>
    </w:p>
    <w:p w:rsidR="002B1FB4" w:rsidRPr="002B1FB4" w:rsidRDefault="002B1FB4" w:rsidP="002B1FB4"/>
    <w:p w:rsidR="00AE6F3B" w:rsidRPr="00C6753E" w:rsidRDefault="00AE6F3B" w:rsidP="00AE6F3B">
      <w:pPr>
        <w:pStyle w:val="Titre3"/>
        <w:rPr>
          <w:b/>
          <w:bCs/>
          <w:color w:val="000000" w:themeColor="text1"/>
          <w:sz w:val="56"/>
          <w:szCs w:val="56"/>
        </w:rPr>
      </w:pPr>
      <w:bookmarkStart w:id="20" w:name="_Toc226315537"/>
      <w:r w:rsidRPr="00C6753E">
        <w:rPr>
          <w:b/>
          <w:bCs/>
          <w:color w:val="000000" w:themeColor="text1"/>
          <w:sz w:val="56"/>
          <w:szCs w:val="56"/>
        </w:rPr>
        <w:t>10. Bibliographie</w:t>
      </w:r>
      <w:bookmarkEnd w:id="20"/>
    </w:p>
    <w:p w:rsidR="00D3628A" w:rsidRPr="00D3628A" w:rsidRDefault="00D3628A" w:rsidP="00D3628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D3628A">
        <w:rPr>
          <w:rFonts w:ascii="Times New Roman" w:eastAsia="Times New Roman" w:hAnsi="Times New Roman" w:cs="Times New Roman"/>
          <w:sz w:val="24"/>
          <w:szCs w:val="24"/>
          <w:lang w:eastAsia="fr-FR"/>
        </w:rPr>
        <w:t xml:space="preserve">Documentation officielle de </w:t>
      </w:r>
      <w:proofErr w:type="spellStart"/>
      <w:r w:rsidRPr="00D3628A">
        <w:rPr>
          <w:rFonts w:ascii="Times New Roman" w:eastAsia="Times New Roman" w:hAnsi="Times New Roman" w:cs="Times New Roman"/>
          <w:b/>
          <w:bCs/>
          <w:sz w:val="24"/>
          <w:szCs w:val="24"/>
          <w:lang w:eastAsia="fr-FR"/>
        </w:rPr>
        <w:t>Scikit-learn</w:t>
      </w:r>
      <w:proofErr w:type="spellEnd"/>
      <w:r w:rsidRPr="00D3628A">
        <w:rPr>
          <w:rFonts w:ascii="Times New Roman" w:eastAsia="Times New Roman" w:hAnsi="Times New Roman" w:cs="Times New Roman"/>
          <w:sz w:val="24"/>
          <w:szCs w:val="24"/>
          <w:lang w:eastAsia="fr-FR"/>
        </w:rPr>
        <w:t xml:space="preserve"> : algorithme de </w:t>
      </w:r>
      <w:proofErr w:type="spellStart"/>
      <w:r w:rsidRPr="00D3628A">
        <w:rPr>
          <w:rFonts w:ascii="Times New Roman" w:eastAsia="Times New Roman" w:hAnsi="Times New Roman" w:cs="Times New Roman"/>
          <w:sz w:val="24"/>
          <w:szCs w:val="24"/>
          <w:lang w:eastAsia="fr-FR"/>
        </w:rPr>
        <w:t>clustering</w:t>
      </w:r>
      <w:proofErr w:type="spellEnd"/>
      <w:r w:rsidRPr="00D3628A">
        <w:rPr>
          <w:rFonts w:ascii="Times New Roman" w:eastAsia="Times New Roman" w:hAnsi="Times New Roman" w:cs="Times New Roman"/>
          <w:sz w:val="24"/>
          <w:szCs w:val="24"/>
          <w:lang w:eastAsia="fr-FR"/>
        </w:rPr>
        <w:t xml:space="preserve"> K-</w:t>
      </w:r>
      <w:proofErr w:type="spellStart"/>
      <w:r w:rsidRPr="00D3628A">
        <w:rPr>
          <w:rFonts w:ascii="Times New Roman" w:eastAsia="Times New Roman" w:hAnsi="Times New Roman" w:cs="Times New Roman"/>
          <w:sz w:val="24"/>
          <w:szCs w:val="24"/>
          <w:lang w:eastAsia="fr-FR"/>
        </w:rPr>
        <w:t>Means</w:t>
      </w:r>
      <w:proofErr w:type="spellEnd"/>
      <w:r w:rsidRPr="00D3628A">
        <w:rPr>
          <w:rFonts w:ascii="Times New Roman" w:eastAsia="Times New Roman" w:hAnsi="Times New Roman" w:cs="Times New Roman"/>
          <w:sz w:val="24"/>
          <w:szCs w:val="24"/>
          <w:lang w:eastAsia="fr-FR"/>
        </w:rPr>
        <w:t xml:space="preserve">. </w:t>
      </w:r>
    </w:p>
    <w:p w:rsidR="00D3628A" w:rsidRPr="00D3628A" w:rsidRDefault="00D3628A" w:rsidP="00D3628A">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D3628A">
        <w:rPr>
          <w:rFonts w:ascii="Times New Roman" w:eastAsia="Times New Roman" w:hAnsi="Times New Roman" w:cs="Times New Roman"/>
          <w:sz w:val="24"/>
          <w:szCs w:val="24"/>
          <w:lang w:eastAsia="fr-FR"/>
        </w:rPr>
        <w:t xml:space="preserve">Documentation de </w:t>
      </w:r>
      <w:proofErr w:type="spellStart"/>
      <w:r w:rsidRPr="00D3628A">
        <w:rPr>
          <w:rFonts w:ascii="Times New Roman" w:eastAsia="Times New Roman" w:hAnsi="Times New Roman" w:cs="Times New Roman"/>
          <w:b/>
          <w:bCs/>
          <w:sz w:val="24"/>
          <w:szCs w:val="24"/>
          <w:lang w:eastAsia="fr-FR"/>
        </w:rPr>
        <w:t>Streamlit</w:t>
      </w:r>
      <w:proofErr w:type="spellEnd"/>
      <w:r w:rsidRPr="00D3628A">
        <w:rPr>
          <w:rFonts w:ascii="Times New Roman" w:eastAsia="Times New Roman" w:hAnsi="Times New Roman" w:cs="Times New Roman"/>
          <w:sz w:val="24"/>
          <w:szCs w:val="24"/>
          <w:lang w:eastAsia="fr-FR"/>
        </w:rPr>
        <w:t xml:space="preserve"> : développement d’applications web pour la data. </w:t>
      </w:r>
    </w:p>
    <w:p w:rsidR="00D3628A" w:rsidRPr="00D3628A" w:rsidRDefault="00D3628A" w:rsidP="00D3628A">
      <w:pPr>
        <w:numPr>
          <w:ilvl w:val="0"/>
          <w:numId w:val="16"/>
        </w:numPr>
        <w:spacing w:before="100" w:beforeAutospacing="1" w:after="100" w:afterAutospacing="1" w:line="240" w:lineRule="auto"/>
        <w:rPr>
          <w:rFonts w:ascii="Times New Roman" w:eastAsia="Times New Roman" w:hAnsi="Times New Roman" w:cs="Times New Roman"/>
          <w:sz w:val="24"/>
          <w:szCs w:val="24"/>
          <w:lang w:val="en-US" w:eastAsia="fr-FR"/>
        </w:rPr>
      </w:pPr>
      <w:proofErr w:type="spellStart"/>
      <w:r w:rsidRPr="00D3628A">
        <w:rPr>
          <w:rFonts w:ascii="Times New Roman" w:eastAsia="Times New Roman" w:hAnsi="Times New Roman" w:cs="Times New Roman"/>
          <w:sz w:val="24"/>
          <w:szCs w:val="24"/>
          <w:lang w:val="en-US" w:eastAsia="fr-FR"/>
        </w:rPr>
        <w:t>Plateforme</w:t>
      </w:r>
      <w:proofErr w:type="spellEnd"/>
      <w:r w:rsidRPr="00D3628A">
        <w:rPr>
          <w:rFonts w:ascii="Times New Roman" w:eastAsia="Times New Roman" w:hAnsi="Times New Roman" w:cs="Times New Roman"/>
          <w:sz w:val="24"/>
          <w:szCs w:val="24"/>
          <w:lang w:val="en-US" w:eastAsia="fr-FR"/>
        </w:rPr>
        <w:t xml:space="preserve"> </w:t>
      </w:r>
      <w:proofErr w:type="spellStart"/>
      <w:proofErr w:type="gramStart"/>
      <w:r w:rsidRPr="00D3628A">
        <w:rPr>
          <w:rFonts w:ascii="Times New Roman" w:eastAsia="Times New Roman" w:hAnsi="Times New Roman" w:cs="Times New Roman"/>
          <w:b/>
          <w:bCs/>
          <w:sz w:val="24"/>
          <w:szCs w:val="24"/>
          <w:lang w:val="en-US" w:eastAsia="fr-FR"/>
        </w:rPr>
        <w:t>Kaggle</w:t>
      </w:r>
      <w:proofErr w:type="spellEnd"/>
      <w:r w:rsidRPr="00D3628A">
        <w:rPr>
          <w:rFonts w:ascii="Times New Roman" w:eastAsia="Times New Roman" w:hAnsi="Times New Roman" w:cs="Times New Roman"/>
          <w:sz w:val="24"/>
          <w:szCs w:val="24"/>
          <w:lang w:val="en-US" w:eastAsia="fr-FR"/>
        </w:rPr>
        <w:t xml:space="preserve"> :</w:t>
      </w:r>
      <w:proofErr w:type="gramEnd"/>
      <w:r w:rsidRPr="00D3628A">
        <w:rPr>
          <w:rFonts w:ascii="Times New Roman" w:eastAsia="Times New Roman" w:hAnsi="Times New Roman" w:cs="Times New Roman"/>
          <w:sz w:val="24"/>
          <w:szCs w:val="24"/>
          <w:lang w:val="en-US" w:eastAsia="fr-FR"/>
        </w:rPr>
        <w:t xml:space="preserve"> dataset </w:t>
      </w:r>
      <w:r w:rsidRPr="00D3628A">
        <w:rPr>
          <w:rFonts w:ascii="Times New Roman" w:eastAsia="Times New Roman" w:hAnsi="Times New Roman" w:cs="Times New Roman"/>
          <w:i/>
          <w:iCs/>
          <w:sz w:val="24"/>
          <w:szCs w:val="24"/>
          <w:lang w:val="en-US" w:eastAsia="fr-FR"/>
        </w:rPr>
        <w:t>Online Retail Dataset</w:t>
      </w:r>
      <w:r w:rsidRPr="00D3628A">
        <w:rPr>
          <w:rFonts w:ascii="Times New Roman" w:eastAsia="Times New Roman" w:hAnsi="Times New Roman" w:cs="Times New Roman"/>
          <w:sz w:val="24"/>
          <w:szCs w:val="24"/>
          <w:lang w:val="en-US" w:eastAsia="fr-FR"/>
        </w:rPr>
        <w:t xml:space="preserve">. </w:t>
      </w:r>
    </w:p>
    <w:p w:rsidR="00745033" w:rsidRPr="002B1FB4" w:rsidRDefault="00D3628A" w:rsidP="002B1FB4">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D3628A">
        <w:rPr>
          <w:rFonts w:ascii="Times New Roman" w:eastAsia="Times New Roman" w:hAnsi="Times New Roman" w:cs="Times New Roman"/>
          <w:sz w:val="24"/>
          <w:szCs w:val="24"/>
          <w:lang w:eastAsia="fr-FR"/>
        </w:rPr>
        <w:t xml:space="preserve">Support du module </w:t>
      </w:r>
      <w:r w:rsidRPr="00D3628A">
        <w:rPr>
          <w:rFonts w:ascii="Times New Roman" w:eastAsia="Times New Roman" w:hAnsi="Times New Roman" w:cs="Times New Roman"/>
          <w:b/>
          <w:bCs/>
          <w:sz w:val="24"/>
          <w:szCs w:val="24"/>
          <w:lang w:eastAsia="fr-FR"/>
        </w:rPr>
        <w:t>Intelligence Artificielle &amp; Machine Learning (TSDI)</w:t>
      </w:r>
      <w:r w:rsidRPr="00D3628A">
        <w:rPr>
          <w:rFonts w:ascii="Times New Roman" w:eastAsia="Times New Roman" w:hAnsi="Times New Roman" w:cs="Times New Roman"/>
          <w:sz w:val="24"/>
          <w:szCs w:val="24"/>
          <w:lang w:eastAsia="fr-FR"/>
        </w:rPr>
        <w:t xml:space="preserve">. </w:t>
      </w:r>
    </w:p>
    <w:sectPr w:rsidR="00745033" w:rsidRPr="002B1FB4" w:rsidSect="0009141A">
      <w:headerReference w:type="default" r:id="rId17"/>
      <w:footerReference w:type="default" r:id="rId18"/>
      <w:pgSz w:w="11906" w:h="16838"/>
      <w:pgMar w:top="1417" w:right="991"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76AB" w:rsidRDefault="000C76AB" w:rsidP="002B1FB4">
      <w:pPr>
        <w:spacing w:after="0" w:line="240" w:lineRule="auto"/>
      </w:pPr>
      <w:r>
        <w:separator/>
      </w:r>
    </w:p>
  </w:endnote>
  <w:endnote w:type="continuationSeparator" w:id="0">
    <w:p w:rsidR="000C76AB" w:rsidRDefault="000C76AB" w:rsidP="002B1F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54694851"/>
      <w:docPartObj>
        <w:docPartGallery w:val="Page Numbers (Bottom of Page)"/>
        <w:docPartUnique/>
      </w:docPartObj>
    </w:sdtPr>
    <w:sdtEndPr/>
    <w:sdtContent>
      <w:p w:rsidR="002B1FB4" w:rsidRDefault="002B1FB4">
        <w:pPr>
          <w:pStyle w:val="Pieddepage"/>
          <w:jc w:val="center"/>
        </w:pPr>
        <w:r>
          <w:fldChar w:fldCharType="begin"/>
        </w:r>
        <w:r>
          <w:instrText>PAGE   \* MERGEFORMAT</w:instrText>
        </w:r>
        <w:r>
          <w:fldChar w:fldCharType="separate"/>
        </w:r>
        <w:r w:rsidR="0077055D">
          <w:rPr>
            <w:noProof/>
          </w:rPr>
          <w:t>10</w:t>
        </w:r>
        <w:r>
          <w:fldChar w:fldCharType="end"/>
        </w:r>
      </w:p>
    </w:sdtContent>
  </w:sdt>
  <w:p w:rsidR="002B1FB4" w:rsidRDefault="002B1FB4">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76AB" w:rsidRDefault="000C76AB" w:rsidP="002B1FB4">
      <w:pPr>
        <w:spacing w:after="0" w:line="240" w:lineRule="auto"/>
      </w:pPr>
      <w:r>
        <w:separator/>
      </w:r>
    </w:p>
  </w:footnote>
  <w:footnote w:type="continuationSeparator" w:id="0">
    <w:p w:rsidR="000C76AB" w:rsidRDefault="000C76AB" w:rsidP="002B1F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1FB4" w:rsidRDefault="002B1FB4">
    <w:pPr>
      <w:pStyle w:val="En-tte"/>
    </w:pPr>
  </w:p>
  <w:p w:rsidR="002B1FB4" w:rsidRDefault="002B1FB4">
    <w:pPr>
      <w:pStyle w:val="En-tt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410F1E"/>
    <w:multiLevelType w:val="hybridMultilevel"/>
    <w:tmpl w:val="D2546490"/>
    <w:lvl w:ilvl="0" w:tplc="2D1AA14E">
      <w:start w:val="5"/>
      <w:numFmt w:val="bullet"/>
      <w:lvlText w:val=""/>
      <w:lvlJc w:val="left"/>
      <w:pPr>
        <w:ind w:left="720" w:hanging="360"/>
      </w:pPr>
      <w:rPr>
        <w:rFonts w:ascii="Wingdings" w:eastAsia="Times New Roman" w:hAnsi="Wingdings" w:cs="Segoe UI 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E128FE"/>
    <w:multiLevelType w:val="multilevel"/>
    <w:tmpl w:val="B486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B5966"/>
    <w:multiLevelType w:val="multilevel"/>
    <w:tmpl w:val="DE3C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8082C"/>
    <w:multiLevelType w:val="multilevel"/>
    <w:tmpl w:val="4E0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078CC"/>
    <w:multiLevelType w:val="multilevel"/>
    <w:tmpl w:val="F3B0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42512"/>
    <w:multiLevelType w:val="multilevel"/>
    <w:tmpl w:val="AA10C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F271A2"/>
    <w:multiLevelType w:val="multilevel"/>
    <w:tmpl w:val="628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F61B7"/>
    <w:multiLevelType w:val="multilevel"/>
    <w:tmpl w:val="E6A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57C8F"/>
    <w:multiLevelType w:val="multilevel"/>
    <w:tmpl w:val="B1A0C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95E23"/>
    <w:multiLevelType w:val="multilevel"/>
    <w:tmpl w:val="6448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384A70"/>
    <w:multiLevelType w:val="multilevel"/>
    <w:tmpl w:val="F95C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D3F4A"/>
    <w:multiLevelType w:val="multilevel"/>
    <w:tmpl w:val="6664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F0B40"/>
    <w:multiLevelType w:val="multilevel"/>
    <w:tmpl w:val="82741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F38754D"/>
    <w:multiLevelType w:val="hybridMultilevel"/>
    <w:tmpl w:val="D52EE7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3C51573"/>
    <w:multiLevelType w:val="multilevel"/>
    <w:tmpl w:val="348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39618C"/>
    <w:multiLevelType w:val="multilevel"/>
    <w:tmpl w:val="1AE4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
  </w:num>
  <w:num w:numId="4">
    <w:abstractNumId w:val="15"/>
  </w:num>
  <w:num w:numId="5">
    <w:abstractNumId w:val="14"/>
  </w:num>
  <w:num w:numId="6">
    <w:abstractNumId w:val="0"/>
  </w:num>
  <w:num w:numId="7">
    <w:abstractNumId w:val="7"/>
  </w:num>
  <w:num w:numId="8">
    <w:abstractNumId w:val="3"/>
  </w:num>
  <w:num w:numId="9">
    <w:abstractNumId w:val="6"/>
  </w:num>
  <w:num w:numId="10">
    <w:abstractNumId w:val="10"/>
  </w:num>
  <w:num w:numId="11">
    <w:abstractNumId w:val="12"/>
  </w:num>
  <w:num w:numId="12">
    <w:abstractNumId w:val="2"/>
  </w:num>
  <w:num w:numId="13">
    <w:abstractNumId w:val="4"/>
  </w:num>
  <w:num w:numId="14">
    <w:abstractNumId w:val="11"/>
  </w:num>
  <w:num w:numId="15">
    <w:abstractNumId w:val="9"/>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854"/>
    <w:rsid w:val="0009141A"/>
    <w:rsid w:val="000C76AB"/>
    <w:rsid w:val="002B1FB4"/>
    <w:rsid w:val="003F7E54"/>
    <w:rsid w:val="00463D4A"/>
    <w:rsid w:val="006B2C44"/>
    <w:rsid w:val="00745033"/>
    <w:rsid w:val="0077055D"/>
    <w:rsid w:val="009B4B24"/>
    <w:rsid w:val="00AE6F3B"/>
    <w:rsid w:val="00C6753E"/>
    <w:rsid w:val="00CD517B"/>
    <w:rsid w:val="00D3628A"/>
    <w:rsid w:val="00DD4E4D"/>
    <w:rsid w:val="00E45377"/>
    <w:rsid w:val="00E858A4"/>
    <w:rsid w:val="00E91854"/>
    <w:rsid w:val="00EC23B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479CCBD-73E1-448B-B39D-46CDF02B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450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3F7E5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DD4E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DD4E4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45033"/>
    <w:pPr>
      <w:ind w:left="720"/>
      <w:contextualSpacing/>
    </w:pPr>
  </w:style>
  <w:style w:type="character" w:customStyle="1" w:styleId="Titre1Car">
    <w:name w:val="Titre 1 Car"/>
    <w:basedOn w:val="Policepardfaut"/>
    <w:link w:val="Titre1"/>
    <w:uiPriority w:val="9"/>
    <w:rsid w:val="00745033"/>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D4E4D"/>
    <w:rPr>
      <w:rFonts w:asciiTheme="majorHAnsi" w:eastAsiaTheme="majorEastAsia" w:hAnsiTheme="majorHAnsi" w:cstheme="majorBidi"/>
      <w:color w:val="1F4D78" w:themeColor="accent1" w:themeShade="7F"/>
      <w:sz w:val="24"/>
      <w:szCs w:val="24"/>
    </w:rPr>
  </w:style>
  <w:style w:type="character" w:customStyle="1" w:styleId="Titre4Car">
    <w:name w:val="Titre 4 Car"/>
    <w:basedOn w:val="Policepardfaut"/>
    <w:link w:val="Titre4"/>
    <w:uiPriority w:val="9"/>
    <w:semiHidden/>
    <w:rsid w:val="00DD4E4D"/>
    <w:rPr>
      <w:rFonts w:asciiTheme="majorHAnsi" w:eastAsiaTheme="majorEastAsia" w:hAnsiTheme="majorHAnsi" w:cstheme="majorBidi"/>
      <w:i/>
      <w:iCs/>
      <w:color w:val="2E74B5" w:themeColor="accent1" w:themeShade="BF"/>
    </w:rPr>
  </w:style>
  <w:style w:type="character" w:styleId="lev">
    <w:name w:val="Strong"/>
    <w:basedOn w:val="Policepardfaut"/>
    <w:uiPriority w:val="22"/>
    <w:qFormat/>
    <w:rsid w:val="00DD4E4D"/>
    <w:rPr>
      <w:b/>
      <w:bCs/>
    </w:rPr>
  </w:style>
  <w:style w:type="paragraph" w:styleId="NormalWeb">
    <w:name w:val="Normal (Web)"/>
    <w:basedOn w:val="Normal"/>
    <w:uiPriority w:val="99"/>
    <w:unhideWhenUsed/>
    <w:rsid w:val="00DD4E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semiHidden/>
    <w:rsid w:val="003F7E54"/>
    <w:rPr>
      <w:rFonts w:asciiTheme="majorHAnsi" w:eastAsiaTheme="majorEastAsia" w:hAnsiTheme="majorHAnsi" w:cstheme="majorBidi"/>
      <w:color w:val="2E74B5" w:themeColor="accent1" w:themeShade="BF"/>
      <w:sz w:val="26"/>
      <w:szCs w:val="26"/>
    </w:rPr>
  </w:style>
  <w:style w:type="character" w:styleId="CodeHTML">
    <w:name w:val="HTML Code"/>
    <w:basedOn w:val="Policepardfaut"/>
    <w:uiPriority w:val="99"/>
    <w:semiHidden/>
    <w:unhideWhenUsed/>
    <w:rsid w:val="003F7E54"/>
    <w:rPr>
      <w:rFonts w:ascii="Courier New" w:eastAsia="Times New Roman" w:hAnsi="Courier New" w:cs="Courier New"/>
      <w:sz w:val="20"/>
      <w:szCs w:val="20"/>
    </w:rPr>
  </w:style>
  <w:style w:type="character" w:customStyle="1" w:styleId="math-inline">
    <w:name w:val="math-inline"/>
    <w:basedOn w:val="Policepardfaut"/>
    <w:rsid w:val="003F7E54"/>
  </w:style>
  <w:style w:type="character" w:styleId="Accentuation">
    <w:name w:val="Emphasis"/>
    <w:basedOn w:val="Policepardfaut"/>
    <w:uiPriority w:val="20"/>
    <w:qFormat/>
    <w:rsid w:val="00D3628A"/>
    <w:rPr>
      <w:i/>
      <w:iCs/>
    </w:rPr>
  </w:style>
  <w:style w:type="paragraph" w:styleId="En-ttedetabledesmatires">
    <w:name w:val="TOC Heading"/>
    <w:basedOn w:val="Titre1"/>
    <w:next w:val="Normal"/>
    <w:uiPriority w:val="39"/>
    <w:unhideWhenUsed/>
    <w:qFormat/>
    <w:rsid w:val="00D3628A"/>
    <w:pPr>
      <w:outlineLvl w:val="9"/>
    </w:pPr>
    <w:rPr>
      <w:lang w:eastAsia="fr-FR"/>
    </w:rPr>
  </w:style>
  <w:style w:type="paragraph" w:styleId="TM1">
    <w:name w:val="toc 1"/>
    <w:basedOn w:val="Normal"/>
    <w:next w:val="Normal"/>
    <w:autoRedefine/>
    <w:uiPriority w:val="39"/>
    <w:unhideWhenUsed/>
    <w:rsid w:val="00D3628A"/>
    <w:pPr>
      <w:spacing w:after="100"/>
    </w:pPr>
  </w:style>
  <w:style w:type="paragraph" w:styleId="TM2">
    <w:name w:val="toc 2"/>
    <w:basedOn w:val="Normal"/>
    <w:next w:val="Normal"/>
    <w:autoRedefine/>
    <w:uiPriority w:val="39"/>
    <w:unhideWhenUsed/>
    <w:rsid w:val="00D3628A"/>
    <w:pPr>
      <w:spacing w:after="100"/>
      <w:ind w:left="220"/>
    </w:pPr>
  </w:style>
  <w:style w:type="paragraph" w:styleId="TM3">
    <w:name w:val="toc 3"/>
    <w:basedOn w:val="Normal"/>
    <w:next w:val="Normal"/>
    <w:autoRedefine/>
    <w:uiPriority w:val="39"/>
    <w:unhideWhenUsed/>
    <w:rsid w:val="00D3628A"/>
    <w:pPr>
      <w:spacing w:after="100"/>
      <w:ind w:left="440"/>
    </w:pPr>
  </w:style>
  <w:style w:type="character" w:styleId="Lienhypertexte">
    <w:name w:val="Hyperlink"/>
    <w:basedOn w:val="Policepardfaut"/>
    <w:uiPriority w:val="99"/>
    <w:unhideWhenUsed/>
    <w:rsid w:val="00D3628A"/>
    <w:rPr>
      <w:color w:val="0563C1" w:themeColor="hyperlink"/>
      <w:u w:val="single"/>
    </w:rPr>
  </w:style>
  <w:style w:type="paragraph" w:styleId="En-tte">
    <w:name w:val="header"/>
    <w:basedOn w:val="Normal"/>
    <w:link w:val="En-tteCar"/>
    <w:uiPriority w:val="99"/>
    <w:unhideWhenUsed/>
    <w:rsid w:val="002B1FB4"/>
    <w:pPr>
      <w:tabs>
        <w:tab w:val="center" w:pos="4536"/>
        <w:tab w:val="right" w:pos="9072"/>
      </w:tabs>
      <w:spacing w:after="0" w:line="240" w:lineRule="auto"/>
    </w:pPr>
  </w:style>
  <w:style w:type="character" w:customStyle="1" w:styleId="En-tteCar">
    <w:name w:val="En-tête Car"/>
    <w:basedOn w:val="Policepardfaut"/>
    <w:link w:val="En-tte"/>
    <w:uiPriority w:val="99"/>
    <w:rsid w:val="002B1FB4"/>
  </w:style>
  <w:style w:type="paragraph" w:styleId="Pieddepage">
    <w:name w:val="footer"/>
    <w:basedOn w:val="Normal"/>
    <w:link w:val="PieddepageCar"/>
    <w:uiPriority w:val="99"/>
    <w:unhideWhenUsed/>
    <w:rsid w:val="002B1FB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B1F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125309">
      <w:bodyDiv w:val="1"/>
      <w:marLeft w:val="0"/>
      <w:marRight w:val="0"/>
      <w:marTop w:val="0"/>
      <w:marBottom w:val="0"/>
      <w:divBdr>
        <w:top w:val="none" w:sz="0" w:space="0" w:color="auto"/>
        <w:left w:val="none" w:sz="0" w:space="0" w:color="auto"/>
        <w:bottom w:val="none" w:sz="0" w:space="0" w:color="auto"/>
        <w:right w:val="none" w:sz="0" w:space="0" w:color="auto"/>
      </w:divBdr>
    </w:div>
    <w:div w:id="347830951">
      <w:bodyDiv w:val="1"/>
      <w:marLeft w:val="0"/>
      <w:marRight w:val="0"/>
      <w:marTop w:val="0"/>
      <w:marBottom w:val="0"/>
      <w:divBdr>
        <w:top w:val="none" w:sz="0" w:space="0" w:color="auto"/>
        <w:left w:val="none" w:sz="0" w:space="0" w:color="auto"/>
        <w:bottom w:val="none" w:sz="0" w:space="0" w:color="auto"/>
        <w:right w:val="none" w:sz="0" w:space="0" w:color="auto"/>
      </w:divBdr>
      <w:divsChild>
        <w:div w:id="3479540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29446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778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563224">
      <w:bodyDiv w:val="1"/>
      <w:marLeft w:val="0"/>
      <w:marRight w:val="0"/>
      <w:marTop w:val="0"/>
      <w:marBottom w:val="0"/>
      <w:divBdr>
        <w:top w:val="none" w:sz="0" w:space="0" w:color="auto"/>
        <w:left w:val="none" w:sz="0" w:space="0" w:color="auto"/>
        <w:bottom w:val="none" w:sz="0" w:space="0" w:color="auto"/>
        <w:right w:val="none" w:sz="0" w:space="0" w:color="auto"/>
      </w:divBdr>
    </w:div>
    <w:div w:id="763452370">
      <w:bodyDiv w:val="1"/>
      <w:marLeft w:val="0"/>
      <w:marRight w:val="0"/>
      <w:marTop w:val="0"/>
      <w:marBottom w:val="0"/>
      <w:divBdr>
        <w:top w:val="none" w:sz="0" w:space="0" w:color="auto"/>
        <w:left w:val="none" w:sz="0" w:space="0" w:color="auto"/>
        <w:bottom w:val="none" w:sz="0" w:space="0" w:color="auto"/>
        <w:right w:val="none" w:sz="0" w:space="0" w:color="auto"/>
      </w:divBdr>
    </w:div>
    <w:div w:id="1235815255">
      <w:bodyDiv w:val="1"/>
      <w:marLeft w:val="0"/>
      <w:marRight w:val="0"/>
      <w:marTop w:val="0"/>
      <w:marBottom w:val="0"/>
      <w:divBdr>
        <w:top w:val="none" w:sz="0" w:space="0" w:color="auto"/>
        <w:left w:val="none" w:sz="0" w:space="0" w:color="auto"/>
        <w:bottom w:val="none" w:sz="0" w:space="0" w:color="auto"/>
        <w:right w:val="none" w:sz="0" w:space="0" w:color="auto"/>
      </w:divBdr>
      <w:divsChild>
        <w:div w:id="1114709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7677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484907">
      <w:bodyDiv w:val="1"/>
      <w:marLeft w:val="0"/>
      <w:marRight w:val="0"/>
      <w:marTop w:val="0"/>
      <w:marBottom w:val="0"/>
      <w:divBdr>
        <w:top w:val="none" w:sz="0" w:space="0" w:color="auto"/>
        <w:left w:val="none" w:sz="0" w:space="0" w:color="auto"/>
        <w:bottom w:val="none" w:sz="0" w:space="0" w:color="auto"/>
        <w:right w:val="none" w:sz="0" w:space="0" w:color="auto"/>
      </w:divBdr>
    </w:div>
    <w:div w:id="1777478755">
      <w:bodyDiv w:val="1"/>
      <w:marLeft w:val="0"/>
      <w:marRight w:val="0"/>
      <w:marTop w:val="0"/>
      <w:marBottom w:val="0"/>
      <w:divBdr>
        <w:top w:val="none" w:sz="0" w:space="0" w:color="auto"/>
        <w:left w:val="none" w:sz="0" w:space="0" w:color="auto"/>
        <w:bottom w:val="none" w:sz="0" w:space="0" w:color="auto"/>
        <w:right w:val="none" w:sz="0" w:space="0" w:color="auto"/>
      </w:divBdr>
      <w:divsChild>
        <w:div w:id="1416630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575948">
      <w:bodyDiv w:val="1"/>
      <w:marLeft w:val="0"/>
      <w:marRight w:val="0"/>
      <w:marTop w:val="0"/>
      <w:marBottom w:val="0"/>
      <w:divBdr>
        <w:top w:val="none" w:sz="0" w:space="0" w:color="auto"/>
        <w:left w:val="none" w:sz="0" w:space="0" w:color="auto"/>
        <w:bottom w:val="none" w:sz="0" w:space="0" w:color="auto"/>
        <w:right w:val="none" w:sz="0" w:space="0" w:color="auto"/>
      </w:divBdr>
      <w:divsChild>
        <w:div w:id="957299043">
          <w:blockQuote w:val="1"/>
          <w:marLeft w:val="720"/>
          <w:marRight w:val="720"/>
          <w:marTop w:val="100"/>
          <w:marBottom w:val="100"/>
          <w:divBdr>
            <w:top w:val="none" w:sz="0" w:space="0" w:color="auto"/>
            <w:left w:val="none" w:sz="0" w:space="0" w:color="auto"/>
            <w:bottom w:val="none" w:sz="0" w:space="0" w:color="auto"/>
            <w:right w:val="none" w:sz="0" w:space="0" w:color="auto"/>
          </w:divBdr>
        </w:div>
        <w:div w:id="785851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7069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82345-2691-4C1D-AFD3-9B0B89E628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1771</Words>
  <Characters>9743</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2026-04-05T16:57:00Z</dcterms:created>
  <dcterms:modified xsi:type="dcterms:W3CDTF">2026-04-06T01:00:00Z</dcterms:modified>
</cp:coreProperties>
</file>