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9E" w:rsidRPr="00002A16" w:rsidRDefault="00DA649E" w:rsidP="00DA649E">
      <w:pPr>
        <w:jc w:val="center"/>
        <w:rPr>
          <w:rFonts w:ascii="Arial Black" w:hAnsi="Arial Black"/>
          <w:b/>
          <w:bCs/>
          <w:sz w:val="72"/>
          <w:szCs w:val="72"/>
        </w:rPr>
      </w:pPr>
      <w:r w:rsidRPr="00002A16">
        <w:rPr>
          <w:rFonts w:ascii="Arial Black" w:hAnsi="Arial Black"/>
          <w:b/>
          <w:bCs/>
          <w:sz w:val="72"/>
          <w:szCs w:val="72"/>
        </w:rPr>
        <w:t>Cahier des Charges</w:t>
      </w:r>
    </w:p>
    <w:p w:rsidR="00DA649E" w:rsidRPr="00002A16" w:rsidRDefault="00002A16" w:rsidP="00DA649E">
      <w:pPr>
        <w:rPr>
          <w:rFonts w:cstheme="minorHAnsi"/>
          <w:b/>
          <w:color w:val="C45911" w:themeColor="accent2" w:themeShade="BF"/>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pPr>
      <w:r w:rsidRPr="00002A16">
        <w:rPr>
          <w:rFonts w:cstheme="minorHAnsi"/>
          <w:b/>
          <w:color w:val="C45911" w:themeColor="accent2" w:themeShade="BF"/>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t>Présentation</w:t>
      </w:r>
      <w:r w:rsidR="00DA649E" w:rsidRPr="00002A16">
        <w:rPr>
          <w:rFonts w:cstheme="minorHAnsi"/>
          <w:b/>
          <w:color w:val="C45911" w:themeColor="accent2" w:themeShade="BF"/>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t>:</w:t>
      </w:r>
    </w:p>
    <w:p w:rsidR="00002A16" w:rsidRPr="004C36CD" w:rsidRDefault="00002A16" w:rsidP="00002A16">
      <w:pPr>
        <w:rPr>
          <w:rStyle w:val="lev"/>
          <w:sz w:val="20"/>
          <w:szCs w:val="20"/>
        </w:rPr>
      </w:pPr>
      <w:r w:rsidRPr="004C36CD">
        <w:rPr>
          <w:rStyle w:val="lev"/>
          <w:sz w:val="20"/>
          <w:szCs w:val="20"/>
        </w:rPr>
        <w:t>Notre application web est un outil d'optimisation conçu pour aider les éducateurs à maximiser leur efficacité dans l'enseignement de l'alphabétisation en optimisant leurs emplois du temps. Nous comprenons que les éducateurs sont souvent confrontés à des défis dans la gestion efficace de leur temps, en tenant compte de leur disponibilité, des horaires des apprenants et des activités planifiées. Notre application vise à simplifier ce processus en fournissant une interface conviviale et des fonctionnalités puissantes.</w:t>
      </w:r>
    </w:p>
    <w:p w:rsidR="00002A16" w:rsidRDefault="00002A16" w:rsidP="00002A16">
      <w:pPr>
        <w:pStyle w:val="Sansinterligne"/>
        <w:rPr>
          <w:rStyle w:val="lev"/>
          <w:rFonts w:cstheme="minorHAnsi"/>
          <w:sz w:val="20"/>
          <w:szCs w:val="20"/>
        </w:rPr>
      </w:pPr>
      <w:r w:rsidRPr="004C36CD">
        <w:rPr>
          <w:rStyle w:val="lev"/>
          <w:rFonts w:cstheme="minorHAnsi"/>
          <w:sz w:val="20"/>
          <w:szCs w:val="20"/>
        </w:rPr>
        <w:t>Avec notre application, les éducateurs peuvent facilement saisir leur disponibilité, les horaires des apprenants et les activités planifiées, permettant ainsi au système de collecter et d'analyser les données. En utilisant des techniques d'analyse de données, l'application identifie les périodes de disponibilité optimales et détermine les créneaux horaires les plus efficaces pour les sessions d'enseignement.</w:t>
      </w:r>
    </w:p>
    <w:p w:rsidR="004C36CD" w:rsidRPr="004C36CD" w:rsidRDefault="004C36CD" w:rsidP="00002A16">
      <w:pPr>
        <w:pStyle w:val="Sansinterligne"/>
        <w:rPr>
          <w:rStyle w:val="lev"/>
          <w:rFonts w:cstheme="minorHAnsi"/>
          <w:sz w:val="20"/>
          <w:szCs w:val="20"/>
        </w:rPr>
      </w:pPr>
    </w:p>
    <w:p w:rsidR="00002A16" w:rsidRPr="004C36CD" w:rsidRDefault="00002A16" w:rsidP="00002A16">
      <w:pPr>
        <w:pStyle w:val="Sansinterligne"/>
        <w:rPr>
          <w:rStyle w:val="lev"/>
          <w:rFonts w:cstheme="minorHAnsi"/>
          <w:sz w:val="20"/>
          <w:szCs w:val="20"/>
        </w:rPr>
      </w:pPr>
      <w:r w:rsidRPr="004C36CD">
        <w:rPr>
          <w:rStyle w:val="lev"/>
          <w:rFonts w:cstheme="minorHAnsi"/>
          <w:sz w:val="20"/>
          <w:szCs w:val="20"/>
        </w:rPr>
        <w:t>Une des principales fonctionnalités de notre application est l'outil de planification d'emploi du temps. Il offre une expérience fluide grâce à une fonctionnalité de glisser-déposer intuitive et des visualisations. Les éducateurs peuvent créer et gérer facilement leurs emplois du temps en tenant compte des périodes de disponibilité optimales identifiées et des créneaux horaires les plus efficaces.</w:t>
      </w:r>
    </w:p>
    <w:p w:rsidR="00002A16" w:rsidRPr="004C36CD" w:rsidRDefault="00002A16" w:rsidP="00002A16">
      <w:pPr>
        <w:pStyle w:val="Sansinterligne"/>
        <w:rPr>
          <w:rStyle w:val="lev"/>
          <w:rFonts w:cstheme="minorHAnsi"/>
          <w:sz w:val="20"/>
          <w:szCs w:val="20"/>
        </w:rPr>
      </w:pPr>
    </w:p>
    <w:p w:rsidR="00002A16" w:rsidRPr="004C36CD" w:rsidRDefault="00002A16" w:rsidP="00002A16">
      <w:pPr>
        <w:pStyle w:val="Sansinterligne"/>
        <w:rPr>
          <w:b/>
          <w:bCs/>
          <w:sz w:val="20"/>
          <w:szCs w:val="20"/>
        </w:rPr>
      </w:pPr>
      <w:r w:rsidRPr="004C36CD">
        <w:rPr>
          <w:b/>
          <w:bCs/>
          <w:sz w:val="20"/>
          <w:szCs w:val="20"/>
        </w:rPr>
        <w:t>De plus, notre application offre une fonctionnalité de suivi des performances pour évaluer l'impact des modifications de l'emploi du temps sur les résultats des apprenants. Les éducateurs peuvent suivre et évaluer comment les changements dans leur emploi du temps affectent les progrès et les réalisations de leurs apprenants, leur permettant de prendre des décisions basées sur les données pour une amélioration continue.</w:t>
      </w:r>
    </w:p>
    <w:p w:rsidR="00002A16" w:rsidRPr="004C36CD" w:rsidRDefault="00002A16" w:rsidP="00002A16">
      <w:pPr>
        <w:pStyle w:val="Sansinterligne"/>
        <w:rPr>
          <w:b/>
          <w:bCs/>
          <w:sz w:val="20"/>
          <w:szCs w:val="20"/>
        </w:rPr>
      </w:pPr>
    </w:p>
    <w:p w:rsidR="00002A16" w:rsidRPr="004C36CD" w:rsidRDefault="00002A16" w:rsidP="00002A16">
      <w:pPr>
        <w:pStyle w:val="Sansinterligne"/>
        <w:rPr>
          <w:b/>
          <w:bCs/>
          <w:sz w:val="20"/>
          <w:szCs w:val="20"/>
        </w:rPr>
      </w:pPr>
      <w:r w:rsidRPr="004C36CD">
        <w:rPr>
          <w:b/>
          <w:bCs/>
          <w:sz w:val="20"/>
          <w:szCs w:val="20"/>
        </w:rPr>
        <w:t>En utilisant notre application web, les éducateurs peuvent rationaliser la gestion de leur emploi du temps, améliorer leur efficacité d'enseignement et, en fin de compte, améliorer l'expérience d'apprentissage de l'alphabétisation pour leurs élèves. Nous croyons que donner aux éducateurs des outils d'optimisation du temps efficaces contribuera à de meilleurs résultats éducatifs et à la réussite globale des élèves.</w:t>
      </w:r>
    </w:p>
    <w:p w:rsidR="00002A16" w:rsidRDefault="00002A16" w:rsidP="00002A16">
      <w:pPr>
        <w:pStyle w:val="Sansinterligne"/>
        <w:rPr>
          <w:rStyle w:val="lev"/>
          <w:rFonts w:cstheme="minorHAnsi"/>
        </w:rPr>
      </w:pPr>
    </w:p>
    <w:p w:rsidR="00CB3A7C" w:rsidRDefault="00CB3A7C" w:rsidP="00002A16">
      <w:pPr>
        <w:pStyle w:val="Sansinterligne"/>
        <w:rPr>
          <w:rStyle w:val="lev"/>
          <w:rFonts w:cstheme="minorHAnsi"/>
        </w:rPr>
      </w:pPr>
    </w:p>
    <w:p w:rsidR="004C36CD" w:rsidRDefault="004C36CD" w:rsidP="004C36CD">
      <w:pPr>
        <w:rPr>
          <w:rFonts w:ascii="Arial" w:eastAsia="Times New Roman" w:hAnsi="Arial" w:cs="Arial"/>
          <w:b/>
          <w:bCs/>
          <w:color w:val="555555"/>
          <w:sz w:val="30"/>
          <w:szCs w:val="30"/>
          <w:lang w:eastAsia="fr-FR"/>
        </w:rPr>
      </w:pPr>
      <w:r>
        <w:rPr>
          <w:rFonts w:cstheme="minorHAnsi"/>
          <w:b/>
          <w:color w:val="C45911" w:themeColor="accent2" w:themeShade="BF"/>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t xml:space="preserve">Exigences Fonctionnelles : </w:t>
      </w:r>
    </w:p>
    <w:p w:rsidR="004C36CD" w:rsidRPr="004C36CD" w:rsidRDefault="004C36CD" w:rsidP="00735FE8">
      <w:pPr>
        <w:pStyle w:val="Sansinterligne"/>
        <w:numPr>
          <w:ilvl w:val="0"/>
          <w:numId w:val="2"/>
        </w:numPr>
        <w:rPr>
          <w:lang w:eastAsia="fr-FR"/>
        </w:rPr>
      </w:pPr>
      <w:r w:rsidRPr="00735FE8">
        <w:rPr>
          <w:b/>
          <w:bCs/>
          <w:i/>
          <w:iCs/>
          <w:lang w:eastAsia="fr-FR"/>
        </w:rPr>
        <w:t>Accéder à l'application :</w:t>
      </w:r>
      <w:r w:rsidRPr="004C36CD">
        <w:rPr>
          <w:lang w:eastAsia="fr-FR"/>
        </w:rPr>
        <w:t xml:space="preserve"> Déterminez si l'application est basée sur le web ou si elle doit être installée sur votre ordinateur ou votre appareil mobile. S'il s'agit d'une application web, ouvrez votre navigateur web préféré et rendez-vous sur le site web de l'application. S'il faut l'installer, téléchargez et installez l'application sur votre appareil.</w:t>
      </w:r>
    </w:p>
    <w:p w:rsidR="004C36CD" w:rsidRPr="004C36CD" w:rsidRDefault="004C36CD" w:rsidP="00735FE8">
      <w:pPr>
        <w:pStyle w:val="Sansinterligne"/>
        <w:numPr>
          <w:ilvl w:val="0"/>
          <w:numId w:val="2"/>
        </w:numPr>
        <w:rPr>
          <w:lang w:eastAsia="fr-FR"/>
        </w:rPr>
      </w:pPr>
      <w:r w:rsidRPr="00735FE8">
        <w:rPr>
          <w:b/>
          <w:bCs/>
          <w:i/>
          <w:iCs/>
          <w:lang w:eastAsia="fr-FR"/>
        </w:rPr>
        <w:t>Créer un compte :</w:t>
      </w:r>
      <w:r w:rsidRPr="004C36CD">
        <w:rPr>
          <w:lang w:eastAsia="fr-FR"/>
        </w:rPr>
        <w:t xml:space="preserve"> En général, vous devrez créer un compte pour utiliser l'application. Recherchez l'option "S'inscrire" ou "Créer un compte" sur la page d'accueil de l'application. Cliquez dessus et fournissez les informations requises, telles que votre nom, votre adresse e-mail et votre mot de passe. Suivez les instructions pour terminer la création du compte.</w:t>
      </w:r>
    </w:p>
    <w:p w:rsidR="004C36CD" w:rsidRPr="004C36CD" w:rsidRDefault="004C36CD" w:rsidP="00735FE8">
      <w:pPr>
        <w:pStyle w:val="Sansinterligne"/>
        <w:numPr>
          <w:ilvl w:val="0"/>
          <w:numId w:val="2"/>
        </w:numPr>
        <w:rPr>
          <w:lang w:eastAsia="fr-FR"/>
        </w:rPr>
      </w:pPr>
      <w:r w:rsidRPr="00735FE8">
        <w:rPr>
          <w:b/>
          <w:bCs/>
          <w:i/>
          <w:iCs/>
          <w:lang w:eastAsia="fr-FR"/>
        </w:rPr>
        <w:t>Configurer votre profil :</w:t>
      </w:r>
      <w:r w:rsidRPr="004C36CD">
        <w:rPr>
          <w:lang w:eastAsia="fr-FR"/>
        </w:rPr>
        <w:t xml:space="preserve"> Une fois que vous avez créé un compte, il se peut que vous deviez configurer votre profil. Cela peut impliquer de fournir des informations supplémentaires vous concernant, telles que vos préférences d'enseignement, votre disponibilité et toutes contraintes ou préférences spécifiques que vous avez pour la planification.</w:t>
      </w:r>
    </w:p>
    <w:p w:rsidR="004C36CD" w:rsidRPr="004C36CD" w:rsidRDefault="004C36CD" w:rsidP="00735FE8">
      <w:pPr>
        <w:pStyle w:val="Sansinterligne"/>
        <w:numPr>
          <w:ilvl w:val="0"/>
          <w:numId w:val="2"/>
        </w:numPr>
        <w:rPr>
          <w:lang w:eastAsia="fr-FR"/>
        </w:rPr>
      </w:pPr>
      <w:r w:rsidRPr="00735FE8">
        <w:rPr>
          <w:b/>
          <w:bCs/>
          <w:i/>
          <w:iCs/>
          <w:lang w:eastAsia="fr-FR"/>
        </w:rPr>
        <w:lastRenderedPageBreak/>
        <w:t>Configurer les détails des cours :</w:t>
      </w:r>
      <w:r w:rsidRPr="004C36CD">
        <w:rPr>
          <w:lang w:eastAsia="fr-FR"/>
        </w:rPr>
        <w:t xml:space="preserve"> Selon l'application, vous devrez peut-être saisir des détails sur vos cours, tels que la matière, le niveau scolaire et le nombre d'élèves. Ces informations aident l'application à optimiser le processus de planification.</w:t>
      </w:r>
    </w:p>
    <w:p w:rsidR="004C36CD" w:rsidRPr="004C36CD" w:rsidRDefault="004C36CD" w:rsidP="00735FE8">
      <w:pPr>
        <w:pStyle w:val="Sansinterligne"/>
        <w:numPr>
          <w:ilvl w:val="0"/>
          <w:numId w:val="2"/>
        </w:numPr>
        <w:rPr>
          <w:lang w:eastAsia="fr-FR"/>
        </w:rPr>
      </w:pPr>
      <w:r w:rsidRPr="00735FE8">
        <w:rPr>
          <w:b/>
          <w:bCs/>
          <w:i/>
          <w:iCs/>
          <w:lang w:eastAsia="fr-FR"/>
        </w:rPr>
        <w:t>Définir les préférences et les contraintes :</w:t>
      </w:r>
      <w:r w:rsidRPr="004C36CD">
        <w:rPr>
          <w:lang w:eastAsia="fr-FR"/>
        </w:rPr>
        <w:t xml:space="preserve"> Explorez les paramètres ou les options de l'application pour définir vos préférences et contraintes. Par exemple, vous pouvez spécifier vos jours et créneaux horaires préférés pour l'enseignement, ou les pauses dont vous avez besoin entre les cours. Vous pouvez également indiquer toutes les contraintes ou obligations de planification que vous avez en dehors de l'enseignement.</w:t>
      </w:r>
    </w:p>
    <w:p w:rsidR="004C36CD" w:rsidRPr="004C36CD" w:rsidRDefault="004C36CD" w:rsidP="00735FE8">
      <w:pPr>
        <w:pStyle w:val="Sansinterligne"/>
        <w:numPr>
          <w:ilvl w:val="0"/>
          <w:numId w:val="2"/>
        </w:numPr>
        <w:rPr>
          <w:lang w:eastAsia="fr-FR"/>
        </w:rPr>
      </w:pPr>
      <w:r w:rsidRPr="00735FE8">
        <w:rPr>
          <w:b/>
          <w:bCs/>
          <w:i/>
          <w:iCs/>
          <w:lang w:eastAsia="fr-FR"/>
        </w:rPr>
        <w:t>Saisir la disponibilité des élèves :</w:t>
      </w:r>
      <w:r w:rsidRPr="004C36CD">
        <w:rPr>
          <w:lang w:eastAsia="fr-FR"/>
        </w:rPr>
        <w:t xml:space="preserve"> Si l'application le permet, saisissez la disponibilité de vos élèves. Ces informations aident l'application à éviter de planifier des cours pendant des périodes où les élèves pourraient avoir des conflits ou des difficultés à assister.</w:t>
      </w:r>
    </w:p>
    <w:p w:rsidR="004C36CD" w:rsidRPr="004C36CD" w:rsidRDefault="004C36CD" w:rsidP="00735FE8">
      <w:pPr>
        <w:pStyle w:val="Sansinterligne"/>
        <w:numPr>
          <w:ilvl w:val="0"/>
          <w:numId w:val="2"/>
        </w:numPr>
        <w:rPr>
          <w:lang w:eastAsia="fr-FR"/>
        </w:rPr>
      </w:pPr>
      <w:r w:rsidRPr="00735FE8">
        <w:rPr>
          <w:b/>
          <w:bCs/>
          <w:i/>
          <w:iCs/>
          <w:lang w:eastAsia="fr-FR"/>
        </w:rPr>
        <w:t>Générer l'emploi du temps :</w:t>
      </w:r>
      <w:r w:rsidRPr="004C36CD">
        <w:rPr>
          <w:lang w:eastAsia="fr-FR"/>
        </w:rPr>
        <w:t xml:space="preserve"> Une fois que vous avez configuré votre profil, vos préférences et la disponibilité des élèves, utilisez la fonctionnalité de planification de l'application pour générer un emploi du temps. L'application utilisera ses algorithmes d'optimisation pour créer un emploi du temps optimisé qui respecte vos préférences et contraintes, tout en tenant compte de la disponibilité des élèves.</w:t>
      </w:r>
    </w:p>
    <w:p w:rsidR="004C36CD" w:rsidRPr="004C36CD" w:rsidRDefault="004C36CD" w:rsidP="00735FE8">
      <w:pPr>
        <w:pStyle w:val="Sansinterligne"/>
        <w:numPr>
          <w:ilvl w:val="0"/>
          <w:numId w:val="2"/>
        </w:numPr>
        <w:rPr>
          <w:lang w:eastAsia="fr-FR"/>
        </w:rPr>
      </w:pPr>
      <w:r w:rsidRPr="00735FE8">
        <w:rPr>
          <w:b/>
          <w:bCs/>
          <w:i/>
          <w:iCs/>
          <w:lang w:eastAsia="fr-FR"/>
        </w:rPr>
        <w:t>Vérifier et ajuster :</w:t>
      </w:r>
      <w:r w:rsidRPr="004C36CD">
        <w:rPr>
          <w:lang w:eastAsia="fr-FR"/>
        </w:rPr>
        <w:t xml:space="preserve"> Passez en revue l'emploi du temps généré et apportez les ajustements nécessaires. L'application peut proposer des options pour modifier manuellement l'emploi du temps, comme échanger des cours ou ajuster les créneaux horaires. Assurez-vous que l'emploi du temps final correspond à vos besoins.</w:t>
      </w:r>
    </w:p>
    <w:p w:rsidR="004C36CD" w:rsidRDefault="004C36CD" w:rsidP="004C36CD">
      <w:pPr>
        <w:rPr>
          <w:rFonts w:cstheme="minorHAnsi"/>
          <w:b/>
          <w:color w:val="C45911" w:themeColor="accent2" w:themeShade="BF"/>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pPr>
    </w:p>
    <w:p w:rsidR="00735FE8" w:rsidRDefault="00735FE8" w:rsidP="002E1297">
      <w:pPr>
        <w:rPr>
          <w:rFonts w:cstheme="minorHAnsi"/>
          <w:b/>
          <w:color w:val="C45911" w:themeColor="accent2" w:themeShade="BF"/>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pPr>
      <w:r w:rsidRPr="002E1297">
        <w:rPr>
          <w:color w:val="C45911" w:themeColor="accent2" w:themeShade="BF"/>
          <w:sz w:val="52"/>
          <w:szCs w:val="52"/>
          <w14:shadow w14:blurRad="50800" w14:dist="38100" w14:dir="2700000" w14:sx="100000" w14:sy="100000" w14:kx="0" w14:ky="0" w14:algn="tl">
            <w14:srgbClr w14:val="000000">
              <w14:alpha w14:val="60000"/>
            </w14:srgbClr>
          </w14:shadow>
        </w:rPr>
        <w:t>Déroulement de l’appel d’offres</w:t>
      </w:r>
      <w:r w:rsidR="002E1297">
        <w:rPr>
          <w:color w:val="C45911" w:themeColor="accent2" w:themeShade="BF"/>
          <w:sz w:val="52"/>
          <w:szCs w:val="52"/>
          <w14:shadow w14:blurRad="50800" w14:dist="38100" w14:dir="2700000" w14:sx="100000" w14:sy="100000" w14:kx="0" w14:ky="0" w14:algn="tl">
            <w14:srgbClr w14:val="000000">
              <w14:alpha w14:val="60000"/>
            </w14:srgbClr>
          </w14:shadow>
        </w:rPr>
        <w:t> </w:t>
      </w:r>
      <w:r w:rsidR="002E1297">
        <w:rPr>
          <w:rFonts w:cstheme="minorHAnsi"/>
          <w:b/>
          <w:color w:val="C45911" w:themeColor="accent2" w:themeShade="BF"/>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t>:</w:t>
      </w:r>
    </w:p>
    <w:p w:rsidR="001B36B8" w:rsidRPr="001B36B8" w:rsidRDefault="001B36B8" w:rsidP="001B36B8">
      <w:pPr>
        <w:numPr>
          <w:ilvl w:val="0"/>
          <w:numId w:val="3"/>
        </w:numPr>
        <w:shd w:val="clear" w:color="auto" w:fill="FFFFFF"/>
        <w:spacing w:before="75" w:after="150" w:line="240" w:lineRule="auto"/>
        <w:ind w:left="900" w:right="300"/>
        <w:rPr>
          <w:rFonts w:ascii="Arial" w:eastAsia="Times New Roman" w:hAnsi="Arial" w:cs="Arial"/>
          <w:color w:val="555555"/>
          <w:sz w:val="24"/>
          <w:szCs w:val="24"/>
          <w:lang w:eastAsia="fr-FR"/>
        </w:rPr>
      </w:pPr>
      <w:r w:rsidRPr="001B36B8">
        <w:rPr>
          <w:rFonts w:ascii="Arial" w:eastAsia="Times New Roman" w:hAnsi="Arial" w:cs="Arial"/>
          <w:color w:val="555555"/>
          <w:sz w:val="24"/>
          <w:szCs w:val="24"/>
          <w:lang w:eastAsia="fr-FR"/>
        </w:rPr>
        <w:t>Méthodes de travail,</w:t>
      </w:r>
    </w:p>
    <w:p w:rsidR="001B36B8" w:rsidRPr="001B36B8" w:rsidRDefault="001B36B8" w:rsidP="001B36B8">
      <w:pPr>
        <w:numPr>
          <w:ilvl w:val="0"/>
          <w:numId w:val="3"/>
        </w:numPr>
        <w:shd w:val="clear" w:color="auto" w:fill="FFFFFF"/>
        <w:spacing w:before="75" w:after="150" w:line="240" w:lineRule="auto"/>
        <w:ind w:left="900" w:right="300"/>
        <w:rPr>
          <w:rFonts w:ascii="Arial" w:eastAsia="Times New Roman" w:hAnsi="Arial" w:cs="Arial"/>
          <w:color w:val="555555"/>
          <w:sz w:val="24"/>
          <w:szCs w:val="24"/>
          <w:lang w:eastAsia="fr-FR"/>
        </w:rPr>
      </w:pPr>
      <w:r w:rsidRPr="001B36B8">
        <w:rPr>
          <w:rFonts w:ascii="Arial" w:eastAsia="Times New Roman" w:hAnsi="Arial" w:cs="Arial"/>
          <w:color w:val="555555"/>
          <w:sz w:val="24"/>
          <w:szCs w:val="24"/>
          <w:lang w:eastAsia="fr-FR"/>
        </w:rPr>
        <w:t>Langage de programmation,</w:t>
      </w:r>
    </w:p>
    <w:p w:rsidR="001B36B8" w:rsidRPr="001B36B8" w:rsidRDefault="001B36B8" w:rsidP="001B36B8">
      <w:pPr>
        <w:numPr>
          <w:ilvl w:val="0"/>
          <w:numId w:val="3"/>
        </w:numPr>
        <w:shd w:val="clear" w:color="auto" w:fill="FFFFFF"/>
        <w:spacing w:before="75" w:after="150" w:line="240" w:lineRule="auto"/>
        <w:ind w:left="900" w:right="300"/>
        <w:rPr>
          <w:rFonts w:ascii="Arial" w:eastAsia="Times New Roman" w:hAnsi="Arial" w:cs="Arial"/>
          <w:color w:val="555555"/>
          <w:sz w:val="24"/>
          <w:szCs w:val="24"/>
          <w:lang w:eastAsia="fr-FR"/>
        </w:rPr>
      </w:pPr>
      <w:r w:rsidRPr="001B36B8">
        <w:rPr>
          <w:rFonts w:ascii="Arial" w:eastAsia="Times New Roman" w:hAnsi="Arial" w:cs="Arial"/>
          <w:color w:val="555555"/>
          <w:sz w:val="24"/>
          <w:szCs w:val="24"/>
          <w:lang w:eastAsia="fr-FR"/>
        </w:rPr>
        <w:t>Réactivité,</w:t>
      </w:r>
    </w:p>
    <w:p w:rsidR="001B36B8" w:rsidRPr="001B36B8" w:rsidRDefault="001B36B8" w:rsidP="001B36B8">
      <w:pPr>
        <w:numPr>
          <w:ilvl w:val="0"/>
          <w:numId w:val="3"/>
        </w:numPr>
        <w:shd w:val="clear" w:color="auto" w:fill="FFFFFF"/>
        <w:spacing w:before="75" w:after="150" w:line="240" w:lineRule="auto"/>
        <w:ind w:left="900" w:right="300"/>
        <w:rPr>
          <w:rFonts w:ascii="Arial" w:eastAsia="Times New Roman" w:hAnsi="Arial" w:cs="Arial"/>
          <w:color w:val="555555"/>
          <w:sz w:val="24"/>
          <w:szCs w:val="24"/>
          <w:lang w:eastAsia="fr-FR"/>
        </w:rPr>
      </w:pPr>
      <w:r w:rsidRPr="001B36B8">
        <w:rPr>
          <w:rFonts w:ascii="Arial" w:eastAsia="Times New Roman" w:hAnsi="Arial" w:cs="Arial"/>
          <w:color w:val="555555"/>
          <w:sz w:val="24"/>
          <w:szCs w:val="24"/>
          <w:lang w:eastAsia="fr-FR"/>
        </w:rPr>
        <w:t>Références clients…</w:t>
      </w:r>
    </w:p>
    <w:p w:rsidR="001B36B8" w:rsidRPr="001B36B8" w:rsidRDefault="001B36B8" w:rsidP="001B36B8">
      <w:pPr>
        <w:numPr>
          <w:ilvl w:val="0"/>
          <w:numId w:val="3"/>
        </w:numPr>
        <w:shd w:val="clear" w:color="auto" w:fill="FFFFFF"/>
        <w:spacing w:before="75" w:after="150" w:line="240" w:lineRule="auto"/>
        <w:ind w:right="300"/>
        <w:rPr>
          <w:rFonts w:ascii="Arial" w:eastAsia="Times New Roman" w:hAnsi="Arial" w:cs="Arial"/>
          <w:color w:val="555555"/>
          <w:sz w:val="24"/>
          <w:szCs w:val="24"/>
          <w:lang w:eastAsia="fr-FR"/>
        </w:rPr>
      </w:pPr>
      <w:r w:rsidRPr="001B36B8">
        <w:rPr>
          <w:rFonts w:ascii="Arial" w:eastAsia="Times New Roman" w:hAnsi="Arial" w:cs="Arial"/>
          <w:color w:val="555555"/>
          <w:sz w:val="24"/>
          <w:szCs w:val="24"/>
          <w:lang w:eastAsia="fr-FR"/>
        </w:rPr>
        <w:t>Diffusion de l’appel d’offres,</w:t>
      </w:r>
    </w:p>
    <w:p w:rsidR="001B36B8" w:rsidRPr="001B36B8" w:rsidRDefault="001B36B8" w:rsidP="001B36B8">
      <w:pPr>
        <w:numPr>
          <w:ilvl w:val="0"/>
          <w:numId w:val="3"/>
        </w:numPr>
        <w:shd w:val="clear" w:color="auto" w:fill="FFFFFF"/>
        <w:spacing w:before="75" w:after="150" w:line="240" w:lineRule="auto"/>
        <w:ind w:right="300"/>
        <w:rPr>
          <w:rFonts w:ascii="Arial" w:eastAsia="Times New Roman" w:hAnsi="Arial" w:cs="Arial"/>
          <w:color w:val="555555"/>
          <w:sz w:val="24"/>
          <w:szCs w:val="24"/>
          <w:lang w:eastAsia="fr-FR"/>
        </w:rPr>
      </w:pPr>
      <w:r w:rsidRPr="001B36B8">
        <w:rPr>
          <w:rFonts w:ascii="Arial" w:eastAsia="Times New Roman" w:hAnsi="Arial" w:cs="Arial"/>
          <w:color w:val="555555"/>
          <w:sz w:val="24"/>
          <w:szCs w:val="24"/>
          <w:lang w:eastAsia="fr-FR"/>
        </w:rPr>
        <w:t>Réception et études des réponses,</w:t>
      </w:r>
    </w:p>
    <w:p w:rsidR="001B36B8" w:rsidRPr="001B36B8" w:rsidRDefault="001B36B8" w:rsidP="001B36B8">
      <w:pPr>
        <w:numPr>
          <w:ilvl w:val="0"/>
          <w:numId w:val="3"/>
        </w:numPr>
        <w:shd w:val="clear" w:color="auto" w:fill="FFFFFF"/>
        <w:spacing w:before="75" w:after="150" w:line="240" w:lineRule="auto"/>
        <w:ind w:right="300"/>
        <w:rPr>
          <w:rFonts w:ascii="Arial" w:eastAsia="Times New Roman" w:hAnsi="Arial" w:cs="Arial"/>
          <w:color w:val="555555"/>
          <w:sz w:val="24"/>
          <w:szCs w:val="24"/>
          <w:lang w:eastAsia="fr-FR"/>
        </w:rPr>
      </w:pPr>
      <w:r w:rsidRPr="001B36B8">
        <w:rPr>
          <w:rFonts w:ascii="Arial" w:eastAsia="Times New Roman" w:hAnsi="Arial" w:cs="Arial"/>
          <w:color w:val="555555"/>
          <w:sz w:val="24"/>
          <w:szCs w:val="24"/>
          <w:lang w:eastAsia="fr-FR"/>
        </w:rPr>
        <w:t>Prise de votre décision finale…</w:t>
      </w:r>
    </w:p>
    <w:p w:rsidR="001B36B8" w:rsidRDefault="001B36B8" w:rsidP="002E1297">
      <w:pPr>
        <w:rPr>
          <w:rFonts w:ascii="Arial" w:eastAsia="Times New Roman" w:hAnsi="Arial" w:cs="Arial"/>
          <w:b/>
          <w:bCs/>
          <w:color w:val="555555"/>
          <w:sz w:val="30"/>
          <w:szCs w:val="30"/>
          <w:lang w:eastAsia="fr-FR"/>
        </w:rPr>
      </w:pPr>
    </w:p>
    <w:p w:rsidR="00A16F12" w:rsidRDefault="00A16F12" w:rsidP="00A16F12">
      <w:pPr>
        <w:rPr>
          <w:rFonts w:cstheme="minorHAnsi"/>
          <w:b/>
          <w:color w:val="C45911" w:themeColor="accent2" w:themeShade="BF"/>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pPr>
      <w:r w:rsidRPr="001B36B8">
        <w:rPr>
          <w:rFonts w:cstheme="minorHAnsi"/>
          <w:b/>
          <w:color w:val="C45911" w:themeColor="accent2" w:themeShade="BF"/>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t>Annexes</w:t>
      </w:r>
      <w:r w:rsidRPr="00002A16">
        <w:rPr>
          <w:rFonts w:cstheme="minorHAnsi"/>
          <w:b/>
          <w:color w:val="C45911" w:themeColor="accent2" w:themeShade="BF"/>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t>:</w:t>
      </w:r>
    </w:p>
    <w:p w:rsidR="00D1701B" w:rsidRPr="00E93632" w:rsidRDefault="00D1701B" w:rsidP="00D1701B">
      <w:pPr>
        <w:rPr>
          <w:rFonts w:cstheme="minorHAnsi"/>
          <w:b/>
          <w:bCs/>
          <w:color w:val="C45911" w:themeColor="accent2" w:themeShade="BF"/>
          <w:sz w:val="28"/>
          <w:szCs w:val="28"/>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pPr>
      <w:r w:rsidRPr="00E93632">
        <w:rPr>
          <w:rFonts w:ascii="Arial" w:hAnsi="Arial" w:cs="Arial"/>
          <w:b/>
          <w:bCs/>
          <w:color w:val="555555"/>
          <w:sz w:val="28"/>
          <w:szCs w:val="28"/>
          <w:shd w:val="clear" w:color="auto" w:fill="FFFFFF"/>
        </w:rPr>
        <w:t>le</w:t>
      </w:r>
      <w:bookmarkStart w:id="0" w:name="_GoBack"/>
      <w:bookmarkEnd w:id="0"/>
      <w:r w:rsidRPr="00E93632">
        <w:rPr>
          <w:rFonts w:ascii="Arial" w:hAnsi="Arial" w:cs="Arial"/>
          <w:b/>
          <w:bCs/>
          <w:color w:val="555555"/>
          <w:sz w:val="28"/>
          <w:szCs w:val="28"/>
          <w:shd w:val="clear" w:color="auto" w:fill="FFFFFF"/>
        </w:rPr>
        <w:t xml:space="preserve">s exemples d’applications web qui </w:t>
      </w:r>
      <w:r w:rsidRPr="00E93632">
        <w:rPr>
          <w:rFonts w:ascii="Arial" w:hAnsi="Arial" w:cs="Arial"/>
          <w:b/>
          <w:bCs/>
          <w:color w:val="555555"/>
          <w:sz w:val="28"/>
          <w:szCs w:val="28"/>
          <w:shd w:val="clear" w:color="auto" w:fill="FFFFFF"/>
        </w:rPr>
        <w:t>nous</w:t>
      </w:r>
      <w:r w:rsidRPr="00E93632">
        <w:rPr>
          <w:rFonts w:ascii="Arial" w:hAnsi="Arial" w:cs="Arial"/>
          <w:b/>
          <w:bCs/>
          <w:color w:val="555555"/>
          <w:sz w:val="28"/>
          <w:szCs w:val="28"/>
          <w:shd w:val="clear" w:color="auto" w:fill="FFFFFF"/>
        </w:rPr>
        <w:t xml:space="preserve"> inspirent</w:t>
      </w:r>
      <w:r w:rsidR="00E93632" w:rsidRPr="00E93632">
        <w:rPr>
          <w:rFonts w:ascii="Arial" w:hAnsi="Arial" w:cs="Arial"/>
          <w:b/>
          <w:bCs/>
          <w:color w:val="555555"/>
          <w:sz w:val="28"/>
          <w:szCs w:val="28"/>
          <w:shd w:val="clear" w:color="auto" w:fill="FFFFFF"/>
        </w:rPr>
        <w:t> :</w:t>
      </w:r>
    </w:p>
    <w:p w:rsidR="00D1701B" w:rsidRPr="00E93632" w:rsidRDefault="00A16F12" w:rsidP="00E93632">
      <w:pPr>
        <w:rPr>
          <w:rFonts w:ascii="Arial" w:eastAsia="Times New Roman" w:hAnsi="Arial" w:cs="Arial"/>
          <w:b/>
          <w:bCs/>
          <w:color w:val="555555"/>
          <w:sz w:val="30"/>
          <w:szCs w:val="30"/>
          <w:lang w:val="en-US" w:eastAsia="fr-FR"/>
        </w:rPr>
      </w:pPr>
      <w:r w:rsidRPr="00E93632">
        <w:rPr>
          <w:rFonts w:ascii="Arial" w:eastAsia="Times New Roman" w:hAnsi="Arial" w:cs="Arial"/>
          <w:color w:val="555555"/>
          <w:sz w:val="24"/>
          <w:szCs w:val="24"/>
          <w:lang w:val="en-US" w:eastAsia="fr-FR"/>
        </w:rPr>
        <w:t>Findmyshift</w:t>
      </w:r>
      <w:r w:rsidR="00D1701B" w:rsidRPr="00E93632">
        <w:rPr>
          <w:rFonts w:ascii="Arial" w:eastAsia="Times New Roman" w:hAnsi="Arial" w:cs="Arial"/>
          <w:b/>
          <w:bCs/>
          <w:color w:val="555555"/>
          <w:sz w:val="30"/>
          <w:szCs w:val="30"/>
          <w:lang w:val="en-US" w:eastAsia="fr-FR"/>
        </w:rPr>
        <w:t xml:space="preserve"> - </w:t>
      </w:r>
      <w:r w:rsidR="00D1701B" w:rsidRPr="00E93632">
        <w:rPr>
          <w:rFonts w:ascii="Arial" w:eastAsia="Times New Roman" w:hAnsi="Arial" w:cs="Arial"/>
          <w:color w:val="1F1F1F"/>
          <w:sz w:val="24"/>
          <w:szCs w:val="24"/>
          <w:lang w:val="en-US" w:eastAsia="fr-FR"/>
        </w:rPr>
        <w:t>Do it tomorrow, Todoist ou trello</w:t>
      </w:r>
      <w:r w:rsidR="00D1701B" w:rsidRPr="00E93632">
        <w:rPr>
          <w:rFonts w:ascii="Arial" w:eastAsia="Times New Roman" w:hAnsi="Arial" w:cs="Arial"/>
          <w:color w:val="1F1F1F"/>
          <w:sz w:val="24"/>
          <w:szCs w:val="24"/>
          <w:lang w:val="en-US" w:eastAsia="fr-FR"/>
        </w:rPr>
        <w:t xml:space="preserve"> – </w:t>
      </w:r>
      <w:r w:rsidR="00D1701B" w:rsidRPr="00E93632">
        <w:rPr>
          <w:rFonts w:ascii="Arial" w:eastAsia="Times New Roman" w:hAnsi="Arial" w:cs="Arial"/>
          <w:color w:val="1F1F1F"/>
          <w:sz w:val="24"/>
          <w:szCs w:val="24"/>
          <w:lang w:val="en-US" w:eastAsia="fr-FR"/>
        </w:rPr>
        <w:t>Strides</w:t>
      </w:r>
      <w:r w:rsidR="00D1701B" w:rsidRPr="00E93632">
        <w:rPr>
          <w:rFonts w:ascii="Arial" w:eastAsia="Times New Roman" w:hAnsi="Arial" w:cs="Arial"/>
          <w:color w:val="1F1F1F"/>
          <w:sz w:val="24"/>
          <w:szCs w:val="24"/>
          <w:lang w:val="en-US" w:eastAsia="fr-FR"/>
        </w:rPr>
        <w:t xml:space="preserve"> – </w:t>
      </w:r>
      <w:r w:rsidR="00D1701B" w:rsidRPr="00E93632">
        <w:rPr>
          <w:rFonts w:ascii="Arial" w:eastAsia="Times New Roman" w:hAnsi="Arial" w:cs="Arial"/>
          <w:color w:val="1F1F1F"/>
          <w:sz w:val="24"/>
          <w:szCs w:val="24"/>
          <w:lang w:val="en-US" w:eastAsia="fr-FR"/>
        </w:rPr>
        <w:t>Offtime</w:t>
      </w:r>
      <w:r w:rsidR="00D1701B" w:rsidRPr="00E93632">
        <w:rPr>
          <w:rFonts w:ascii="Arial" w:eastAsia="Times New Roman" w:hAnsi="Arial" w:cs="Arial"/>
          <w:color w:val="1F1F1F"/>
          <w:sz w:val="24"/>
          <w:szCs w:val="24"/>
          <w:lang w:val="en-US" w:eastAsia="fr-FR"/>
        </w:rPr>
        <w:t xml:space="preserve"> - </w:t>
      </w:r>
      <w:r w:rsidR="00D1701B" w:rsidRPr="00E93632">
        <w:rPr>
          <w:rFonts w:ascii="Arial" w:eastAsia="Times New Roman" w:hAnsi="Arial" w:cs="Arial"/>
          <w:color w:val="1F1F1F"/>
          <w:sz w:val="24"/>
          <w:szCs w:val="24"/>
          <w:lang w:val="en-US" w:eastAsia="fr-FR"/>
        </w:rPr>
        <w:t>Bring</w:t>
      </w:r>
    </w:p>
    <w:p w:rsidR="00D1701B" w:rsidRPr="00D1701B" w:rsidRDefault="00D1701B" w:rsidP="00D1701B">
      <w:pPr>
        <w:shd w:val="clear" w:color="auto" w:fill="FFFFFF"/>
        <w:spacing w:after="60" w:line="240" w:lineRule="auto"/>
        <w:ind w:left="360"/>
        <w:rPr>
          <w:rFonts w:ascii="Arial" w:eastAsia="Times New Roman" w:hAnsi="Arial" w:cs="Arial"/>
          <w:color w:val="1F1F1F"/>
          <w:sz w:val="24"/>
          <w:szCs w:val="24"/>
          <w:lang w:eastAsia="fr-FR"/>
        </w:rPr>
      </w:pPr>
      <w:r>
        <w:rPr>
          <w:rFonts w:ascii="Arial" w:eastAsia="Times New Roman" w:hAnsi="Arial" w:cs="Arial"/>
          <w:color w:val="1F1F1F"/>
          <w:sz w:val="24"/>
          <w:szCs w:val="24"/>
          <w:lang w:eastAsia="fr-FR"/>
        </w:rPr>
        <w:t xml:space="preserve">1Password – </w:t>
      </w:r>
      <w:r w:rsidRPr="00D1701B">
        <w:rPr>
          <w:rFonts w:ascii="Arial" w:eastAsia="Times New Roman" w:hAnsi="Arial" w:cs="Arial"/>
          <w:color w:val="1F1F1F"/>
          <w:sz w:val="24"/>
          <w:szCs w:val="24"/>
          <w:lang w:eastAsia="fr-FR"/>
        </w:rPr>
        <w:t>Overcast</w:t>
      </w:r>
      <w:r>
        <w:rPr>
          <w:rFonts w:ascii="Arial" w:eastAsia="Times New Roman" w:hAnsi="Arial" w:cs="Arial"/>
          <w:color w:val="1F1F1F"/>
          <w:sz w:val="24"/>
          <w:szCs w:val="24"/>
          <w:lang w:eastAsia="fr-FR"/>
        </w:rPr>
        <w:t xml:space="preserve"> – </w:t>
      </w:r>
      <w:r w:rsidRPr="00D1701B">
        <w:rPr>
          <w:rFonts w:ascii="Arial" w:eastAsia="Times New Roman" w:hAnsi="Arial" w:cs="Arial"/>
          <w:color w:val="1F1F1F"/>
          <w:sz w:val="24"/>
          <w:szCs w:val="24"/>
          <w:lang w:eastAsia="fr-FR"/>
        </w:rPr>
        <w:t>Xambox</w:t>
      </w:r>
      <w:r>
        <w:rPr>
          <w:rFonts w:ascii="Arial" w:eastAsia="Times New Roman" w:hAnsi="Arial" w:cs="Arial"/>
          <w:color w:val="1F1F1F"/>
          <w:sz w:val="24"/>
          <w:szCs w:val="24"/>
          <w:lang w:eastAsia="fr-FR"/>
        </w:rPr>
        <w:t xml:space="preserve"> - </w:t>
      </w:r>
      <w:r w:rsidRPr="00D1701B">
        <w:rPr>
          <w:rFonts w:ascii="Arial" w:eastAsia="Times New Roman" w:hAnsi="Arial" w:cs="Arial"/>
          <w:color w:val="1F1F1F"/>
          <w:sz w:val="24"/>
          <w:szCs w:val="24"/>
          <w:lang w:eastAsia="fr-FR"/>
        </w:rPr>
        <w:t>Pocket</w:t>
      </w:r>
    </w:p>
    <w:p w:rsidR="00A16F12" w:rsidRPr="00D1701B" w:rsidRDefault="00A16F12" w:rsidP="00D1701B">
      <w:pPr>
        <w:ind w:left="360"/>
        <w:rPr>
          <w:rFonts w:ascii="Arial" w:eastAsia="Times New Roman" w:hAnsi="Arial" w:cs="Arial"/>
          <w:b/>
          <w:bCs/>
          <w:color w:val="555555"/>
          <w:sz w:val="30"/>
          <w:szCs w:val="30"/>
          <w:lang w:eastAsia="fr-FR"/>
        </w:rPr>
      </w:pPr>
    </w:p>
    <w:p w:rsidR="00735FE8" w:rsidRDefault="00735FE8" w:rsidP="00735FE8">
      <w:pPr>
        <w:pStyle w:val="Titre3"/>
        <w:shd w:val="clear" w:color="auto" w:fill="FFFFFF"/>
        <w:spacing w:before="600" w:beforeAutospacing="0" w:after="300" w:afterAutospacing="0"/>
        <w:rPr>
          <w:rFonts w:ascii="Arial" w:hAnsi="Arial" w:cs="Arial"/>
          <w:color w:val="555555"/>
          <w:sz w:val="30"/>
          <w:szCs w:val="30"/>
        </w:rPr>
      </w:pPr>
    </w:p>
    <w:p w:rsidR="00735FE8" w:rsidRPr="00002A16" w:rsidRDefault="00735FE8" w:rsidP="004C36CD">
      <w:pPr>
        <w:rPr>
          <w:rFonts w:cstheme="minorHAnsi"/>
          <w:b/>
          <w:color w:val="C45911" w:themeColor="accent2" w:themeShade="BF"/>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pPr>
    </w:p>
    <w:p w:rsidR="00CB3A7C" w:rsidRPr="00CB3A7C" w:rsidRDefault="00CB3A7C" w:rsidP="00CB3A7C">
      <w:pPr>
        <w:shd w:val="clear" w:color="auto" w:fill="FFFFFF"/>
        <w:spacing w:before="600" w:after="300" w:line="240" w:lineRule="auto"/>
        <w:outlineLvl w:val="2"/>
        <w:rPr>
          <w:rFonts w:ascii="Arial" w:eastAsia="Times New Roman" w:hAnsi="Arial" w:cs="Arial"/>
          <w:b/>
          <w:bCs/>
          <w:color w:val="555555"/>
          <w:sz w:val="30"/>
          <w:szCs w:val="30"/>
          <w:lang w:eastAsia="fr-FR"/>
        </w:rPr>
      </w:pPr>
    </w:p>
    <w:p w:rsidR="00CB3A7C" w:rsidRPr="00002A16" w:rsidRDefault="00CB3A7C" w:rsidP="00002A16">
      <w:pPr>
        <w:pStyle w:val="Sansinterligne"/>
        <w:rPr>
          <w:rStyle w:val="lev"/>
          <w:rFonts w:cstheme="minorHAnsi"/>
        </w:rPr>
      </w:pPr>
    </w:p>
    <w:p w:rsidR="00002A16" w:rsidRPr="00002A16" w:rsidRDefault="00002A16" w:rsidP="00002A16">
      <w:pPr>
        <w:rPr>
          <w:rStyle w:val="lev"/>
        </w:rPr>
      </w:pPr>
    </w:p>
    <w:sectPr w:rsidR="00002A16" w:rsidRPr="00002A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DD9"/>
    <w:multiLevelType w:val="multilevel"/>
    <w:tmpl w:val="637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96634"/>
    <w:multiLevelType w:val="hybridMultilevel"/>
    <w:tmpl w:val="E6C84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E10790"/>
    <w:multiLevelType w:val="multilevel"/>
    <w:tmpl w:val="A9F6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E0F0A"/>
    <w:multiLevelType w:val="multilevel"/>
    <w:tmpl w:val="6A6A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A4200"/>
    <w:multiLevelType w:val="hybridMultilevel"/>
    <w:tmpl w:val="77E4EAF4"/>
    <w:lvl w:ilvl="0" w:tplc="93FEF8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F64B58"/>
    <w:multiLevelType w:val="multilevel"/>
    <w:tmpl w:val="482C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9E"/>
    <w:rsid w:val="00002A16"/>
    <w:rsid w:val="00006BA7"/>
    <w:rsid w:val="001B36B8"/>
    <w:rsid w:val="002E1297"/>
    <w:rsid w:val="00475FC7"/>
    <w:rsid w:val="004C36CD"/>
    <w:rsid w:val="00735FE8"/>
    <w:rsid w:val="00A16F12"/>
    <w:rsid w:val="00CB3A7C"/>
    <w:rsid w:val="00D1701B"/>
    <w:rsid w:val="00DA649E"/>
    <w:rsid w:val="00E936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7274A-8456-4413-9B8D-6A6EE9E4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E8"/>
  </w:style>
  <w:style w:type="paragraph" w:styleId="Titre3">
    <w:name w:val="heading 3"/>
    <w:basedOn w:val="Normal"/>
    <w:link w:val="Titre3Car"/>
    <w:uiPriority w:val="9"/>
    <w:qFormat/>
    <w:rsid w:val="00CB3A7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02A16"/>
    <w:rPr>
      <w:b/>
      <w:bCs/>
    </w:rPr>
  </w:style>
  <w:style w:type="paragraph" w:styleId="NormalWeb">
    <w:name w:val="Normal (Web)"/>
    <w:basedOn w:val="Normal"/>
    <w:uiPriority w:val="99"/>
    <w:semiHidden/>
    <w:unhideWhenUsed/>
    <w:rsid w:val="00002A1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002A16"/>
    <w:pPr>
      <w:spacing w:after="0" w:line="240" w:lineRule="auto"/>
    </w:pPr>
  </w:style>
  <w:style w:type="character" w:customStyle="1" w:styleId="Titre3Car">
    <w:name w:val="Titre 3 Car"/>
    <w:basedOn w:val="Policepardfaut"/>
    <w:link w:val="Titre3"/>
    <w:uiPriority w:val="9"/>
    <w:rsid w:val="00CB3A7C"/>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A16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73096">
      <w:bodyDiv w:val="1"/>
      <w:marLeft w:val="0"/>
      <w:marRight w:val="0"/>
      <w:marTop w:val="0"/>
      <w:marBottom w:val="0"/>
      <w:divBdr>
        <w:top w:val="none" w:sz="0" w:space="0" w:color="auto"/>
        <w:left w:val="none" w:sz="0" w:space="0" w:color="auto"/>
        <w:bottom w:val="none" w:sz="0" w:space="0" w:color="auto"/>
        <w:right w:val="none" w:sz="0" w:space="0" w:color="auto"/>
      </w:divBdr>
    </w:div>
    <w:div w:id="473646037">
      <w:bodyDiv w:val="1"/>
      <w:marLeft w:val="0"/>
      <w:marRight w:val="0"/>
      <w:marTop w:val="0"/>
      <w:marBottom w:val="0"/>
      <w:divBdr>
        <w:top w:val="none" w:sz="0" w:space="0" w:color="auto"/>
        <w:left w:val="none" w:sz="0" w:space="0" w:color="auto"/>
        <w:bottom w:val="none" w:sz="0" w:space="0" w:color="auto"/>
        <w:right w:val="none" w:sz="0" w:space="0" w:color="auto"/>
      </w:divBdr>
    </w:div>
    <w:div w:id="763960592">
      <w:bodyDiv w:val="1"/>
      <w:marLeft w:val="0"/>
      <w:marRight w:val="0"/>
      <w:marTop w:val="0"/>
      <w:marBottom w:val="0"/>
      <w:divBdr>
        <w:top w:val="none" w:sz="0" w:space="0" w:color="auto"/>
        <w:left w:val="none" w:sz="0" w:space="0" w:color="auto"/>
        <w:bottom w:val="none" w:sz="0" w:space="0" w:color="auto"/>
        <w:right w:val="none" w:sz="0" w:space="0" w:color="auto"/>
      </w:divBdr>
    </w:div>
    <w:div w:id="982462249">
      <w:bodyDiv w:val="1"/>
      <w:marLeft w:val="0"/>
      <w:marRight w:val="0"/>
      <w:marTop w:val="0"/>
      <w:marBottom w:val="0"/>
      <w:divBdr>
        <w:top w:val="none" w:sz="0" w:space="0" w:color="auto"/>
        <w:left w:val="none" w:sz="0" w:space="0" w:color="auto"/>
        <w:bottom w:val="none" w:sz="0" w:space="0" w:color="auto"/>
        <w:right w:val="none" w:sz="0" w:space="0" w:color="auto"/>
      </w:divBdr>
    </w:div>
    <w:div w:id="1085036747">
      <w:bodyDiv w:val="1"/>
      <w:marLeft w:val="0"/>
      <w:marRight w:val="0"/>
      <w:marTop w:val="0"/>
      <w:marBottom w:val="0"/>
      <w:divBdr>
        <w:top w:val="none" w:sz="0" w:space="0" w:color="auto"/>
        <w:left w:val="none" w:sz="0" w:space="0" w:color="auto"/>
        <w:bottom w:val="none" w:sz="0" w:space="0" w:color="auto"/>
        <w:right w:val="none" w:sz="0" w:space="0" w:color="auto"/>
      </w:divBdr>
    </w:div>
    <w:div w:id="1237856075">
      <w:bodyDiv w:val="1"/>
      <w:marLeft w:val="0"/>
      <w:marRight w:val="0"/>
      <w:marTop w:val="0"/>
      <w:marBottom w:val="0"/>
      <w:divBdr>
        <w:top w:val="none" w:sz="0" w:space="0" w:color="auto"/>
        <w:left w:val="none" w:sz="0" w:space="0" w:color="auto"/>
        <w:bottom w:val="none" w:sz="0" w:space="0" w:color="auto"/>
        <w:right w:val="none" w:sz="0" w:space="0" w:color="auto"/>
      </w:divBdr>
    </w:div>
    <w:div w:id="1390613239">
      <w:bodyDiv w:val="1"/>
      <w:marLeft w:val="0"/>
      <w:marRight w:val="0"/>
      <w:marTop w:val="0"/>
      <w:marBottom w:val="0"/>
      <w:divBdr>
        <w:top w:val="none" w:sz="0" w:space="0" w:color="auto"/>
        <w:left w:val="none" w:sz="0" w:space="0" w:color="auto"/>
        <w:bottom w:val="none" w:sz="0" w:space="0" w:color="auto"/>
        <w:right w:val="none" w:sz="0" w:space="0" w:color="auto"/>
      </w:divBdr>
    </w:div>
    <w:div w:id="1670131690">
      <w:bodyDiv w:val="1"/>
      <w:marLeft w:val="0"/>
      <w:marRight w:val="0"/>
      <w:marTop w:val="0"/>
      <w:marBottom w:val="0"/>
      <w:divBdr>
        <w:top w:val="none" w:sz="0" w:space="0" w:color="auto"/>
        <w:left w:val="none" w:sz="0" w:space="0" w:color="auto"/>
        <w:bottom w:val="none" w:sz="0" w:space="0" w:color="auto"/>
        <w:right w:val="none" w:sz="0" w:space="0" w:color="auto"/>
      </w:divBdr>
    </w:div>
    <w:div w:id="1736246614">
      <w:bodyDiv w:val="1"/>
      <w:marLeft w:val="0"/>
      <w:marRight w:val="0"/>
      <w:marTop w:val="0"/>
      <w:marBottom w:val="0"/>
      <w:divBdr>
        <w:top w:val="none" w:sz="0" w:space="0" w:color="auto"/>
        <w:left w:val="none" w:sz="0" w:space="0" w:color="auto"/>
        <w:bottom w:val="none" w:sz="0" w:space="0" w:color="auto"/>
        <w:right w:val="none" w:sz="0" w:space="0" w:color="auto"/>
      </w:divBdr>
    </w:div>
    <w:div w:id="1778595408">
      <w:bodyDiv w:val="1"/>
      <w:marLeft w:val="0"/>
      <w:marRight w:val="0"/>
      <w:marTop w:val="0"/>
      <w:marBottom w:val="0"/>
      <w:divBdr>
        <w:top w:val="none" w:sz="0" w:space="0" w:color="auto"/>
        <w:left w:val="none" w:sz="0" w:space="0" w:color="auto"/>
        <w:bottom w:val="none" w:sz="0" w:space="0" w:color="auto"/>
        <w:right w:val="none" w:sz="0" w:space="0" w:color="auto"/>
      </w:divBdr>
    </w:div>
    <w:div w:id="2022507499">
      <w:bodyDiv w:val="1"/>
      <w:marLeft w:val="0"/>
      <w:marRight w:val="0"/>
      <w:marTop w:val="0"/>
      <w:marBottom w:val="0"/>
      <w:divBdr>
        <w:top w:val="none" w:sz="0" w:space="0" w:color="auto"/>
        <w:left w:val="none" w:sz="0" w:space="0" w:color="auto"/>
        <w:bottom w:val="none" w:sz="0" w:space="0" w:color="auto"/>
        <w:right w:val="none" w:sz="0" w:space="0" w:color="auto"/>
      </w:divBdr>
    </w:div>
    <w:div w:id="2089231435">
      <w:bodyDiv w:val="1"/>
      <w:marLeft w:val="0"/>
      <w:marRight w:val="0"/>
      <w:marTop w:val="0"/>
      <w:marBottom w:val="0"/>
      <w:divBdr>
        <w:top w:val="none" w:sz="0" w:space="0" w:color="auto"/>
        <w:left w:val="none" w:sz="0" w:space="0" w:color="auto"/>
        <w:bottom w:val="none" w:sz="0" w:space="0" w:color="auto"/>
        <w:right w:val="none" w:sz="0" w:space="0" w:color="auto"/>
      </w:divBdr>
    </w:div>
    <w:div w:id="21044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EE57-BF6C-4C65-93C6-34819448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827</Words>
  <Characters>4554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2024-04-05T21:31:00Z</dcterms:created>
  <dcterms:modified xsi:type="dcterms:W3CDTF">2024-04-05T22:15:00Z</dcterms:modified>
</cp:coreProperties>
</file>