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C5801" w14:textId="77777777" w:rsidR="00615F7A" w:rsidRPr="00D179B4" w:rsidRDefault="00615F7A">
      <w:pPr>
        <w:rPr>
          <w:rFonts w:ascii="Times New Roman" w:hAnsi="Times New Roman" w:cs="Times New Roman"/>
          <w:sz w:val="26"/>
          <w:szCs w:val="26"/>
        </w:rPr>
      </w:pPr>
    </w:p>
    <w:p w14:paraId="040919C6" w14:textId="77777777" w:rsidR="00615F7A" w:rsidRPr="00D179B4" w:rsidRDefault="00000000" w:rsidP="005068C6">
      <w:pPr>
        <w:jc w:val="center"/>
        <w:rPr>
          <w:rFonts w:ascii="Times New Roman" w:hAnsi="Times New Roman" w:cs="Times New Roman"/>
          <w:b/>
          <w:bCs/>
          <w:sz w:val="46"/>
          <w:szCs w:val="46"/>
        </w:rPr>
      </w:pPr>
      <w:r w:rsidRPr="00D179B4">
        <w:rPr>
          <w:rFonts w:ascii="Times New Roman" w:hAnsi="Times New Roman" w:cs="Times New Roman"/>
          <w:b/>
          <w:bCs/>
          <w:sz w:val="46"/>
          <w:szCs w:val="46"/>
        </w:rPr>
        <w:t>PROJECT REPORT – LEARNHUB</w:t>
      </w:r>
    </w:p>
    <w:p w14:paraId="6C2E7AB2" w14:textId="77777777" w:rsidR="00615F7A" w:rsidRPr="00D179B4" w:rsidRDefault="00615F7A">
      <w:pPr>
        <w:rPr>
          <w:rFonts w:ascii="Times New Roman" w:hAnsi="Times New Roman" w:cs="Times New Roman"/>
          <w:sz w:val="26"/>
          <w:szCs w:val="26"/>
        </w:rPr>
      </w:pPr>
    </w:p>
    <w:p w14:paraId="4E260097" w14:textId="77777777" w:rsidR="00615F7A" w:rsidRPr="00D179B4" w:rsidRDefault="0000000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1. INTRODUCTION</w:t>
      </w:r>
    </w:p>
    <w:p w14:paraId="24CED268" w14:textId="77777777" w:rsidR="00615F7A" w:rsidRPr="00D179B4" w:rsidRDefault="0000000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1.1 Project Overview</w:t>
      </w:r>
    </w:p>
    <w:p w14:paraId="2D6AAE62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is a comprehensive mobile-based online learning platform developed using the MERN technology stack.</w:t>
      </w:r>
    </w:p>
    <w:p w14:paraId="70B0ADD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system is designed to provide structured digital education through an intuitive and user-friendly interface.</w:t>
      </w:r>
    </w:p>
    <w:p w14:paraId="4509A21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Students can register, browse courses, watch video lectures, access study materials, and track their progress in real time.</w:t>
      </w:r>
    </w:p>
    <w:p w14:paraId="1D9D155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With the rapid growth of e-learning, there is an increasing demand for affordable and accessible education platforms.</w:t>
      </w:r>
    </w:p>
    <w:p w14:paraId="4E2C2993" w14:textId="77777777" w:rsidR="005068C6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addresses this challenge by offering a scalable, secure, and mobile‑first learning solution.</w:t>
      </w:r>
    </w:p>
    <w:p w14:paraId="54EAFD5A" w14:textId="36EDC0A0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architecture follows a client–server model where the React Native mobile application communicates</w:t>
      </w:r>
      <w:r w:rsidR="005068C6" w:rsidRPr="00D179B4">
        <w:rPr>
          <w:rFonts w:ascii="Times New Roman" w:hAnsi="Times New Roman" w:cs="Times New Roman"/>
          <w:sz w:val="26"/>
          <w:szCs w:val="26"/>
        </w:rPr>
        <w:t xml:space="preserve"> </w:t>
      </w:r>
      <w:r w:rsidRPr="00D179B4">
        <w:rPr>
          <w:rFonts w:ascii="Times New Roman" w:hAnsi="Times New Roman" w:cs="Times New Roman"/>
          <w:sz w:val="26"/>
          <w:szCs w:val="26"/>
        </w:rPr>
        <w:t>with Node.js and Express.js REST APIs connected to a MongoDB database.</w:t>
      </w:r>
    </w:p>
    <w:p w14:paraId="560646A7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This modular architecture ensures maintainability, scalability, and performance optimization.</w:t>
      </w:r>
    </w:p>
    <w:p w14:paraId="7DFCE00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1.2 Purpose</w:t>
      </w:r>
    </w:p>
    <w:p w14:paraId="692C448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major objectives of LearnHub include:</w:t>
      </w:r>
    </w:p>
    <w:p w14:paraId="624E38A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Providing anytime‑anywhere learning access.</w:t>
      </w:r>
    </w:p>
    <w:p w14:paraId="6DE116D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Delivering structured course content instead of scattered resources.</w:t>
      </w:r>
    </w:p>
    <w:p w14:paraId="6F354530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Ensuring secure authentication and personalized dashboards.</w:t>
      </w:r>
    </w:p>
    <w:p w14:paraId="69AC269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Supporting scalability for future intelligent learning features.</w:t>
      </w:r>
    </w:p>
    <w:p w14:paraId="0C524FB2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t>• Promoting affordable digital education for students.</w:t>
      </w:r>
    </w:p>
    <w:p w14:paraId="4CC82067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0F985ECA" w14:textId="25F6B5B8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2. IDEATION PHASE</w:t>
      </w:r>
    </w:p>
    <w:p w14:paraId="63792F3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2.1 Problem Statement</w:t>
      </w:r>
    </w:p>
    <w:p w14:paraId="15D05FC7" w14:textId="2E635B7B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Many students rely on disconnected learning sources such as YouTube, blogs, and free tutorials.</w:t>
      </w:r>
      <w:r w:rsidR="005068C6" w:rsidRPr="00D179B4">
        <w:rPr>
          <w:rFonts w:ascii="Times New Roman" w:hAnsi="Times New Roman" w:cs="Times New Roman"/>
          <w:sz w:val="26"/>
          <w:szCs w:val="26"/>
        </w:rPr>
        <w:t xml:space="preserve"> t</w:t>
      </w:r>
      <w:r w:rsidRPr="00D179B4">
        <w:rPr>
          <w:rFonts w:ascii="Times New Roman" w:hAnsi="Times New Roman" w:cs="Times New Roman"/>
          <w:sz w:val="26"/>
          <w:szCs w:val="26"/>
        </w:rPr>
        <w:t>hese platforms lack structured curriculum, centralized tracking, and guided progression.</w:t>
      </w:r>
    </w:p>
    <w:p w14:paraId="75F7021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Paid platforms are often expensive or complex for beginners.</w:t>
      </w:r>
    </w:p>
    <w:p w14:paraId="63C4105B" w14:textId="34B94FBB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Therefore, a simple, affordable, and mobile‑friendly centralized learning system is required.</w:t>
      </w:r>
    </w:p>
    <w:p w14:paraId="73B44D45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2.2 Empathy Map Canvas</w:t>
      </w:r>
    </w:p>
    <w:p w14:paraId="6705449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Think – Need simple and low‑cost learning.</w:t>
      </w:r>
    </w:p>
    <w:p w14:paraId="5024CCF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Feel – Confused by multiple platforms.</w:t>
      </w:r>
    </w:p>
    <w:p w14:paraId="2ED8DCF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Say – Want easy mobile learning.</w:t>
      </w:r>
    </w:p>
    <w:p w14:paraId="7B5FACAA" w14:textId="44348ECD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Do – Search random tutorials online.</w:t>
      </w:r>
    </w:p>
    <w:p w14:paraId="207002D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2.3 Brainstorming</w:t>
      </w:r>
    </w:p>
    <w:p w14:paraId="042A19E0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Mobile learning application</w:t>
      </w:r>
    </w:p>
    <w:p w14:paraId="5E2F4E16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Course categories and modules</w:t>
      </w:r>
    </w:p>
    <w:p w14:paraId="57D3862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Secure login system</w:t>
      </w:r>
    </w:p>
    <w:p w14:paraId="68CF1A3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Video‑based learning</w:t>
      </w:r>
    </w:p>
    <w:p w14:paraId="6C2D1D05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Progress tracking dashboard</w:t>
      </w:r>
    </w:p>
    <w:p w14:paraId="19BF4ABF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Instructor upload support</w:t>
      </w:r>
    </w:p>
    <w:p w14:paraId="4201D607" w14:textId="04A6225F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Future AI recommendations</w:t>
      </w:r>
    </w:p>
    <w:p w14:paraId="5B7C992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3. REQUIREMENT ANALYSIS</w:t>
      </w:r>
    </w:p>
    <w:p w14:paraId="21E9EC3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3.1 Customer Journey Map</w:t>
      </w:r>
    </w:p>
    <w:p w14:paraId="2618031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t>Install App → Register/Login → Browse Courses → Enroll → Watch Lessons → Track Progress → Complete Course.</w:t>
      </w:r>
    </w:p>
    <w:p w14:paraId="4928E7C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3.2 Solution Requirement</w:t>
      </w:r>
    </w:p>
    <w:p w14:paraId="50442EB8" w14:textId="77777777" w:rsidR="005068C6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Functional Requirements:</w:t>
      </w:r>
    </w:p>
    <w:p w14:paraId="6336A8AE" w14:textId="3E9E0C21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User registration and login</w:t>
      </w:r>
    </w:p>
    <w:p w14:paraId="42F1F5A6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Course browsing and enrollment</w:t>
      </w:r>
    </w:p>
    <w:p w14:paraId="5769C45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Video playback functionality</w:t>
      </w:r>
    </w:p>
    <w:p w14:paraId="0F9EDC36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Progress monitoring</w:t>
      </w:r>
    </w:p>
    <w:p w14:paraId="369C5444" w14:textId="19C87566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Admin course management</w:t>
      </w:r>
    </w:p>
    <w:p w14:paraId="2659754B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Non‑Functional Requirements:</w:t>
      </w:r>
    </w:p>
    <w:p w14:paraId="50F587C0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High performance and responsiveness</w:t>
      </w:r>
    </w:p>
    <w:p w14:paraId="7665B1DB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Secure authentication and encryption</w:t>
      </w:r>
    </w:p>
    <w:p w14:paraId="366507F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Scalable backend system</w:t>
      </w:r>
    </w:p>
    <w:p w14:paraId="01D1CC18" w14:textId="29396445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User‑friendly mobile UI</w:t>
      </w:r>
    </w:p>
    <w:p w14:paraId="688F59A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3.3 Data Flow Diagram</w:t>
      </w:r>
    </w:p>
    <w:p w14:paraId="744C1E58" w14:textId="62C135CA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User → Mobile UI → Backend API → MongoDB → Response → User Interface.</w:t>
      </w:r>
    </w:p>
    <w:p w14:paraId="2735058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3.4 Technology Stack</w:t>
      </w:r>
    </w:p>
    <w:p w14:paraId="3822447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Frontend – React Native</w:t>
      </w:r>
    </w:p>
    <w:p w14:paraId="15A87D9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Backend – Node.js &amp; Express.js</w:t>
      </w:r>
    </w:p>
    <w:p w14:paraId="7BE5E755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Database – MongoDB</w:t>
      </w:r>
    </w:p>
    <w:p w14:paraId="3DE8A8E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Authentication – JWT</w:t>
      </w:r>
    </w:p>
    <w:p w14:paraId="434F52E7" w14:textId="748157C5" w:rsidR="00615F7A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Testing – Postman &amp; Manual Testing</w:t>
      </w:r>
    </w:p>
    <w:p w14:paraId="2A56898D" w14:textId="77777777" w:rsidR="00D179B4" w:rsidRPr="00D179B4" w:rsidRDefault="00D179B4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2C3205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4. PROJECT DESIGN</w:t>
      </w:r>
    </w:p>
    <w:p w14:paraId="461B8B2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lastRenderedPageBreak/>
        <w:t>4.1 Problem Solution Fit</w:t>
      </w:r>
    </w:p>
    <w:p w14:paraId="47986B41" w14:textId="3F703A29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integrates scattered educational resources into a single structured mobile application,</w:t>
      </w:r>
      <w:r w:rsidR="005068C6" w:rsidRPr="00D179B4">
        <w:rPr>
          <w:rFonts w:ascii="Times New Roman" w:hAnsi="Times New Roman" w:cs="Times New Roman"/>
          <w:sz w:val="26"/>
          <w:szCs w:val="26"/>
        </w:rPr>
        <w:t xml:space="preserve"> </w:t>
      </w:r>
      <w:r w:rsidRPr="00D179B4">
        <w:rPr>
          <w:rFonts w:ascii="Times New Roman" w:hAnsi="Times New Roman" w:cs="Times New Roman"/>
          <w:sz w:val="26"/>
          <w:szCs w:val="26"/>
        </w:rPr>
        <w:t>improving accessibility, organization, and learner engagement.</w:t>
      </w:r>
    </w:p>
    <w:p w14:paraId="3D5773C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4.2 Proposed Solution</w:t>
      </w:r>
    </w:p>
    <w:p w14:paraId="34994DE4" w14:textId="3099462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A MERN‑based mobile learning system that enables authentication, course access,</w:t>
      </w:r>
      <w:r w:rsidR="005068C6" w:rsidRPr="00D179B4">
        <w:rPr>
          <w:rFonts w:ascii="Times New Roman" w:hAnsi="Times New Roman" w:cs="Times New Roman"/>
          <w:sz w:val="26"/>
          <w:szCs w:val="26"/>
        </w:rPr>
        <w:t xml:space="preserve"> </w:t>
      </w:r>
      <w:r w:rsidRPr="00D179B4">
        <w:rPr>
          <w:rFonts w:ascii="Times New Roman" w:hAnsi="Times New Roman" w:cs="Times New Roman"/>
          <w:sz w:val="26"/>
          <w:szCs w:val="26"/>
        </w:rPr>
        <w:t>video streaming, and progress analytics within one secure platform.</w:t>
      </w:r>
    </w:p>
    <w:p w14:paraId="784DE490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46661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4.3 Solution Architecture</w:t>
      </w:r>
    </w:p>
    <w:p w14:paraId="2AC865D7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Client Layer – React Native mobile interface.</w:t>
      </w:r>
    </w:p>
    <w:p w14:paraId="64F7B3E2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Server Layer – Node.js &amp; Express REST services.</w:t>
      </w:r>
    </w:p>
    <w:p w14:paraId="0DBCC995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Database Layer – MongoDB collections for users, courses, and progress.</w:t>
      </w:r>
    </w:p>
    <w:p w14:paraId="1E8E22DC" w14:textId="6E04C55C" w:rsidR="00615F7A" w:rsidRDefault="00290069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29006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145B00" wp14:editId="2D80A9AA">
            <wp:extent cx="5486400" cy="2374265"/>
            <wp:effectExtent l="0" t="0" r="0" b="6985"/>
            <wp:docPr id="14385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6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43D04" w14:textId="6C05F541" w:rsidR="00290069" w:rsidRPr="00D179B4" w:rsidRDefault="00290069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Figure 1: ER Diagram</w:t>
      </w:r>
    </w:p>
    <w:p w14:paraId="1100BB1A" w14:textId="032522EF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5. PROJECT PLANNING &amp; SCHEDULING</w:t>
      </w:r>
    </w:p>
    <w:p w14:paraId="64169ED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5.1 Project Planning</w:t>
      </w:r>
    </w:p>
    <w:p w14:paraId="52D8D2D5" w14:textId="12F37528" w:rsidR="00615F7A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 xml:space="preserve">Day </w:t>
      </w:r>
      <w:r w:rsidR="00000000" w:rsidRPr="00D179B4">
        <w:rPr>
          <w:rFonts w:ascii="Times New Roman" w:hAnsi="Times New Roman" w:cs="Times New Roman"/>
          <w:sz w:val="26"/>
          <w:szCs w:val="26"/>
        </w:rPr>
        <w:t>1</w:t>
      </w:r>
      <w:r w:rsidRPr="00D179B4">
        <w:rPr>
          <w:rFonts w:ascii="Times New Roman" w:hAnsi="Times New Roman" w:cs="Times New Roman"/>
          <w:sz w:val="26"/>
          <w:szCs w:val="26"/>
        </w:rPr>
        <w:t xml:space="preserve">-2 </w:t>
      </w:r>
      <w:r w:rsidR="00000000" w:rsidRPr="00D179B4">
        <w:rPr>
          <w:rFonts w:ascii="Times New Roman" w:hAnsi="Times New Roman" w:cs="Times New Roman"/>
          <w:sz w:val="26"/>
          <w:szCs w:val="26"/>
        </w:rPr>
        <w:t>– Requirement analysis and ideation.</w:t>
      </w:r>
    </w:p>
    <w:p w14:paraId="631D13B6" w14:textId="1E917FD0" w:rsidR="00615F7A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 xml:space="preserve">Day 2-6 </w:t>
      </w:r>
      <w:r w:rsidR="00000000" w:rsidRPr="00D179B4">
        <w:rPr>
          <w:rFonts w:ascii="Times New Roman" w:hAnsi="Times New Roman" w:cs="Times New Roman"/>
          <w:sz w:val="26"/>
          <w:szCs w:val="26"/>
        </w:rPr>
        <w:t>– System design and database schema.</w:t>
      </w:r>
    </w:p>
    <w:p w14:paraId="6D8A2141" w14:textId="66C76FFA" w:rsidR="00615F7A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 xml:space="preserve">Day 7-15 </w:t>
      </w:r>
      <w:r w:rsidR="00000000" w:rsidRPr="00D179B4">
        <w:rPr>
          <w:rFonts w:ascii="Times New Roman" w:hAnsi="Times New Roman" w:cs="Times New Roman"/>
          <w:sz w:val="26"/>
          <w:szCs w:val="26"/>
        </w:rPr>
        <w:t>– Frontend and backend development.</w:t>
      </w:r>
    </w:p>
    <w:p w14:paraId="672AA948" w14:textId="60457D4F" w:rsidR="00615F7A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t>Day 15-20</w:t>
      </w:r>
      <w:r w:rsidR="00000000" w:rsidRPr="00D179B4">
        <w:rPr>
          <w:rFonts w:ascii="Times New Roman" w:hAnsi="Times New Roman" w:cs="Times New Roman"/>
          <w:sz w:val="26"/>
          <w:szCs w:val="26"/>
        </w:rPr>
        <w:t xml:space="preserve"> – Testing, debugging, and documentation.</w:t>
      </w:r>
    </w:p>
    <w:p w14:paraId="6AAD13EF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CBE4420" w14:textId="1184D462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6. FUNCTIONAL AND PERFORMANCE TESTING</w:t>
      </w:r>
    </w:p>
    <w:p w14:paraId="5A485E2F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6.1 Performance Testing</w:t>
      </w:r>
    </w:p>
    <w:p w14:paraId="255213E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application was evaluated for:</w:t>
      </w:r>
    </w:p>
    <w:p w14:paraId="58D2752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Login response time</w:t>
      </w:r>
    </w:p>
    <w:p w14:paraId="1CE5837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Course loading efficiency</w:t>
      </w:r>
    </w:p>
    <w:p w14:paraId="2BF1DA8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Smooth video playback</w:t>
      </w:r>
    </w:p>
    <w:p w14:paraId="6F4F4468" w14:textId="64E53AE1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API latency handling</w:t>
      </w:r>
    </w:p>
    <w:p w14:paraId="4F004BC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Results indicated stable and efficient performance under normal usage conditions.</w:t>
      </w:r>
    </w:p>
    <w:p w14:paraId="59681730" w14:textId="77777777" w:rsidR="00615F7A" w:rsidRPr="00D179B4" w:rsidRDefault="00615F7A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31D7C48" w14:textId="2FD47FE1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7. RESULTS</w:t>
      </w:r>
    </w:p>
    <w:p w14:paraId="3D359A7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7.1 Output Screenshots</w:t>
      </w:r>
    </w:p>
    <w:p w14:paraId="21EC8D93" w14:textId="050110C6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6EFDBC7A" wp14:editId="0E99F4A2">
                <wp:extent cx="304800" cy="304800"/>
                <wp:effectExtent l="0" t="0" r="0" b="0"/>
                <wp:docPr id="209167614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0018D8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79B4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inline distT="0" distB="0" distL="0" distR="0" wp14:anchorId="0784219C" wp14:editId="705E0F94">
                <wp:extent cx="304800" cy="304800"/>
                <wp:effectExtent l="0" t="0" r="0" b="0"/>
                <wp:docPr id="19751070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E91A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4ED1C4D" wp14:editId="31EB7C37">
            <wp:extent cx="5265420" cy="2561590"/>
            <wp:effectExtent l="0" t="0" r="0" b="0"/>
            <wp:docPr id="112841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12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9A5E" w14:textId="4F4E203F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Home page of the learn hub project</w:t>
      </w:r>
    </w:p>
    <w:p w14:paraId="15C4ACA3" w14:textId="3CF4D33B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7586311" wp14:editId="1D706F0F">
            <wp:extent cx="5486400" cy="2301240"/>
            <wp:effectExtent l="0" t="0" r="0" b="3810"/>
            <wp:docPr id="51246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1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0F48" w14:textId="16177202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Registration page</w:t>
      </w:r>
    </w:p>
    <w:p w14:paraId="2C2633A1" w14:textId="44BE9FC1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003911E" wp14:editId="3E3DD6D4">
            <wp:extent cx="5486400" cy="2613660"/>
            <wp:effectExtent l="0" t="0" r="0" b="0"/>
            <wp:docPr id="112802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200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1C01" w14:textId="1490BC5A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Login page of the website</w:t>
      </w:r>
    </w:p>
    <w:p w14:paraId="090F3A20" w14:textId="13B705BF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642E5A" wp14:editId="116915F4">
            <wp:extent cx="5486400" cy="2974975"/>
            <wp:effectExtent l="0" t="0" r="0" b="0"/>
            <wp:docPr id="93102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48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F39B" w14:textId="1A070297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Admin Dashboard</w:t>
      </w:r>
    </w:p>
    <w:p w14:paraId="0E0EC089" w14:textId="0AA63EE4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C76C06" wp14:editId="1A6A0595">
            <wp:extent cx="5322277" cy="3335020"/>
            <wp:effectExtent l="0" t="0" r="0" b="0"/>
            <wp:docPr id="3074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4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203" cy="333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B9E4" w14:textId="18D31719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Figure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Managing courses in mango</w:t>
      </w:r>
      <w:r w:rsidR="00D179B4"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179B4">
        <w:rPr>
          <w:rFonts w:ascii="Times New Roman" w:hAnsi="Times New Roman" w:cs="Times New Roman"/>
          <w:b/>
          <w:bCs/>
          <w:sz w:val="26"/>
          <w:szCs w:val="26"/>
        </w:rPr>
        <w:t>db</w:t>
      </w:r>
      <w:proofErr w:type="spellEnd"/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 database</w:t>
      </w:r>
    </w:p>
    <w:p w14:paraId="01181DAB" w14:textId="4A6CBCDF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96A562" wp14:editId="20E5352D">
            <wp:extent cx="5321935" cy="3048000"/>
            <wp:effectExtent l="0" t="0" r="0" b="0"/>
            <wp:docPr id="146865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6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9143" cy="30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B068" w14:textId="617A64B4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7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: accessing website users </w:t>
      </w:r>
    </w:p>
    <w:p w14:paraId="6EA68871" w14:textId="154A42DE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F3FDD0" wp14:editId="64A02FB3">
            <wp:extent cx="5064125" cy="2628900"/>
            <wp:effectExtent l="0" t="0" r="3175" b="0"/>
            <wp:docPr id="116497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705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8849" cy="263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CFC0" w14:textId="655B369E" w:rsidR="002E4C18" w:rsidRPr="00D179B4" w:rsidRDefault="002E4C18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8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Teacher dashboard</w:t>
      </w:r>
    </w:p>
    <w:p w14:paraId="251EF130" w14:textId="35E0A2F4" w:rsidR="002E4C18" w:rsidRPr="00D179B4" w:rsidRDefault="00D179B4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5D8314D" wp14:editId="5E3370B0">
            <wp:extent cx="5082540" cy="2762885"/>
            <wp:effectExtent l="0" t="0" r="3810" b="0"/>
            <wp:docPr id="167078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80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EB1BE" w14:textId="1BBA85FC" w:rsidR="00D179B4" w:rsidRPr="00D179B4" w:rsidRDefault="00D179B4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 xml:space="preserve">Figure </w:t>
      </w:r>
      <w:r w:rsidR="00290069">
        <w:rPr>
          <w:rFonts w:ascii="Times New Roman" w:hAnsi="Times New Roman" w:cs="Times New Roman"/>
          <w:b/>
          <w:bCs/>
          <w:sz w:val="26"/>
          <w:szCs w:val="26"/>
        </w:rPr>
        <w:t>9</w:t>
      </w:r>
      <w:r w:rsidRPr="00D179B4">
        <w:rPr>
          <w:rFonts w:ascii="Times New Roman" w:hAnsi="Times New Roman" w:cs="Times New Roman"/>
          <w:b/>
          <w:bCs/>
          <w:sz w:val="26"/>
          <w:szCs w:val="26"/>
        </w:rPr>
        <w:t>: Student dashboard</w:t>
      </w:r>
    </w:p>
    <w:p w14:paraId="1751075B" w14:textId="77777777" w:rsidR="002E4C18" w:rsidRPr="00D179B4" w:rsidRDefault="002E4C18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C74A06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developed system successfully displays:</w:t>
      </w:r>
    </w:p>
    <w:p w14:paraId="313B4878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User authentication screens</w:t>
      </w:r>
    </w:p>
    <w:p w14:paraId="4A57F963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Course listing interface</w:t>
      </w:r>
    </w:p>
    <w:p w14:paraId="2C0723FB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Video learning module</w:t>
      </w:r>
    </w:p>
    <w:p w14:paraId="28FC25EF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Progress tracking dashboard</w:t>
      </w:r>
    </w:p>
    <w:p w14:paraId="6C47FBD1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9CEFBE4" w14:textId="32E44C9D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8. ADVANTAGES &amp; DISADVANTAGES</w:t>
      </w:r>
    </w:p>
    <w:p w14:paraId="14A24F9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31D5288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Mobile‑first learning experience</w:t>
      </w:r>
    </w:p>
    <w:p w14:paraId="5981A65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Structured and organized courses</w:t>
      </w:r>
    </w:p>
    <w:p w14:paraId="5DD7B192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Secure authentication</w:t>
      </w:r>
    </w:p>
    <w:p w14:paraId="1BB0DA6B" w14:textId="7B5BEFE9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Scalable MERN architecture</w:t>
      </w:r>
    </w:p>
    <w:p w14:paraId="6AB7FD8E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Disadvantages:</w:t>
      </w:r>
    </w:p>
    <w:p w14:paraId="2F8723C1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lastRenderedPageBreak/>
        <w:t>• Requires internet connectivity</w:t>
      </w:r>
    </w:p>
    <w:p w14:paraId="5AD90480" w14:textId="7052DFDC" w:rsidR="00615F7A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Limited advanced AI features in current version</w:t>
      </w:r>
    </w:p>
    <w:p w14:paraId="0A88B792" w14:textId="77777777" w:rsidR="00D179B4" w:rsidRPr="00D179B4" w:rsidRDefault="00D179B4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28E7C57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9. CONCLUSION</w:t>
      </w:r>
    </w:p>
    <w:p w14:paraId="3F44E747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demonstrates a scalable and user‑friendly digital learning platform.</w:t>
      </w:r>
    </w:p>
    <w:p w14:paraId="5169682F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MERN architecture ensures flexibility, performance, and future expansion capability.</w:t>
      </w:r>
    </w:p>
    <w:p w14:paraId="53CEA14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The system effectively improves accessibility and organization in online education.</w:t>
      </w:r>
    </w:p>
    <w:p w14:paraId="390ED2BA" w14:textId="77777777" w:rsidR="00615F7A" w:rsidRPr="00D179B4" w:rsidRDefault="00615F7A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8B6F58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10. FUTURE SCOPE</w:t>
      </w:r>
    </w:p>
    <w:p w14:paraId="6DF6DCB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Offline video downloads</w:t>
      </w:r>
    </w:p>
    <w:p w14:paraId="327F398B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Live virtual classrooms</w:t>
      </w:r>
    </w:p>
    <w:p w14:paraId="55CF5F23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AI‑based course recommendation</w:t>
      </w:r>
    </w:p>
    <w:p w14:paraId="0F81B32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Integrated payment gateway</w:t>
      </w:r>
    </w:p>
    <w:p w14:paraId="7DC2DF8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Multi‑language support</w:t>
      </w:r>
    </w:p>
    <w:p w14:paraId="3805D0E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• Analytics dashboard for instructors</w:t>
      </w:r>
    </w:p>
    <w:p w14:paraId="522CE53F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6370D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D179B4">
        <w:rPr>
          <w:rFonts w:ascii="Times New Roman" w:hAnsi="Times New Roman" w:cs="Times New Roman"/>
          <w:b/>
          <w:bCs/>
          <w:sz w:val="30"/>
          <w:szCs w:val="30"/>
        </w:rPr>
        <w:t>11. APPENDIX</w:t>
      </w:r>
    </w:p>
    <w:p w14:paraId="4BCE8185" w14:textId="5C287D91" w:rsidR="00AB7E90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AB7E90">
        <w:rPr>
          <w:rFonts w:ascii="Times New Roman" w:hAnsi="Times New Roman" w:cs="Times New Roman"/>
          <w:b/>
          <w:bCs/>
          <w:sz w:val="26"/>
          <w:szCs w:val="26"/>
        </w:rPr>
        <w:t>Source Code</w:t>
      </w:r>
      <w:r w:rsidRPr="00D179B4">
        <w:rPr>
          <w:rFonts w:ascii="Times New Roman" w:hAnsi="Times New Roman" w:cs="Times New Roman"/>
          <w:sz w:val="26"/>
          <w:szCs w:val="26"/>
        </w:rPr>
        <w:t xml:space="preserve"> – </w:t>
      </w:r>
      <w:hyperlink r:id="rId15" w:history="1">
        <w:r w:rsidR="00AB7E90" w:rsidRPr="00F63763">
          <w:rPr>
            <w:rStyle w:val="Hyperlink"/>
            <w:rFonts w:ascii="Times New Roman" w:hAnsi="Times New Roman" w:cs="Times New Roman"/>
            <w:sz w:val="26"/>
            <w:szCs w:val="26"/>
          </w:rPr>
          <w:t>https://github.com/SanamRohith</w:t>
        </w:r>
        <w:r w:rsidR="00AB7E90" w:rsidRPr="00F63763">
          <w:rPr>
            <w:rStyle w:val="Hyperlink"/>
            <w:rFonts w:ascii="Times New Roman" w:hAnsi="Times New Roman" w:cs="Times New Roman"/>
            <w:sz w:val="26"/>
            <w:szCs w:val="26"/>
          </w:rPr>
          <w:t>-</w:t>
        </w:r>
        <w:r w:rsidR="00AB7E90" w:rsidRPr="00F63763">
          <w:rPr>
            <w:rStyle w:val="Hyperlink"/>
            <w:rFonts w:ascii="Times New Roman" w:hAnsi="Times New Roman" w:cs="Times New Roman"/>
            <w:sz w:val="26"/>
            <w:szCs w:val="26"/>
          </w:rPr>
          <w:t>18/learnhub</w:t>
        </w:r>
      </w:hyperlink>
    </w:p>
    <w:p w14:paraId="692D09C4" w14:textId="2C22BD8C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AB7E90">
        <w:rPr>
          <w:rFonts w:ascii="Times New Roman" w:hAnsi="Times New Roman" w:cs="Times New Roman"/>
          <w:b/>
          <w:bCs/>
          <w:sz w:val="26"/>
          <w:szCs w:val="26"/>
        </w:rPr>
        <w:t>Dataset</w:t>
      </w:r>
      <w:r w:rsidRPr="00D179B4">
        <w:rPr>
          <w:rFonts w:ascii="Times New Roman" w:hAnsi="Times New Roman" w:cs="Times New Roman"/>
          <w:sz w:val="26"/>
          <w:szCs w:val="26"/>
        </w:rPr>
        <w:t xml:space="preserve"> – </w:t>
      </w:r>
      <w:r w:rsidR="00D179B4" w:rsidRPr="00D179B4">
        <w:rPr>
          <w:rFonts w:ascii="Times New Roman" w:hAnsi="Times New Roman" w:cs="Times New Roman"/>
          <w:sz w:val="26"/>
          <w:szCs w:val="26"/>
        </w:rPr>
        <w:t>Sample course dataset stored in MongoDB (JSON format) containing course title, description, instructor details, and video links.</w:t>
      </w:r>
    </w:p>
    <w:p w14:paraId="4A7A2B0B" w14:textId="523A3AEB" w:rsidR="00615F7A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AB7E90">
        <w:rPr>
          <w:rFonts w:ascii="Times New Roman" w:hAnsi="Times New Roman" w:cs="Times New Roman"/>
          <w:b/>
          <w:bCs/>
          <w:sz w:val="26"/>
          <w:szCs w:val="26"/>
        </w:rPr>
        <w:t>Project Demo</w:t>
      </w:r>
      <w:r w:rsidRPr="00D179B4">
        <w:rPr>
          <w:rFonts w:ascii="Times New Roman" w:hAnsi="Times New Roman" w:cs="Times New Roman"/>
          <w:sz w:val="26"/>
          <w:szCs w:val="26"/>
        </w:rPr>
        <w:t xml:space="preserve"> – </w:t>
      </w:r>
      <w:hyperlink r:id="rId16" w:history="1">
        <w:r w:rsidR="003E5302" w:rsidRPr="00F63763">
          <w:rPr>
            <w:rStyle w:val="Hyperlink"/>
            <w:rFonts w:ascii="Times New Roman" w:hAnsi="Times New Roman" w:cs="Times New Roman"/>
            <w:sz w:val="26"/>
            <w:szCs w:val="26"/>
          </w:rPr>
          <w:t>https://youtu.be/j0JRkAFO1Vs</w:t>
        </w:r>
      </w:hyperlink>
    </w:p>
    <w:p w14:paraId="3049DD81" w14:textId="1E8CF519" w:rsidR="003E5302" w:rsidRDefault="003E5302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83195C" w14:textId="77777777" w:rsidR="003E5302" w:rsidRPr="00D179B4" w:rsidRDefault="003E5302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D232EA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lastRenderedPageBreak/>
        <w:t>ADDITIONAL DISCUSSION</w:t>
      </w:r>
    </w:p>
    <w:p w14:paraId="59F826C1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FF39B99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System Scalability:</w:t>
      </w:r>
    </w:p>
    <w:p w14:paraId="57690C4C" w14:textId="110FA56C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is designed with modular APIs allowing horizontal scaling and cloud deployment.</w:t>
      </w:r>
    </w:p>
    <w:p w14:paraId="7409B40C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Security Considerations:</w:t>
      </w:r>
    </w:p>
    <w:p w14:paraId="2F19C66E" w14:textId="2049E9BE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JWT authentication, password hashing, and protected routes ensure secure access control.</w:t>
      </w:r>
    </w:p>
    <w:p w14:paraId="0ADE2AB4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User Experience:</w:t>
      </w:r>
    </w:p>
    <w:p w14:paraId="3F349076" w14:textId="4E98D8C4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Minimal navigation, responsive layout, and intuitive design enhance learner engagement.</w:t>
      </w:r>
    </w:p>
    <w:p w14:paraId="5E96C2AD" w14:textId="77777777" w:rsidR="00615F7A" w:rsidRPr="00D179B4" w:rsidRDefault="00000000" w:rsidP="00506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179B4">
        <w:rPr>
          <w:rFonts w:ascii="Times New Roman" w:hAnsi="Times New Roman" w:cs="Times New Roman"/>
          <w:b/>
          <w:bCs/>
          <w:sz w:val="26"/>
          <w:szCs w:val="26"/>
        </w:rPr>
        <w:t>Educational Impact:</w:t>
      </w:r>
    </w:p>
    <w:p w14:paraId="58B74F72" w14:textId="77777777" w:rsidR="00615F7A" w:rsidRPr="00D179B4" w:rsidRDefault="00000000" w:rsidP="005068C6">
      <w:pPr>
        <w:jc w:val="both"/>
        <w:rPr>
          <w:rFonts w:ascii="Times New Roman" w:hAnsi="Times New Roman" w:cs="Times New Roman"/>
          <w:sz w:val="26"/>
          <w:szCs w:val="26"/>
        </w:rPr>
      </w:pPr>
      <w:r w:rsidRPr="00D179B4">
        <w:rPr>
          <w:rFonts w:ascii="Times New Roman" w:hAnsi="Times New Roman" w:cs="Times New Roman"/>
          <w:sz w:val="26"/>
          <w:szCs w:val="26"/>
        </w:rPr>
        <w:t>LearnHub promotes self‑paced learning and improves accessibility for students in remote areas.</w:t>
      </w:r>
    </w:p>
    <w:p w14:paraId="0B6FB823" w14:textId="77777777" w:rsidR="00615F7A" w:rsidRPr="00D179B4" w:rsidRDefault="00615F7A" w:rsidP="005068C6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615F7A" w:rsidRPr="00D179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726765">
    <w:abstractNumId w:val="8"/>
  </w:num>
  <w:num w:numId="2" w16cid:durableId="183445583">
    <w:abstractNumId w:val="6"/>
  </w:num>
  <w:num w:numId="3" w16cid:durableId="1391273097">
    <w:abstractNumId w:val="5"/>
  </w:num>
  <w:num w:numId="4" w16cid:durableId="1428381807">
    <w:abstractNumId w:val="4"/>
  </w:num>
  <w:num w:numId="5" w16cid:durableId="1969311799">
    <w:abstractNumId w:val="7"/>
  </w:num>
  <w:num w:numId="6" w16cid:durableId="1592742282">
    <w:abstractNumId w:val="3"/>
  </w:num>
  <w:num w:numId="7" w16cid:durableId="736784177">
    <w:abstractNumId w:val="2"/>
  </w:num>
  <w:num w:numId="8" w16cid:durableId="663046571">
    <w:abstractNumId w:val="1"/>
  </w:num>
  <w:num w:numId="9" w16cid:durableId="52502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0069"/>
    <w:rsid w:val="0029639D"/>
    <w:rsid w:val="002E4C18"/>
    <w:rsid w:val="00326F90"/>
    <w:rsid w:val="003E5302"/>
    <w:rsid w:val="004D6205"/>
    <w:rsid w:val="005068C6"/>
    <w:rsid w:val="00615F7A"/>
    <w:rsid w:val="00663D3B"/>
    <w:rsid w:val="009B165E"/>
    <w:rsid w:val="00AA1D8D"/>
    <w:rsid w:val="00AB7B0E"/>
    <w:rsid w:val="00AB7E90"/>
    <w:rsid w:val="00B47730"/>
    <w:rsid w:val="00CB0664"/>
    <w:rsid w:val="00D179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D59482"/>
  <w14:defaultImageDpi w14:val="300"/>
  <w15:docId w15:val="{E4C6FC0E-B623-4106-B9A7-ABE6B4B1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7E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7E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63D3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youtu.be/j0JRkAFO1V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anamRohith-18/learnhub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Mandapati Vijaya Lakshmi</cp:lastModifiedBy>
  <cp:revision>3</cp:revision>
  <cp:lastPrinted>2026-02-18T11:48:00Z</cp:lastPrinted>
  <dcterms:created xsi:type="dcterms:W3CDTF">2026-02-18T11:47:00Z</dcterms:created>
  <dcterms:modified xsi:type="dcterms:W3CDTF">2026-02-18T12:17:00Z</dcterms:modified>
  <cp:category/>
</cp:coreProperties>
</file>