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7255" w14:textId="77777777" w:rsidR="00D8380B" w:rsidRDefault="00000000">
      <w:pPr>
        <w:spacing w:before="320" w:after="100"/>
        <w:jc w:val="center"/>
      </w:pPr>
      <w:r>
        <w:rPr>
          <w:b/>
          <w:bCs/>
          <w:color w:val="1F4E79"/>
          <w:sz w:val="36"/>
          <w:szCs w:val="36"/>
        </w:rPr>
        <w:t>Templates &amp; Metaprogramming</w:t>
      </w:r>
    </w:p>
    <w:p w14:paraId="43A9E824" w14:textId="77777777" w:rsidR="00D8380B" w:rsidRDefault="00000000">
      <w:pPr>
        <w:spacing w:after="60"/>
        <w:jc w:val="center"/>
      </w:pPr>
      <w:r>
        <w:rPr>
          <w:color w:val="2E75B6"/>
          <w:sz w:val="20"/>
          <w:szCs w:val="20"/>
        </w:rPr>
        <w:t>Generic Programming • Templates • Expression Templates • Metaprogramming</w:t>
      </w:r>
    </w:p>
    <w:p w14:paraId="683B8EEF" w14:textId="77777777" w:rsidR="00D8380B" w:rsidRDefault="00000000">
      <w:pPr>
        <w:spacing w:after="300"/>
        <w:jc w:val="center"/>
      </w:pPr>
      <w:r>
        <w:rPr>
          <w:i/>
          <w:iCs/>
          <w:color w:val="999999"/>
          <w:sz w:val="19"/>
          <w:szCs w:val="19"/>
        </w:rPr>
        <w:t>Advanced Programming — CS MSc Final Exam  |  Part 1: Learn it   Part 2: Exam Q&amp;A</w:t>
      </w:r>
    </w:p>
    <w:p w14:paraId="4FE74934" w14:textId="77777777" w:rsidR="00D8380B" w:rsidRDefault="00D8380B">
      <w:pPr>
        <w:pBdr>
          <w:bottom w:val="single" w:sz="3" w:space="1" w:color="E0E0E0"/>
        </w:pBdr>
        <w:spacing w:before="100" w:after="100"/>
      </w:pPr>
    </w:p>
    <w:p w14:paraId="76F03CAF" w14:textId="77777777" w:rsidR="00D8380B" w:rsidRDefault="00000000">
      <w:pPr>
        <w:spacing w:before="70" w:after="36"/>
      </w:pPr>
      <w:r>
        <w:rPr>
          <w:b/>
          <w:bCs/>
          <w:caps/>
          <w:color w:val="888888"/>
          <w:sz w:val="19"/>
          <w:szCs w:val="19"/>
        </w:rPr>
        <w:t>Part 1 — Learn it</w:t>
      </w:r>
    </w:p>
    <w:p w14:paraId="7954FBE2" w14:textId="77777777" w:rsidR="00D8380B" w:rsidRDefault="00D8380B">
      <w:pPr>
        <w:pBdr>
          <w:bottom w:val="single" w:sz="3" w:space="1" w:color="E0E0E0"/>
        </w:pBdr>
        <w:spacing w:before="100" w:after="100"/>
      </w:pPr>
    </w:p>
    <w:p w14:paraId="4C50061C" w14:textId="77777777" w:rsidR="00D8380B" w:rsidRDefault="00000000">
      <w:pPr>
        <w:pStyle w:val="Heading1"/>
        <w:spacing w:before="260" w:after="90"/>
      </w:pPr>
      <w:r>
        <w:rPr>
          <w:b/>
          <w:bCs/>
          <w:color w:val="1F4E79"/>
          <w:sz w:val="30"/>
          <w:szCs w:val="30"/>
        </w:rPr>
        <w:t>1. Generic Programming</w:t>
      </w:r>
    </w:p>
    <w:p w14:paraId="35074780" w14:textId="77777777" w:rsidR="00D8380B" w:rsidRDefault="00D8380B">
      <w:pPr>
        <w:spacing w:before="34" w:after="34"/>
      </w:pPr>
    </w:p>
    <w:p w14:paraId="734EBF7B" w14:textId="77777777" w:rsidR="00D8380B" w:rsidRDefault="00000000">
      <w:pPr>
        <w:spacing w:before="46" w:after="46"/>
      </w:pPr>
      <w:r>
        <w:t>Generic programming means writing code that works with any data type, not just one specific type. Instead of writing separate sort functions for int, double, and string, you write one sort that works for all of them.</w:t>
      </w:r>
    </w:p>
    <w:p w14:paraId="2F14C48D"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4E1C8E8B" w14:textId="77777777">
        <w:tblPrEx>
          <w:tblCellMar>
            <w:top w:w="0" w:type="dxa"/>
            <w:bottom w:w="0" w:type="dxa"/>
          </w:tblCellMar>
        </w:tblPrEx>
        <w:tc>
          <w:tcPr>
            <w:tcW w:w="0" w:type="auto"/>
            <w:tcBorders>
              <w:top w:val="single" w:sz="4" w:space="0" w:color="2980B9"/>
              <w:left w:val="single" w:sz="12" w:space="0" w:color="2980B9"/>
              <w:bottom w:val="single" w:sz="4" w:space="0" w:color="2980B9"/>
            </w:tcBorders>
            <w:shd w:val="clear" w:color="auto" w:fill="EBF5FB"/>
            <w:tcMar>
              <w:top w:w="90" w:type="dxa"/>
              <w:left w:w="160" w:type="dxa"/>
              <w:bottom w:w="90" w:type="dxa"/>
              <w:right w:w="110" w:type="dxa"/>
            </w:tcMar>
          </w:tcPr>
          <w:p w14:paraId="4AC51A3B" w14:textId="77777777" w:rsidR="00D8380B" w:rsidRDefault="00000000">
            <w:pPr>
              <w:spacing w:before="22" w:after="22"/>
            </w:pPr>
            <w:r>
              <w:rPr>
                <w:color w:val="1A5276"/>
                <w:sz w:val="20"/>
                <w:szCs w:val="20"/>
              </w:rPr>
              <w:t>Without generics: you write swap(int, int), swap(double, double), swap(string, string) ...</w:t>
            </w:r>
          </w:p>
          <w:p w14:paraId="068C2E71" w14:textId="77777777" w:rsidR="00D8380B" w:rsidRDefault="00000000">
            <w:pPr>
              <w:spacing w:before="22" w:after="22"/>
            </w:pPr>
            <w:r>
              <w:rPr>
                <w:color w:val="1A5276"/>
                <w:sz w:val="20"/>
                <w:szCs w:val="20"/>
              </w:rPr>
              <w:t>With generics: you write swap(T, T) once. The compiler generates the right version for each type.</w:t>
            </w:r>
          </w:p>
          <w:p w14:paraId="4ADE52D5" w14:textId="77777777" w:rsidR="00D8380B" w:rsidRDefault="00000000">
            <w:pPr>
              <w:spacing w:before="22" w:after="22"/>
            </w:pPr>
            <w:r>
              <w:rPr>
                <w:color w:val="1A5276"/>
                <w:sz w:val="20"/>
                <w:szCs w:val="20"/>
              </w:rPr>
              <w:t>The key idea: write the algorithm once, let the type be a parameter.</w:t>
            </w:r>
          </w:p>
        </w:tc>
      </w:tr>
    </w:tbl>
    <w:p w14:paraId="38954A2E" w14:textId="77777777" w:rsidR="00D8380B" w:rsidRDefault="00D8380B">
      <w:pPr>
        <w:spacing w:before="34" w:after="34"/>
      </w:pPr>
    </w:p>
    <w:p w14:paraId="524B9ED3" w14:textId="77777777" w:rsidR="00D8380B" w:rsidRDefault="00D8380B">
      <w:pPr>
        <w:pBdr>
          <w:bottom w:val="single" w:sz="3" w:space="1" w:color="E0E0E0"/>
        </w:pBdr>
        <w:spacing w:before="100" w:after="100"/>
      </w:pPr>
    </w:p>
    <w:p w14:paraId="3A18F5DF" w14:textId="77777777" w:rsidR="00D8380B" w:rsidRDefault="00000000">
      <w:pPr>
        <w:pStyle w:val="Heading1"/>
        <w:spacing w:before="260" w:after="90"/>
      </w:pPr>
      <w:r>
        <w:rPr>
          <w:b/>
          <w:bCs/>
          <w:color w:val="1F4E79"/>
          <w:sz w:val="30"/>
          <w:szCs w:val="30"/>
        </w:rPr>
        <w:t>2. Templates</w:t>
      </w:r>
    </w:p>
    <w:p w14:paraId="6A9D3118" w14:textId="77777777" w:rsidR="00D8380B" w:rsidRDefault="00D8380B">
      <w:pPr>
        <w:spacing w:before="34" w:after="34"/>
      </w:pPr>
    </w:p>
    <w:p w14:paraId="2B7151B1" w14:textId="77777777" w:rsidR="00D8380B" w:rsidRDefault="00000000">
      <w:pPr>
        <w:spacing w:before="46" w:after="46"/>
      </w:pPr>
      <w:r>
        <w:t>A template is a blueprint. You write the code once with a placeholder type T. When you use it with a real type (int, double, etc.), the compiler generates the actual code for that type. This is called template instantiation.</w:t>
      </w:r>
    </w:p>
    <w:p w14:paraId="3557C353" w14:textId="77777777" w:rsidR="00D8380B" w:rsidRDefault="00D8380B">
      <w:pPr>
        <w:spacing w:before="34" w:after="34"/>
      </w:pPr>
    </w:p>
    <w:p w14:paraId="02ED20B2" w14:textId="77777777" w:rsidR="00D8380B" w:rsidRDefault="00000000">
      <w:pPr>
        <w:pStyle w:val="Heading2"/>
        <w:spacing w:before="180" w:after="70"/>
      </w:pPr>
      <w:r>
        <w:rPr>
          <w:b/>
          <w:bCs/>
          <w:color w:val="2E75B6"/>
          <w:sz w:val="24"/>
          <w:szCs w:val="24"/>
        </w:rPr>
        <w:t>Function templates</w:t>
      </w:r>
    </w:p>
    <w:p w14:paraId="5E0C0276" w14:textId="77777777" w:rsidR="00D8380B" w:rsidRDefault="00000000">
      <w:pPr>
        <w:spacing w:before="46" w:after="46"/>
      </w:pPr>
      <w:r>
        <w:t>Write a function that works for any type T:</w:t>
      </w:r>
    </w:p>
    <w:p w14:paraId="0DC752BF" w14:textId="77777777" w:rsidR="00D8380B" w:rsidRDefault="00000000">
      <w:pPr>
        <w:spacing w:before="30" w:after="30"/>
        <w:ind w:left="520"/>
      </w:pPr>
      <w:r>
        <w:rPr>
          <w:rFonts w:ascii="Courier New" w:eastAsia="Courier New" w:hAnsi="Courier New" w:cs="Courier New"/>
          <w:color w:val="1F4E79"/>
          <w:sz w:val="19"/>
          <w:szCs w:val="19"/>
        </w:rPr>
        <w:t>template &lt;</w:t>
      </w:r>
      <w:proofErr w:type="spellStart"/>
      <w:r>
        <w:rPr>
          <w:rFonts w:ascii="Courier New" w:eastAsia="Courier New" w:hAnsi="Courier New" w:cs="Courier New"/>
          <w:color w:val="1F4E79"/>
          <w:sz w:val="19"/>
          <w:szCs w:val="19"/>
        </w:rPr>
        <w:t>typename</w:t>
      </w:r>
      <w:proofErr w:type="spellEnd"/>
      <w:r>
        <w:rPr>
          <w:rFonts w:ascii="Courier New" w:eastAsia="Courier New" w:hAnsi="Courier New" w:cs="Courier New"/>
          <w:color w:val="1F4E79"/>
          <w:sz w:val="19"/>
          <w:szCs w:val="19"/>
        </w:rPr>
        <w:t xml:space="preserve"> T&gt;</w:t>
      </w:r>
    </w:p>
    <w:p w14:paraId="32BE26C1" w14:textId="77777777" w:rsidR="00D8380B" w:rsidRDefault="00000000">
      <w:pPr>
        <w:spacing w:before="30" w:after="30"/>
        <w:ind w:left="520"/>
      </w:pPr>
      <w:r>
        <w:rPr>
          <w:rFonts w:ascii="Courier New" w:eastAsia="Courier New" w:hAnsi="Courier New" w:cs="Courier New"/>
          <w:color w:val="1F4E79"/>
          <w:sz w:val="19"/>
          <w:szCs w:val="19"/>
        </w:rPr>
        <w:t>T max(T a, T b) {</w:t>
      </w:r>
    </w:p>
    <w:p w14:paraId="43E18AE3" w14:textId="77777777" w:rsidR="00D8380B" w:rsidRDefault="00000000">
      <w:pPr>
        <w:spacing w:before="30" w:after="30"/>
        <w:ind w:left="520"/>
      </w:pPr>
      <w:r>
        <w:rPr>
          <w:rFonts w:ascii="Courier New" w:eastAsia="Courier New" w:hAnsi="Courier New" w:cs="Courier New"/>
          <w:color w:val="1F4E79"/>
          <w:sz w:val="19"/>
          <w:szCs w:val="19"/>
        </w:rPr>
        <w:t xml:space="preserve">    return (a &gt; b) ? a : b;</w:t>
      </w:r>
    </w:p>
    <w:p w14:paraId="3E99F8F6" w14:textId="77777777" w:rsidR="00D8380B" w:rsidRDefault="00000000">
      <w:pPr>
        <w:spacing w:before="30" w:after="30"/>
        <w:ind w:left="520"/>
      </w:pPr>
      <w:r>
        <w:rPr>
          <w:rFonts w:ascii="Courier New" w:eastAsia="Courier New" w:hAnsi="Courier New" w:cs="Courier New"/>
          <w:color w:val="1F4E79"/>
          <w:sz w:val="19"/>
          <w:szCs w:val="19"/>
        </w:rPr>
        <w:t>}</w:t>
      </w:r>
    </w:p>
    <w:p w14:paraId="33F0CEAF" w14:textId="77777777" w:rsidR="00D8380B" w:rsidRDefault="00D8380B">
      <w:pPr>
        <w:spacing w:before="34" w:after="34"/>
      </w:pPr>
    </w:p>
    <w:p w14:paraId="3835D6D5" w14:textId="77777777" w:rsidR="00D8380B" w:rsidRDefault="00000000">
      <w:pPr>
        <w:spacing w:before="46" w:after="46"/>
      </w:pPr>
      <w:r>
        <w:t>Usage: max(3, 5) → compiler generates max(int, int). max(3.1, 2.7) → generates max(double, double). The type T is deduced automatically from the arguments.</w:t>
      </w:r>
    </w:p>
    <w:p w14:paraId="047F7942" w14:textId="77777777" w:rsidR="00D8380B" w:rsidRDefault="00D8380B">
      <w:pPr>
        <w:spacing w:before="34" w:after="34"/>
      </w:pPr>
    </w:p>
    <w:p w14:paraId="295B7E38" w14:textId="77777777" w:rsidR="00D8380B" w:rsidRDefault="00000000">
      <w:pPr>
        <w:pStyle w:val="Heading2"/>
        <w:spacing w:before="180" w:after="70"/>
      </w:pPr>
      <w:r>
        <w:rPr>
          <w:b/>
          <w:bCs/>
          <w:color w:val="2E75B6"/>
          <w:sz w:val="24"/>
          <w:szCs w:val="24"/>
        </w:rPr>
        <w:t>Class templates</w:t>
      </w:r>
    </w:p>
    <w:p w14:paraId="3605E863" w14:textId="77777777" w:rsidR="00D8380B" w:rsidRDefault="00000000">
      <w:pPr>
        <w:spacing w:before="46" w:after="46"/>
      </w:pPr>
      <w:r>
        <w:t>Write a class that works for any type T (like a generic container):</w:t>
      </w:r>
    </w:p>
    <w:p w14:paraId="1BB0E0BA" w14:textId="77777777" w:rsidR="00D8380B" w:rsidRDefault="00000000">
      <w:pPr>
        <w:spacing w:before="30" w:after="30"/>
        <w:ind w:left="520"/>
      </w:pPr>
      <w:r>
        <w:rPr>
          <w:rFonts w:ascii="Courier New" w:eastAsia="Courier New" w:hAnsi="Courier New" w:cs="Courier New"/>
          <w:color w:val="1F4E79"/>
          <w:sz w:val="19"/>
          <w:szCs w:val="19"/>
        </w:rPr>
        <w:t>template &lt;</w:t>
      </w:r>
      <w:proofErr w:type="spellStart"/>
      <w:r>
        <w:rPr>
          <w:rFonts w:ascii="Courier New" w:eastAsia="Courier New" w:hAnsi="Courier New" w:cs="Courier New"/>
          <w:color w:val="1F4E79"/>
          <w:sz w:val="19"/>
          <w:szCs w:val="19"/>
        </w:rPr>
        <w:t>typename</w:t>
      </w:r>
      <w:proofErr w:type="spellEnd"/>
      <w:r>
        <w:rPr>
          <w:rFonts w:ascii="Courier New" w:eastAsia="Courier New" w:hAnsi="Courier New" w:cs="Courier New"/>
          <w:color w:val="1F4E79"/>
          <w:sz w:val="19"/>
          <w:szCs w:val="19"/>
        </w:rPr>
        <w:t xml:space="preserve"> T&gt;</w:t>
      </w:r>
    </w:p>
    <w:p w14:paraId="6BAA1356" w14:textId="77777777" w:rsidR="00D8380B" w:rsidRDefault="00000000">
      <w:pPr>
        <w:spacing w:before="30" w:after="30"/>
        <w:ind w:left="520"/>
      </w:pPr>
      <w:r>
        <w:rPr>
          <w:rFonts w:ascii="Courier New" w:eastAsia="Courier New" w:hAnsi="Courier New" w:cs="Courier New"/>
          <w:color w:val="1F4E79"/>
          <w:sz w:val="19"/>
          <w:szCs w:val="19"/>
        </w:rPr>
        <w:t>class Stack {</w:t>
      </w:r>
    </w:p>
    <w:p w14:paraId="76B4CD4A" w14:textId="77777777" w:rsidR="00D8380B" w:rsidRDefault="00000000">
      <w:pPr>
        <w:spacing w:before="30" w:after="30"/>
        <w:ind w:left="520"/>
      </w:pPr>
      <w:r>
        <w:rPr>
          <w:rFonts w:ascii="Courier New" w:eastAsia="Courier New" w:hAnsi="Courier New" w:cs="Courier New"/>
          <w:color w:val="1F4E79"/>
          <w:sz w:val="19"/>
          <w:szCs w:val="19"/>
        </w:rPr>
        <w:t xml:space="preserve">    T data[100];</w:t>
      </w:r>
    </w:p>
    <w:p w14:paraId="11348440" w14:textId="77777777" w:rsidR="00D8380B" w:rsidRDefault="00000000">
      <w:pPr>
        <w:spacing w:before="30" w:after="30"/>
        <w:ind w:left="520"/>
      </w:pPr>
      <w:r>
        <w:rPr>
          <w:rFonts w:ascii="Courier New" w:eastAsia="Courier New" w:hAnsi="Courier New" w:cs="Courier New"/>
          <w:color w:val="1F4E79"/>
          <w:sz w:val="19"/>
          <w:szCs w:val="19"/>
        </w:rPr>
        <w:t xml:space="preserve">    int top = 0;</w:t>
      </w:r>
    </w:p>
    <w:p w14:paraId="26C2422D" w14:textId="77777777" w:rsidR="00D8380B" w:rsidRDefault="00000000">
      <w:pPr>
        <w:spacing w:before="30" w:after="30"/>
        <w:ind w:left="520"/>
      </w:pPr>
      <w:r>
        <w:rPr>
          <w:rFonts w:ascii="Courier New" w:eastAsia="Courier New" w:hAnsi="Courier New" w:cs="Courier New"/>
          <w:color w:val="1F4E79"/>
          <w:sz w:val="19"/>
          <w:szCs w:val="19"/>
        </w:rPr>
        <w:t>public:</w:t>
      </w:r>
    </w:p>
    <w:p w14:paraId="0571714C" w14:textId="77777777" w:rsidR="00D8380B" w:rsidRDefault="00000000">
      <w:pPr>
        <w:spacing w:before="30" w:after="30"/>
        <w:ind w:left="520"/>
      </w:pPr>
      <w:r>
        <w:rPr>
          <w:rFonts w:ascii="Courier New" w:eastAsia="Courier New" w:hAnsi="Courier New" w:cs="Courier New"/>
          <w:color w:val="1F4E79"/>
          <w:sz w:val="19"/>
          <w:szCs w:val="19"/>
        </w:rPr>
        <w:t xml:space="preserve">    void push(T </w:t>
      </w:r>
      <w:proofErr w:type="spellStart"/>
      <w:r>
        <w:rPr>
          <w:rFonts w:ascii="Courier New" w:eastAsia="Courier New" w:hAnsi="Courier New" w:cs="Courier New"/>
          <w:color w:val="1F4E79"/>
          <w:sz w:val="19"/>
          <w:szCs w:val="19"/>
        </w:rPr>
        <w:t>val</w:t>
      </w:r>
      <w:proofErr w:type="spellEnd"/>
      <w:r>
        <w:rPr>
          <w:rFonts w:ascii="Courier New" w:eastAsia="Courier New" w:hAnsi="Courier New" w:cs="Courier New"/>
          <w:color w:val="1F4E79"/>
          <w:sz w:val="19"/>
          <w:szCs w:val="19"/>
        </w:rPr>
        <w:t xml:space="preserve">) { data[top++] = </w:t>
      </w:r>
      <w:proofErr w:type="spellStart"/>
      <w:r>
        <w:rPr>
          <w:rFonts w:ascii="Courier New" w:eastAsia="Courier New" w:hAnsi="Courier New" w:cs="Courier New"/>
          <w:color w:val="1F4E79"/>
          <w:sz w:val="19"/>
          <w:szCs w:val="19"/>
        </w:rPr>
        <w:t>val</w:t>
      </w:r>
      <w:proofErr w:type="spellEnd"/>
      <w:r>
        <w:rPr>
          <w:rFonts w:ascii="Courier New" w:eastAsia="Courier New" w:hAnsi="Courier New" w:cs="Courier New"/>
          <w:color w:val="1F4E79"/>
          <w:sz w:val="19"/>
          <w:szCs w:val="19"/>
        </w:rPr>
        <w:t>; }</w:t>
      </w:r>
    </w:p>
    <w:p w14:paraId="6C1425E2" w14:textId="77777777" w:rsidR="00D8380B" w:rsidRDefault="00000000">
      <w:pPr>
        <w:spacing w:before="30" w:after="30"/>
        <w:ind w:left="520"/>
      </w:pPr>
      <w:r>
        <w:rPr>
          <w:rFonts w:ascii="Courier New" w:eastAsia="Courier New" w:hAnsi="Courier New" w:cs="Courier New"/>
          <w:color w:val="1F4E79"/>
          <w:sz w:val="19"/>
          <w:szCs w:val="19"/>
        </w:rPr>
        <w:t xml:space="preserve">    T pop()          { return data[--top]; }</w:t>
      </w:r>
    </w:p>
    <w:p w14:paraId="5BFE2E8F" w14:textId="77777777" w:rsidR="00D8380B" w:rsidRDefault="00000000">
      <w:pPr>
        <w:spacing w:before="30" w:after="30"/>
        <w:ind w:left="520"/>
      </w:pPr>
      <w:r>
        <w:rPr>
          <w:rFonts w:ascii="Courier New" w:eastAsia="Courier New" w:hAnsi="Courier New" w:cs="Courier New"/>
          <w:color w:val="1F4E79"/>
          <w:sz w:val="19"/>
          <w:szCs w:val="19"/>
        </w:rPr>
        <w:t>};</w:t>
      </w:r>
    </w:p>
    <w:p w14:paraId="414D0DAC" w14:textId="77777777" w:rsidR="00D8380B" w:rsidRDefault="00D8380B">
      <w:pPr>
        <w:spacing w:before="34" w:after="34"/>
      </w:pPr>
    </w:p>
    <w:p w14:paraId="441264A3" w14:textId="77777777" w:rsidR="00D8380B" w:rsidRDefault="00000000">
      <w:pPr>
        <w:spacing w:before="46" w:after="46"/>
      </w:pPr>
      <w:r>
        <w:t>Usage: Stack&lt;int&gt; s1; Stack&lt;double&gt; s2; Stack&lt;string&gt; s3; — each is a separate type.</w:t>
      </w:r>
    </w:p>
    <w:p w14:paraId="10ABA34D" w14:textId="77777777" w:rsidR="00D8380B" w:rsidRDefault="00D8380B">
      <w:pPr>
        <w:spacing w:before="34" w:after="34"/>
      </w:pPr>
    </w:p>
    <w:p w14:paraId="23A46B89" w14:textId="40F769D9" w:rsidR="00D8380B" w:rsidRDefault="00000000">
      <w:pPr>
        <w:pStyle w:val="Heading2"/>
        <w:spacing w:before="180" w:after="70"/>
      </w:pPr>
      <w:r>
        <w:rPr>
          <w:b/>
          <w:bCs/>
          <w:color w:val="2E75B6"/>
          <w:sz w:val="24"/>
          <w:szCs w:val="24"/>
        </w:rPr>
        <w:t xml:space="preserve">Template </w:t>
      </w:r>
      <w:r w:rsidR="001E26FD">
        <w:rPr>
          <w:b/>
          <w:bCs/>
          <w:color w:val="2E75B6"/>
          <w:sz w:val="24"/>
          <w:szCs w:val="24"/>
        </w:rPr>
        <w:t>specialization</w:t>
      </w:r>
    </w:p>
    <w:p w14:paraId="75BE20D6" w14:textId="1EE3A380" w:rsidR="00D8380B" w:rsidRDefault="00000000">
      <w:pPr>
        <w:spacing w:before="46" w:after="46"/>
      </w:pPr>
      <w:r>
        <w:t xml:space="preserve">Sometimes you need a different implementation for a specific type. Template </w:t>
      </w:r>
      <w:r w:rsidR="001E26FD">
        <w:t>specialization</w:t>
      </w:r>
      <w:r>
        <w:t xml:space="preserve"> lets you override the generic version:</w:t>
      </w:r>
    </w:p>
    <w:p w14:paraId="19FEA92E" w14:textId="35F5F47C" w:rsidR="00D8380B" w:rsidRDefault="00000000">
      <w:pPr>
        <w:spacing w:before="30" w:after="30"/>
        <w:ind w:left="520"/>
      </w:pPr>
      <w:r>
        <w:rPr>
          <w:rFonts w:ascii="Courier New" w:eastAsia="Courier New" w:hAnsi="Courier New" w:cs="Courier New"/>
          <w:color w:val="1F4E79"/>
          <w:sz w:val="19"/>
          <w:szCs w:val="19"/>
        </w:rPr>
        <w:t xml:space="preserve">template &lt;&gt;           // full </w:t>
      </w:r>
      <w:r w:rsidR="001E26FD">
        <w:rPr>
          <w:rFonts w:ascii="Courier New" w:eastAsia="Courier New" w:hAnsi="Courier New" w:cs="Courier New"/>
          <w:color w:val="1F4E79"/>
          <w:sz w:val="19"/>
          <w:szCs w:val="19"/>
        </w:rPr>
        <w:t>specialization</w:t>
      </w:r>
      <w:r>
        <w:rPr>
          <w:rFonts w:ascii="Courier New" w:eastAsia="Courier New" w:hAnsi="Courier New" w:cs="Courier New"/>
          <w:color w:val="1F4E79"/>
          <w:sz w:val="19"/>
          <w:szCs w:val="19"/>
        </w:rPr>
        <w:t xml:space="preserve"> for char*</w:t>
      </w:r>
    </w:p>
    <w:p w14:paraId="59AD11DE" w14:textId="77777777" w:rsidR="00D8380B" w:rsidRDefault="00000000">
      <w:pPr>
        <w:spacing w:before="30" w:after="30"/>
        <w:ind w:left="520"/>
      </w:pPr>
      <w:r>
        <w:rPr>
          <w:rFonts w:ascii="Courier New" w:eastAsia="Courier New" w:hAnsi="Courier New" w:cs="Courier New"/>
          <w:color w:val="1F4E79"/>
          <w:sz w:val="19"/>
          <w:szCs w:val="19"/>
        </w:rPr>
        <w:t>const char* max&lt;const char*&gt;(const char* a, const char* b) {</w:t>
      </w:r>
    </w:p>
    <w:p w14:paraId="5F93486A" w14:textId="77777777" w:rsidR="00D8380B" w:rsidRDefault="00000000">
      <w:pPr>
        <w:spacing w:before="30" w:after="30"/>
        <w:ind w:left="520"/>
      </w:pPr>
      <w:r>
        <w:rPr>
          <w:rFonts w:ascii="Courier New" w:eastAsia="Courier New" w:hAnsi="Courier New" w:cs="Courier New"/>
          <w:color w:val="1F4E79"/>
          <w:sz w:val="19"/>
          <w:szCs w:val="19"/>
        </w:rPr>
        <w:t xml:space="preserve">    return </w:t>
      </w:r>
      <w:proofErr w:type="spellStart"/>
      <w:r>
        <w:rPr>
          <w:rFonts w:ascii="Courier New" w:eastAsia="Courier New" w:hAnsi="Courier New" w:cs="Courier New"/>
          <w:color w:val="1F4E79"/>
          <w:sz w:val="19"/>
          <w:szCs w:val="19"/>
        </w:rPr>
        <w:t>strcmp</w:t>
      </w:r>
      <w:proofErr w:type="spellEnd"/>
      <w:r>
        <w:rPr>
          <w:rFonts w:ascii="Courier New" w:eastAsia="Courier New" w:hAnsi="Courier New" w:cs="Courier New"/>
          <w:color w:val="1F4E79"/>
          <w:sz w:val="19"/>
          <w:szCs w:val="19"/>
        </w:rPr>
        <w:t>(a, b) &gt; 0 ? a : b;  // compare strings correctly</w:t>
      </w:r>
    </w:p>
    <w:p w14:paraId="304DF163" w14:textId="77777777" w:rsidR="00D8380B" w:rsidRDefault="00000000">
      <w:pPr>
        <w:spacing w:before="30" w:after="30"/>
        <w:ind w:left="520"/>
      </w:pPr>
      <w:r>
        <w:rPr>
          <w:rFonts w:ascii="Courier New" w:eastAsia="Courier New" w:hAnsi="Courier New" w:cs="Courier New"/>
          <w:color w:val="1F4E79"/>
          <w:sz w:val="19"/>
          <w:szCs w:val="19"/>
        </w:rPr>
        <w:t>}</w:t>
      </w:r>
    </w:p>
    <w:p w14:paraId="39322580" w14:textId="77777777" w:rsidR="00D8380B" w:rsidRDefault="00D8380B">
      <w:pPr>
        <w:spacing w:before="34" w:after="34"/>
      </w:pPr>
    </w:p>
    <w:p w14:paraId="53D584BA" w14:textId="4F501150" w:rsidR="00D8380B" w:rsidRDefault="00000000">
      <w:pPr>
        <w:spacing w:before="46" w:after="46"/>
      </w:pPr>
      <w:r>
        <w:t xml:space="preserve">Partial </w:t>
      </w:r>
      <w:r w:rsidR="001E26FD">
        <w:t>specialization</w:t>
      </w:r>
      <w:r>
        <w:t xml:space="preserve">: </w:t>
      </w:r>
      <w:r w:rsidR="001E26FD">
        <w:t>specialize</w:t>
      </w:r>
      <w:r>
        <w:t xml:space="preserve"> for a family of types (e.g. all pointer types T*).</w:t>
      </w:r>
    </w:p>
    <w:p w14:paraId="4151BC9F" w14:textId="77777777" w:rsidR="00D8380B" w:rsidRDefault="00D8380B">
      <w:pPr>
        <w:spacing w:before="34" w:after="34"/>
      </w:pPr>
    </w:p>
    <w:p w14:paraId="77BDEC8F" w14:textId="77777777" w:rsidR="00D8380B" w:rsidRDefault="00000000">
      <w:pPr>
        <w:pStyle w:val="Heading2"/>
        <w:spacing w:before="180" w:after="70"/>
      </w:pPr>
      <w:r>
        <w:rPr>
          <w:b/>
          <w:bCs/>
          <w:color w:val="2E75B6"/>
          <w:sz w:val="24"/>
          <w:szCs w:val="24"/>
        </w:rPr>
        <w:t>Template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80"/>
        <w:gridCol w:w="3680"/>
      </w:tblGrid>
      <w:tr w:rsidR="00D8380B" w14:paraId="40C7A938"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4C29311F" w14:textId="77777777" w:rsidR="00D8380B" w:rsidRDefault="00000000">
            <w:r>
              <w:rPr>
                <w:b/>
                <w:bCs/>
                <w:color w:val="FFFFFF"/>
                <w:sz w:val="19"/>
                <w:szCs w:val="19"/>
              </w:rPr>
              <w:t>Parameter type</w:t>
            </w:r>
          </w:p>
        </w:tc>
        <w:tc>
          <w:tcPr>
            <w:tcW w:w="30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634E3FD0" w14:textId="77777777" w:rsidR="00D8380B" w:rsidRDefault="00000000">
            <w:r>
              <w:rPr>
                <w:b/>
                <w:bCs/>
                <w:color w:val="FFFFFF"/>
                <w:sz w:val="19"/>
                <w:szCs w:val="19"/>
              </w:rPr>
              <w:t>Example</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4BF2E854" w14:textId="77777777" w:rsidR="00D8380B" w:rsidRDefault="00000000">
            <w:r>
              <w:rPr>
                <w:b/>
                <w:bCs/>
                <w:color w:val="FFFFFF"/>
                <w:sz w:val="19"/>
                <w:szCs w:val="19"/>
              </w:rPr>
              <w:t>What it does</w:t>
            </w:r>
          </w:p>
        </w:tc>
      </w:tr>
      <w:tr w:rsidR="00D8380B" w14:paraId="64847D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46B3A6DB" w14:textId="77777777" w:rsidR="00D8380B" w:rsidRDefault="00000000">
            <w:r>
              <w:rPr>
                <w:sz w:val="19"/>
                <w:szCs w:val="19"/>
              </w:rPr>
              <w:t>Type parameter</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514ED68" w14:textId="77777777" w:rsidR="00D8380B" w:rsidRDefault="00000000">
            <w:r>
              <w:rPr>
                <w:sz w:val="19"/>
                <w:szCs w:val="19"/>
              </w:rPr>
              <w:t>template &lt;</w:t>
            </w:r>
            <w:proofErr w:type="spellStart"/>
            <w:r>
              <w:rPr>
                <w:sz w:val="19"/>
                <w:szCs w:val="19"/>
              </w:rPr>
              <w:t>typename</w:t>
            </w:r>
            <w:proofErr w:type="spellEnd"/>
            <w:r>
              <w:rPr>
                <w:sz w:val="19"/>
                <w:szCs w:val="19"/>
              </w:rPr>
              <w:t xml:space="preserve"> T&gt;</w:t>
            </w:r>
          </w:p>
        </w:tc>
        <w:tc>
          <w:tcPr>
            <w:tcW w:w="36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EE4A46B" w14:textId="77777777" w:rsidR="00D8380B" w:rsidRDefault="00000000">
            <w:r>
              <w:rPr>
                <w:sz w:val="19"/>
                <w:szCs w:val="19"/>
              </w:rPr>
              <w:t>T can be any type: int, double, class, etc.</w:t>
            </w:r>
          </w:p>
        </w:tc>
      </w:tr>
      <w:tr w:rsidR="00D8380B" w14:paraId="1FC9D9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D369E4" w14:textId="77777777" w:rsidR="00D8380B" w:rsidRDefault="00000000">
            <w:r>
              <w:rPr>
                <w:sz w:val="19"/>
                <w:szCs w:val="19"/>
              </w:rPr>
              <w:t>Non-type parameter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922DB6" w14:textId="77777777" w:rsidR="00D8380B" w:rsidRDefault="00000000">
            <w:r>
              <w:rPr>
                <w:sz w:val="19"/>
                <w:szCs w:val="19"/>
              </w:rPr>
              <w:t>template &lt;int N&gt;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F08FCF" w14:textId="77777777" w:rsidR="00D8380B" w:rsidRDefault="00000000">
            <w:r>
              <w:rPr>
                <w:sz w:val="19"/>
                <w:szCs w:val="19"/>
              </w:rPr>
              <w:t>N is a compile-time constant integer (e.g. array size).</w:t>
            </w:r>
          </w:p>
        </w:tc>
      </w:tr>
      <w:tr w:rsidR="00D8380B" w14:paraId="7A2B92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D9F8EE4" w14:textId="1E0436F3" w:rsidR="00D8380B" w:rsidRDefault="00000000">
            <w:r>
              <w:rPr>
                <w:sz w:val="19"/>
                <w:szCs w:val="19"/>
              </w:rPr>
              <w:t>Template</w:t>
            </w:r>
          </w:p>
        </w:tc>
        <w:tc>
          <w:tcPr>
            <w:tcW w:w="30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D398E3C" w14:textId="77777777" w:rsidR="00D8380B" w:rsidRDefault="00000000">
            <w:r>
              <w:rPr>
                <w:sz w:val="19"/>
                <w:szCs w:val="19"/>
              </w:rPr>
              <w:t>template &lt;template&lt;</w:t>
            </w:r>
            <w:proofErr w:type="spellStart"/>
            <w:r>
              <w:rPr>
                <w:sz w:val="19"/>
                <w:szCs w:val="19"/>
              </w:rPr>
              <w:t>typename</w:t>
            </w:r>
            <w:proofErr w:type="spellEnd"/>
            <w:r>
              <w:rPr>
                <w:sz w:val="19"/>
                <w:szCs w:val="19"/>
              </w:rPr>
              <w:t>&gt; class C&gt;</w:t>
            </w:r>
          </w:p>
        </w:tc>
        <w:tc>
          <w:tcPr>
            <w:tcW w:w="36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4123942" w14:textId="77777777" w:rsidR="00D8380B" w:rsidRDefault="00000000">
            <w:r>
              <w:rPr>
                <w:sz w:val="19"/>
                <w:szCs w:val="19"/>
              </w:rPr>
              <w:t>C is itself a template (e.g. a container template).</w:t>
            </w:r>
          </w:p>
        </w:tc>
      </w:tr>
    </w:tbl>
    <w:p w14:paraId="7497D75A"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3AEE210C" w14:textId="77777777">
        <w:tblPrEx>
          <w:tblCellMar>
            <w:top w:w="0" w:type="dxa"/>
            <w:bottom w:w="0" w:type="dxa"/>
          </w:tblCellMar>
        </w:tblPrEx>
        <w:tc>
          <w:tcPr>
            <w:tcW w:w="0" w:type="auto"/>
            <w:tcBorders>
              <w:top w:val="single" w:sz="4" w:space="0" w:color="E67E22"/>
              <w:left w:val="single" w:sz="12" w:space="0" w:color="E67E22"/>
              <w:bottom w:val="single" w:sz="4" w:space="0" w:color="E67E22"/>
            </w:tcBorders>
            <w:shd w:val="clear" w:color="auto" w:fill="FEF9E7"/>
            <w:tcMar>
              <w:top w:w="90" w:type="dxa"/>
              <w:left w:w="160" w:type="dxa"/>
              <w:bottom w:w="90" w:type="dxa"/>
              <w:right w:w="110" w:type="dxa"/>
            </w:tcMar>
          </w:tcPr>
          <w:p w14:paraId="002D9A00" w14:textId="77777777" w:rsidR="00D8380B" w:rsidRDefault="00000000">
            <w:pPr>
              <w:spacing w:before="22" w:after="22"/>
            </w:pPr>
            <w:r>
              <w:rPr>
                <w:color w:val="7E5109"/>
                <w:sz w:val="20"/>
                <w:szCs w:val="20"/>
              </w:rPr>
              <w:t>Templates are resolved at COMPILE TIME, not runtime.</w:t>
            </w:r>
          </w:p>
          <w:p w14:paraId="7079A0AD" w14:textId="77777777" w:rsidR="00D8380B" w:rsidRDefault="00000000">
            <w:pPr>
              <w:spacing w:before="22" w:after="22"/>
            </w:pPr>
            <w:r>
              <w:rPr>
                <w:color w:val="7E5109"/>
                <w:sz w:val="20"/>
                <w:szCs w:val="20"/>
              </w:rPr>
              <w:t>Every instantiation generates separate machine code (code bloat if overused).</w:t>
            </w:r>
          </w:p>
          <w:p w14:paraId="05161346" w14:textId="77777777" w:rsidR="00D8380B" w:rsidRDefault="00000000">
            <w:pPr>
              <w:spacing w:before="22" w:after="22"/>
            </w:pPr>
            <w:r>
              <w:rPr>
                <w:color w:val="7E5109"/>
                <w:sz w:val="20"/>
                <w:szCs w:val="20"/>
              </w:rPr>
              <w:t>Errors in template code can produce very long, confusing compiler messages.</w:t>
            </w:r>
          </w:p>
        </w:tc>
      </w:tr>
    </w:tbl>
    <w:p w14:paraId="5C76A12D" w14:textId="77777777" w:rsidR="00D8380B" w:rsidRDefault="00D8380B">
      <w:pPr>
        <w:spacing w:before="34" w:after="34"/>
      </w:pPr>
    </w:p>
    <w:p w14:paraId="4E1210B1" w14:textId="77777777" w:rsidR="00D8380B" w:rsidRDefault="00D8380B">
      <w:pPr>
        <w:pBdr>
          <w:bottom w:val="single" w:sz="3" w:space="1" w:color="E0E0E0"/>
        </w:pBdr>
        <w:spacing w:before="100" w:after="100"/>
      </w:pPr>
    </w:p>
    <w:p w14:paraId="26172BDF" w14:textId="77777777" w:rsidR="00D8380B" w:rsidRDefault="00000000">
      <w:pPr>
        <w:pStyle w:val="Heading1"/>
        <w:spacing w:before="260" w:after="90"/>
      </w:pPr>
      <w:r>
        <w:rPr>
          <w:b/>
          <w:bCs/>
          <w:color w:val="1F4E79"/>
          <w:sz w:val="30"/>
          <w:szCs w:val="30"/>
        </w:rPr>
        <w:t>3. Expression Templates</w:t>
      </w:r>
    </w:p>
    <w:p w14:paraId="61FACE1F" w14:textId="77777777" w:rsidR="00D8380B" w:rsidRDefault="00D8380B">
      <w:pPr>
        <w:spacing w:before="34" w:after="34"/>
      </w:pPr>
    </w:p>
    <w:p w14:paraId="6DC2595F" w14:textId="77777777" w:rsidR="00D8380B" w:rsidRDefault="00000000">
      <w:pPr>
        <w:spacing w:before="46" w:after="46"/>
      </w:pPr>
      <w:r>
        <w:t>Expression templates solve a specific performance problem with operator overloading on vectors and matrices.</w:t>
      </w:r>
    </w:p>
    <w:p w14:paraId="53EB70BF" w14:textId="77777777" w:rsidR="00D8380B" w:rsidRDefault="00D8380B">
      <w:pPr>
        <w:spacing w:before="34" w:after="34"/>
      </w:pPr>
    </w:p>
    <w:p w14:paraId="0A512422" w14:textId="77777777" w:rsidR="00D8380B" w:rsidRDefault="00000000">
      <w:pPr>
        <w:spacing w:before="46" w:after="46"/>
      </w:pPr>
      <w:r>
        <w:t>The problem: suppose you have a Vector class and write:</w:t>
      </w:r>
    </w:p>
    <w:p w14:paraId="65E3F089" w14:textId="77777777" w:rsidR="00D8380B" w:rsidRDefault="00000000">
      <w:pPr>
        <w:spacing w:before="30" w:after="30"/>
        <w:ind w:left="520"/>
      </w:pPr>
      <w:r>
        <w:rPr>
          <w:rFonts w:ascii="Courier New" w:eastAsia="Courier New" w:hAnsi="Courier New" w:cs="Courier New"/>
          <w:color w:val="1F4E79"/>
          <w:sz w:val="19"/>
          <w:szCs w:val="19"/>
        </w:rPr>
        <w:t>Vector result = a + b + c;</w:t>
      </w:r>
    </w:p>
    <w:p w14:paraId="748F9CD8" w14:textId="77777777" w:rsidR="00D8380B" w:rsidRDefault="00000000">
      <w:pPr>
        <w:spacing w:before="46" w:after="46"/>
      </w:pPr>
      <w:r>
        <w:t>With naive operator overloading, this creates two temporary vectors:</w:t>
      </w:r>
    </w:p>
    <w:p w14:paraId="44810BF2" w14:textId="77777777" w:rsidR="00D8380B" w:rsidRDefault="00000000">
      <w:pPr>
        <w:spacing w:before="30" w:after="30"/>
        <w:ind w:left="520"/>
      </w:pPr>
      <w:r>
        <w:rPr>
          <w:rFonts w:ascii="Courier New" w:eastAsia="Courier New" w:hAnsi="Courier New" w:cs="Courier New"/>
          <w:color w:val="1F4E79"/>
          <w:sz w:val="19"/>
          <w:szCs w:val="19"/>
        </w:rPr>
        <w:t>temp1 = a + b;       // allocates memory, loops over all elements</w:t>
      </w:r>
    </w:p>
    <w:p w14:paraId="25B417F6" w14:textId="77777777" w:rsidR="00D8380B" w:rsidRDefault="00000000">
      <w:pPr>
        <w:spacing w:before="30" w:after="30"/>
        <w:ind w:left="520"/>
      </w:pPr>
      <w:r>
        <w:rPr>
          <w:rFonts w:ascii="Courier New" w:eastAsia="Courier New" w:hAnsi="Courier New" w:cs="Courier New"/>
          <w:color w:val="1F4E79"/>
          <w:sz w:val="19"/>
          <w:szCs w:val="19"/>
        </w:rPr>
        <w:t>result = temp1 + c;  // allocates more memory, another full loop</w:t>
      </w:r>
    </w:p>
    <w:p w14:paraId="0907F211" w14:textId="77777777" w:rsidR="00D8380B" w:rsidRDefault="00D8380B">
      <w:pPr>
        <w:spacing w:before="34" w:after="34"/>
      </w:pPr>
    </w:p>
    <w:p w14:paraId="10DE2469" w14:textId="77777777" w:rsidR="00D8380B" w:rsidRDefault="00000000">
      <w:pPr>
        <w:spacing w:before="46" w:after="46"/>
      </w:pPr>
      <w:r>
        <w:t>For large vectors this is slow and wasteful. Two full passes, two memory allocations.</w:t>
      </w:r>
    </w:p>
    <w:p w14:paraId="35278665" w14:textId="77777777" w:rsidR="00D8380B" w:rsidRDefault="00D8380B">
      <w:pPr>
        <w:spacing w:before="34" w:after="34"/>
      </w:pPr>
    </w:p>
    <w:p w14:paraId="485B97A6" w14:textId="77777777" w:rsidR="00D8380B" w:rsidRDefault="00000000">
      <w:pPr>
        <w:pStyle w:val="Heading2"/>
        <w:spacing w:before="180" w:after="70"/>
      </w:pPr>
      <w:r>
        <w:rPr>
          <w:b/>
          <w:bCs/>
          <w:color w:val="2E75B6"/>
          <w:sz w:val="24"/>
          <w:szCs w:val="24"/>
        </w:rPr>
        <w:t>The expression template solution</w:t>
      </w:r>
    </w:p>
    <w:p w14:paraId="7CD595AA" w14:textId="77777777" w:rsidR="00D8380B" w:rsidRDefault="00000000">
      <w:pPr>
        <w:spacing w:before="46" w:after="46"/>
      </w:pPr>
      <w:r>
        <w:t>Instead of computing immediately, operator+ returns a lightweight object that represents the expression tree. No computation happens yet. When you assign to result, the entire expression is evaluated in one single pass:</w:t>
      </w:r>
    </w:p>
    <w:p w14:paraId="28DB9D36" w14:textId="77777777" w:rsidR="00D8380B" w:rsidRDefault="00000000">
      <w:pPr>
        <w:spacing w:before="30" w:after="30"/>
        <w:ind w:left="520"/>
      </w:pPr>
      <w:r>
        <w:rPr>
          <w:rFonts w:ascii="Courier New" w:eastAsia="Courier New" w:hAnsi="Courier New" w:cs="Courier New"/>
          <w:color w:val="1F4E79"/>
          <w:sz w:val="19"/>
          <w:szCs w:val="19"/>
        </w:rPr>
        <w:t>// Pseudocode of what the compiler generates:</w:t>
      </w:r>
    </w:p>
    <w:p w14:paraId="0C2ADD3D" w14:textId="77777777" w:rsidR="00D8380B" w:rsidRDefault="00000000">
      <w:pPr>
        <w:spacing w:before="30" w:after="30"/>
        <w:ind w:left="520"/>
      </w:pPr>
      <w:r>
        <w:rPr>
          <w:rFonts w:ascii="Courier New" w:eastAsia="Courier New" w:hAnsi="Courier New" w:cs="Courier New"/>
          <w:color w:val="1F4E79"/>
          <w:sz w:val="19"/>
          <w:szCs w:val="19"/>
        </w:rPr>
        <w:t xml:space="preserve">for (int </w:t>
      </w:r>
      <w:proofErr w:type="spellStart"/>
      <w:r>
        <w:rPr>
          <w:rFonts w:ascii="Courier New" w:eastAsia="Courier New" w:hAnsi="Courier New" w:cs="Courier New"/>
          <w:color w:val="1F4E79"/>
          <w:sz w:val="19"/>
          <w:szCs w:val="19"/>
        </w:rPr>
        <w:t>i</w:t>
      </w:r>
      <w:proofErr w:type="spellEnd"/>
      <w:r>
        <w:rPr>
          <w:rFonts w:ascii="Courier New" w:eastAsia="Courier New" w:hAnsi="Courier New" w:cs="Courier New"/>
          <w:color w:val="1F4E79"/>
          <w:sz w:val="19"/>
          <w:szCs w:val="19"/>
        </w:rPr>
        <w:t xml:space="preserve"> = 0; </w:t>
      </w:r>
      <w:proofErr w:type="spellStart"/>
      <w:r>
        <w:rPr>
          <w:rFonts w:ascii="Courier New" w:eastAsia="Courier New" w:hAnsi="Courier New" w:cs="Courier New"/>
          <w:color w:val="1F4E79"/>
          <w:sz w:val="19"/>
          <w:szCs w:val="19"/>
        </w:rPr>
        <w:t>i</w:t>
      </w:r>
      <w:proofErr w:type="spellEnd"/>
      <w:r>
        <w:rPr>
          <w:rFonts w:ascii="Courier New" w:eastAsia="Courier New" w:hAnsi="Courier New" w:cs="Courier New"/>
          <w:color w:val="1F4E79"/>
          <w:sz w:val="19"/>
          <w:szCs w:val="19"/>
        </w:rPr>
        <w:t xml:space="preserve"> &lt; n; </w:t>
      </w:r>
      <w:proofErr w:type="spellStart"/>
      <w:r>
        <w:rPr>
          <w:rFonts w:ascii="Courier New" w:eastAsia="Courier New" w:hAnsi="Courier New" w:cs="Courier New"/>
          <w:color w:val="1F4E79"/>
          <w:sz w:val="19"/>
          <w:szCs w:val="19"/>
        </w:rPr>
        <w:t>i</w:t>
      </w:r>
      <w:proofErr w:type="spellEnd"/>
      <w:r>
        <w:rPr>
          <w:rFonts w:ascii="Courier New" w:eastAsia="Courier New" w:hAnsi="Courier New" w:cs="Courier New"/>
          <w:color w:val="1F4E79"/>
          <w:sz w:val="19"/>
          <w:szCs w:val="19"/>
        </w:rPr>
        <w:t>++)</w:t>
      </w:r>
    </w:p>
    <w:p w14:paraId="63761E9C" w14:textId="77777777" w:rsidR="00D8380B" w:rsidRDefault="00000000">
      <w:pPr>
        <w:spacing w:before="30" w:after="30"/>
        <w:ind w:left="520"/>
      </w:pPr>
      <w:r>
        <w:rPr>
          <w:rFonts w:ascii="Courier New" w:eastAsia="Courier New" w:hAnsi="Courier New" w:cs="Courier New"/>
          <w:color w:val="1F4E79"/>
          <w:sz w:val="19"/>
          <w:szCs w:val="19"/>
        </w:rPr>
        <w:t xml:space="preserve">    result[</w:t>
      </w:r>
      <w:proofErr w:type="spellStart"/>
      <w:r>
        <w:rPr>
          <w:rFonts w:ascii="Courier New" w:eastAsia="Courier New" w:hAnsi="Courier New" w:cs="Courier New"/>
          <w:color w:val="1F4E79"/>
          <w:sz w:val="19"/>
          <w:szCs w:val="19"/>
        </w:rPr>
        <w:t>i</w:t>
      </w:r>
      <w:proofErr w:type="spellEnd"/>
      <w:r>
        <w:rPr>
          <w:rFonts w:ascii="Courier New" w:eastAsia="Courier New" w:hAnsi="Courier New" w:cs="Courier New"/>
          <w:color w:val="1F4E79"/>
          <w:sz w:val="19"/>
          <w:szCs w:val="19"/>
        </w:rPr>
        <w:t>] = a[</w:t>
      </w:r>
      <w:proofErr w:type="spellStart"/>
      <w:r>
        <w:rPr>
          <w:rFonts w:ascii="Courier New" w:eastAsia="Courier New" w:hAnsi="Courier New" w:cs="Courier New"/>
          <w:color w:val="1F4E79"/>
          <w:sz w:val="19"/>
          <w:szCs w:val="19"/>
        </w:rPr>
        <w:t>i</w:t>
      </w:r>
      <w:proofErr w:type="spellEnd"/>
      <w:r>
        <w:rPr>
          <w:rFonts w:ascii="Courier New" w:eastAsia="Courier New" w:hAnsi="Courier New" w:cs="Courier New"/>
          <w:color w:val="1F4E79"/>
          <w:sz w:val="19"/>
          <w:szCs w:val="19"/>
        </w:rPr>
        <w:t>] + b[</w:t>
      </w:r>
      <w:proofErr w:type="spellStart"/>
      <w:r>
        <w:rPr>
          <w:rFonts w:ascii="Courier New" w:eastAsia="Courier New" w:hAnsi="Courier New" w:cs="Courier New"/>
          <w:color w:val="1F4E79"/>
          <w:sz w:val="19"/>
          <w:szCs w:val="19"/>
        </w:rPr>
        <w:t>i</w:t>
      </w:r>
      <w:proofErr w:type="spellEnd"/>
      <w:r>
        <w:rPr>
          <w:rFonts w:ascii="Courier New" w:eastAsia="Courier New" w:hAnsi="Courier New" w:cs="Courier New"/>
          <w:color w:val="1F4E79"/>
          <w:sz w:val="19"/>
          <w:szCs w:val="19"/>
        </w:rPr>
        <w:t>] + c[</w:t>
      </w:r>
      <w:proofErr w:type="spellStart"/>
      <w:r>
        <w:rPr>
          <w:rFonts w:ascii="Courier New" w:eastAsia="Courier New" w:hAnsi="Courier New" w:cs="Courier New"/>
          <w:color w:val="1F4E79"/>
          <w:sz w:val="19"/>
          <w:szCs w:val="19"/>
        </w:rPr>
        <w:t>i</w:t>
      </w:r>
      <w:proofErr w:type="spellEnd"/>
      <w:r>
        <w:rPr>
          <w:rFonts w:ascii="Courier New" w:eastAsia="Courier New" w:hAnsi="Courier New" w:cs="Courier New"/>
          <w:color w:val="1F4E79"/>
          <w:sz w:val="19"/>
          <w:szCs w:val="19"/>
        </w:rPr>
        <w:t>];  // one loop, no temporaries</w:t>
      </w:r>
    </w:p>
    <w:p w14:paraId="45814261"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20B0D16F" w14:textId="77777777">
        <w:tblPrEx>
          <w:tblCellMar>
            <w:top w:w="0" w:type="dxa"/>
            <w:bottom w:w="0" w:type="dxa"/>
          </w:tblCellMar>
        </w:tblPrEx>
        <w:tc>
          <w:tcPr>
            <w:tcW w:w="0" w:type="auto"/>
            <w:tcBorders>
              <w:top w:val="single" w:sz="4" w:space="0" w:color="27AE60"/>
              <w:left w:val="single" w:sz="12" w:space="0" w:color="27AE60"/>
              <w:bottom w:val="single" w:sz="4" w:space="0" w:color="27AE60"/>
            </w:tcBorders>
            <w:shd w:val="clear" w:color="auto" w:fill="EAFAF1"/>
            <w:tcMar>
              <w:top w:w="90" w:type="dxa"/>
              <w:left w:w="160" w:type="dxa"/>
              <w:bottom w:w="90" w:type="dxa"/>
              <w:right w:w="110" w:type="dxa"/>
            </w:tcMar>
          </w:tcPr>
          <w:p w14:paraId="0ADC58CF" w14:textId="77777777" w:rsidR="00D8380B" w:rsidRDefault="00000000">
            <w:pPr>
              <w:spacing w:before="22" w:after="22"/>
            </w:pPr>
            <w:r>
              <w:rPr>
                <w:color w:val="1E8449"/>
                <w:sz w:val="20"/>
                <w:szCs w:val="20"/>
              </w:rPr>
              <w:t>Expression templates achieve the same performance as hand-written loops.</w:t>
            </w:r>
          </w:p>
          <w:p w14:paraId="4247C14F" w14:textId="77777777" w:rsidR="00D8380B" w:rsidRDefault="00000000">
            <w:pPr>
              <w:spacing w:before="22" w:after="22"/>
            </w:pPr>
            <w:r>
              <w:rPr>
                <w:color w:val="1E8449"/>
                <w:sz w:val="20"/>
                <w:szCs w:val="20"/>
              </w:rPr>
              <w:t>The user writes readable code (a + b + c). The compiler generates fast code.</w:t>
            </w:r>
          </w:p>
          <w:p w14:paraId="55CFD1CF" w14:textId="77777777" w:rsidR="00D8380B" w:rsidRDefault="00000000">
            <w:pPr>
              <w:spacing w:before="22" w:after="22"/>
            </w:pPr>
            <w:r>
              <w:rPr>
                <w:color w:val="1E8449"/>
                <w:sz w:val="20"/>
                <w:szCs w:val="20"/>
              </w:rPr>
              <w:lastRenderedPageBreak/>
              <w:t xml:space="preserve">Used in libraries: Eigen (matrix library), Blitz++, </w:t>
            </w:r>
            <w:proofErr w:type="spellStart"/>
            <w:r>
              <w:rPr>
                <w:color w:val="1E8449"/>
                <w:sz w:val="20"/>
                <w:szCs w:val="20"/>
              </w:rPr>
              <w:t>Boost.uBLAS</w:t>
            </w:r>
            <w:proofErr w:type="spellEnd"/>
            <w:r>
              <w:rPr>
                <w:color w:val="1E8449"/>
                <w:sz w:val="20"/>
                <w:szCs w:val="20"/>
              </w:rPr>
              <w:t>.</w:t>
            </w:r>
          </w:p>
        </w:tc>
      </w:tr>
    </w:tbl>
    <w:p w14:paraId="3A5F63FE" w14:textId="77777777" w:rsidR="00D8380B" w:rsidRDefault="00D8380B">
      <w:pPr>
        <w:spacing w:before="34" w:after="34"/>
      </w:pPr>
    </w:p>
    <w:p w14:paraId="788BEADA" w14:textId="77777777" w:rsidR="00D8380B" w:rsidRDefault="00000000">
      <w:pPr>
        <w:spacing w:before="46" w:after="46"/>
      </w:pPr>
      <w:r>
        <w:t>Key mechanism: each operator returns a template type that stores references to its operands. The actual computation is lazy — it only happens when the result is needed (at assignment).</w:t>
      </w:r>
    </w:p>
    <w:p w14:paraId="2ABD9665" w14:textId="77777777" w:rsidR="00D8380B" w:rsidRDefault="00D8380B">
      <w:pPr>
        <w:spacing w:before="34" w:after="34"/>
      </w:pPr>
    </w:p>
    <w:p w14:paraId="463F7B6E" w14:textId="77777777" w:rsidR="00D8380B" w:rsidRDefault="00D8380B">
      <w:pPr>
        <w:pBdr>
          <w:bottom w:val="single" w:sz="3" w:space="1" w:color="E0E0E0"/>
        </w:pBdr>
        <w:spacing w:before="100" w:after="100"/>
      </w:pPr>
    </w:p>
    <w:p w14:paraId="0C6F0388" w14:textId="77777777" w:rsidR="00D8380B" w:rsidRDefault="00000000">
      <w:pPr>
        <w:pStyle w:val="Heading1"/>
        <w:spacing w:before="260" w:after="90"/>
      </w:pPr>
      <w:r>
        <w:rPr>
          <w:b/>
          <w:bCs/>
          <w:color w:val="1F4E79"/>
          <w:sz w:val="30"/>
          <w:szCs w:val="30"/>
        </w:rPr>
        <w:t>4. Template Metaprogramming (TMP)</w:t>
      </w:r>
    </w:p>
    <w:p w14:paraId="19E72058" w14:textId="77777777" w:rsidR="00D8380B" w:rsidRDefault="00D8380B">
      <w:pPr>
        <w:spacing w:before="34" w:after="34"/>
      </w:pPr>
    </w:p>
    <w:p w14:paraId="52D0A2B0" w14:textId="77777777" w:rsidR="00D8380B" w:rsidRDefault="00000000">
      <w:pPr>
        <w:spacing w:before="46" w:after="46"/>
      </w:pPr>
      <w:r>
        <w:t>Template metaprogramming means using the C++ template system to do computation at compile time instead of runtime. The compiler becomes a calculator.</w:t>
      </w:r>
    </w:p>
    <w:p w14:paraId="28FE2829"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60FC5987" w14:textId="77777777">
        <w:tblPrEx>
          <w:tblCellMar>
            <w:top w:w="0" w:type="dxa"/>
            <w:bottom w:w="0" w:type="dxa"/>
          </w:tblCellMar>
        </w:tblPrEx>
        <w:tc>
          <w:tcPr>
            <w:tcW w:w="0" w:type="auto"/>
            <w:tcBorders>
              <w:top w:val="single" w:sz="4" w:space="0" w:color="2980B9"/>
              <w:left w:val="single" w:sz="12" w:space="0" w:color="2980B9"/>
              <w:bottom w:val="single" w:sz="4" w:space="0" w:color="2980B9"/>
            </w:tcBorders>
            <w:shd w:val="clear" w:color="auto" w:fill="EBF5FB"/>
            <w:tcMar>
              <w:top w:w="90" w:type="dxa"/>
              <w:left w:w="160" w:type="dxa"/>
              <w:bottom w:w="90" w:type="dxa"/>
              <w:right w:w="110" w:type="dxa"/>
            </w:tcMar>
          </w:tcPr>
          <w:p w14:paraId="395767CA" w14:textId="77777777" w:rsidR="00D8380B" w:rsidRDefault="00000000">
            <w:pPr>
              <w:spacing w:before="22" w:after="22"/>
            </w:pPr>
            <w:r>
              <w:rPr>
                <w:color w:val="1A5276"/>
                <w:sz w:val="20"/>
                <w:szCs w:val="20"/>
              </w:rPr>
              <w:t>Normal programming: computations run when the program executes.</w:t>
            </w:r>
          </w:p>
          <w:p w14:paraId="69358161" w14:textId="0B7751C5" w:rsidR="00D8380B" w:rsidRDefault="00000000">
            <w:pPr>
              <w:spacing w:before="22" w:after="22"/>
            </w:pPr>
            <w:r>
              <w:rPr>
                <w:color w:val="1A5276"/>
                <w:sz w:val="20"/>
                <w:szCs w:val="20"/>
              </w:rPr>
              <w:t xml:space="preserve">Template metaprogramming: </w:t>
            </w:r>
            <w:r w:rsidR="00AF1342">
              <w:rPr>
                <w:color w:val="1A5276"/>
                <w:sz w:val="20"/>
                <w:szCs w:val="20"/>
              </w:rPr>
              <w:t>Computations</w:t>
            </w:r>
            <w:r>
              <w:rPr>
                <w:color w:val="1A5276"/>
                <w:sz w:val="20"/>
                <w:szCs w:val="20"/>
              </w:rPr>
              <w:t xml:space="preserve"> run when the compiler compiles the code.</w:t>
            </w:r>
          </w:p>
          <w:p w14:paraId="44B14DA4" w14:textId="4999CCDC" w:rsidR="00D8380B" w:rsidRDefault="00000000">
            <w:pPr>
              <w:spacing w:before="22" w:after="22"/>
            </w:pPr>
            <w:r>
              <w:rPr>
                <w:color w:val="1A5276"/>
                <w:sz w:val="20"/>
                <w:szCs w:val="20"/>
              </w:rPr>
              <w:t xml:space="preserve">Result: faster runtime (work already done), but longer </w:t>
            </w:r>
            <w:r w:rsidR="00AF1342">
              <w:rPr>
                <w:color w:val="1A5276"/>
                <w:sz w:val="20"/>
                <w:szCs w:val="20"/>
              </w:rPr>
              <w:t>compilation</w:t>
            </w:r>
            <w:r>
              <w:rPr>
                <w:color w:val="1A5276"/>
                <w:sz w:val="20"/>
                <w:szCs w:val="20"/>
              </w:rPr>
              <w:t xml:space="preserve"> time.</w:t>
            </w:r>
          </w:p>
        </w:tc>
      </w:tr>
    </w:tbl>
    <w:p w14:paraId="4C037EC9" w14:textId="77777777" w:rsidR="00D8380B" w:rsidRDefault="00D8380B">
      <w:pPr>
        <w:spacing w:before="34" w:after="34"/>
      </w:pPr>
    </w:p>
    <w:p w14:paraId="3D23D0B1" w14:textId="77777777" w:rsidR="00D8380B" w:rsidRDefault="00000000">
      <w:pPr>
        <w:pStyle w:val="Heading2"/>
        <w:spacing w:before="180" w:after="70"/>
      </w:pPr>
      <w:r>
        <w:rPr>
          <w:b/>
          <w:bCs/>
          <w:color w:val="2E75B6"/>
          <w:sz w:val="24"/>
          <w:szCs w:val="24"/>
        </w:rPr>
        <w:t>Classic example: compile-time factorial</w:t>
      </w:r>
    </w:p>
    <w:p w14:paraId="2209F0D1" w14:textId="77777777" w:rsidR="00D8380B" w:rsidRDefault="00000000">
      <w:pPr>
        <w:spacing w:before="30" w:after="30"/>
        <w:ind w:left="520"/>
      </w:pPr>
      <w:r>
        <w:rPr>
          <w:rFonts w:ascii="Courier New" w:eastAsia="Courier New" w:hAnsi="Courier New" w:cs="Courier New"/>
          <w:color w:val="1F4E79"/>
          <w:sz w:val="19"/>
          <w:szCs w:val="19"/>
        </w:rPr>
        <w:t>template &lt;int N&gt;</w:t>
      </w:r>
    </w:p>
    <w:p w14:paraId="72684595" w14:textId="77777777" w:rsidR="00D8380B" w:rsidRDefault="00000000">
      <w:pPr>
        <w:spacing w:before="30" w:after="30"/>
        <w:ind w:left="520"/>
      </w:pPr>
      <w:r>
        <w:rPr>
          <w:rFonts w:ascii="Courier New" w:eastAsia="Courier New" w:hAnsi="Courier New" w:cs="Courier New"/>
          <w:color w:val="1F4E79"/>
          <w:sz w:val="19"/>
          <w:szCs w:val="19"/>
        </w:rPr>
        <w:t>struct Factorial {</w:t>
      </w:r>
    </w:p>
    <w:p w14:paraId="25426628" w14:textId="77777777" w:rsidR="00D8380B" w:rsidRDefault="00000000">
      <w:pPr>
        <w:spacing w:before="30" w:after="30"/>
        <w:ind w:left="520"/>
      </w:pPr>
      <w:r>
        <w:rPr>
          <w:rFonts w:ascii="Courier New" w:eastAsia="Courier New" w:hAnsi="Courier New" w:cs="Courier New"/>
          <w:color w:val="1F4E79"/>
          <w:sz w:val="19"/>
          <w:szCs w:val="19"/>
        </w:rPr>
        <w:t xml:space="preserve">    static const int value = N * Factorial&lt;N-1&gt;::value;</w:t>
      </w:r>
    </w:p>
    <w:p w14:paraId="7F55DE46" w14:textId="77777777" w:rsidR="00D8380B" w:rsidRDefault="00000000">
      <w:pPr>
        <w:spacing w:before="30" w:after="30"/>
        <w:ind w:left="520"/>
      </w:pPr>
      <w:r>
        <w:rPr>
          <w:rFonts w:ascii="Courier New" w:eastAsia="Courier New" w:hAnsi="Courier New" w:cs="Courier New"/>
          <w:color w:val="1F4E79"/>
          <w:sz w:val="19"/>
          <w:szCs w:val="19"/>
        </w:rPr>
        <w:t>};</w:t>
      </w:r>
    </w:p>
    <w:p w14:paraId="1C3D2A27" w14:textId="77777777" w:rsidR="00D8380B" w:rsidRDefault="00D8380B">
      <w:pPr>
        <w:spacing w:before="34" w:after="34"/>
      </w:pPr>
    </w:p>
    <w:p w14:paraId="7186E46B" w14:textId="77777777" w:rsidR="00D8380B" w:rsidRDefault="00000000">
      <w:pPr>
        <w:spacing w:before="30" w:after="30"/>
        <w:ind w:left="520"/>
      </w:pPr>
      <w:r>
        <w:rPr>
          <w:rFonts w:ascii="Courier New" w:eastAsia="Courier New" w:hAnsi="Courier New" w:cs="Courier New"/>
          <w:color w:val="1F4E79"/>
          <w:sz w:val="19"/>
          <w:szCs w:val="19"/>
        </w:rPr>
        <w:t>template &lt;&gt;                // base case</w:t>
      </w:r>
    </w:p>
    <w:p w14:paraId="5EF5DD4C" w14:textId="77777777" w:rsidR="00D8380B" w:rsidRDefault="00000000">
      <w:pPr>
        <w:spacing w:before="30" w:after="30"/>
        <w:ind w:left="520"/>
      </w:pPr>
      <w:r>
        <w:rPr>
          <w:rFonts w:ascii="Courier New" w:eastAsia="Courier New" w:hAnsi="Courier New" w:cs="Courier New"/>
          <w:color w:val="1F4E79"/>
          <w:sz w:val="19"/>
          <w:szCs w:val="19"/>
        </w:rPr>
        <w:t>struct Factorial&lt;0&gt; {</w:t>
      </w:r>
    </w:p>
    <w:p w14:paraId="19379357" w14:textId="77777777" w:rsidR="00D8380B" w:rsidRDefault="00000000">
      <w:pPr>
        <w:spacing w:before="30" w:after="30"/>
        <w:ind w:left="520"/>
      </w:pPr>
      <w:r>
        <w:rPr>
          <w:rFonts w:ascii="Courier New" w:eastAsia="Courier New" w:hAnsi="Courier New" w:cs="Courier New"/>
          <w:color w:val="1F4E79"/>
          <w:sz w:val="19"/>
          <w:szCs w:val="19"/>
        </w:rPr>
        <w:t xml:space="preserve">    static const int value = 1;</w:t>
      </w:r>
    </w:p>
    <w:p w14:paraId="041C2536" w14:textId="77777777" w:rsidR="00D8380B" w:rsidRDefault="00000000">
      <w:pPr>
        <w:spacing w:before="30" w:after="30"/>
        <w:ind w:left="520"/>
      </w:pPr>
      <w:r>
        <w:rPr>
          <w:rFonts w:ascii="Courier New" w:eastAsia="Courier New" w:hAnsi="Courier New" w:cs="Courier New"/>
          <w:color w:val="1F4E79"/>
          <w:sz w:val="19"/>
          <w:szCs w:val="19"/>
        </w:rPr>
        <w:t>};</w:t>
      </w:r>
    </w:p>
    <w:p w14:paraId="46CC295C" w14:textId="77777777" w:rsidR="00D8380B" w:rsidRDefault="00D8380B">
      <w:pPr>
        <w:spacing w:before="34" w:after="34"/>
      </w:pPr>
    </w:p>
    <w:p w14:paraId="215B96B9" w14:textId="77777777" w:rsidR="00D8380B" w:rsidRDefault="00000000">
      <w:pPr>
        <w:spacing w:before="30" w:after="30"/>
        <w:ind w:left="520"/>
      </w:pPr>
      <w:r>
        <w:rPr>
          <w:rFonts w:ascii="Courier New" w:eastAsia="Courier New" w:hAnsi="Courier New" w:cs="Courier New"/>
          <w:color w:val="1F4E79"/>
          <w:sz w:val="19"/>
          <w:szCs w:val="19"/>
        </w:rPr>
        <w:t>int x = Factorial&lt;5&gt;::value;  // compiler computes 120, no runtime cost</w:t>
      </w:r>
    </w:p>
    <w:p w14:paraId="51B20B0D" w14:textId="77777777" w:rsidR="00D8380B" w:rsidRDefault="00D8380B">
      <w:pPr>
        <w:spacing w:before="34" w:after="34"/>
      </w:pPr>
    </w:p>
    <w:p w14:paraId="365ED561" w14:textId="77777777" w:rsidR="00D8380B" w:rsidRDefault="00000000">
      <w:pPr>
        <w:spacing w:before="46" w:after="46"/>
      </w:pPr>
      <w:r>
        <w:t>The compiler evaluates Factorial&lt;5&gt; → Factorial&lt;4&gt; → … → Factorial&lt;0&gt; and substitutes 120 directly into the code.</w:t>
      </w:r>
    </w:p>
    <w:p w14:paraId="6F2CB40A" w14:textId="77777777" w:rsidR="00D8380B" w:rsidRDefault="00D8380B">
      <w:pPr>
        <w:spacing w:before="34" w:after="34"/>
      </w:pPr>
    </w:p>
    <w:p w14:paraId="2103E09E" w14:textId="77777777" w:rsidR="00D8380B" w:rsidRDefault="00000000">
      <w:pPr>
        <w:pStyle w:val="Heading2"/>
        <w:spacing w:before="180" w:after="70"/>
      </w:pPr>
      <w:r>
        <w:rPr>
          <w:b/>
          <w:bCs/>
          <w:color w:val="2E75B6"/>
          <w:sz w:val="24"/>
          <w:szCs w:val="24"/>
        </w:rPr>
        <w:t>Type traits</w:t>
      </w:r>
    </w:p>
    <w:p w14:paraId="2CCCBFFA" w14:textId="77777777" w:rsidR="00D8380B" w:rsidRDefault="00000000">
      <w:pPr>
        <w:spacing w:before="46" w:after="46"/>
      </w:pPr>
      <w:r>
        <w:t>Type traits are template metaprograms that answer questions about types at compile time:</w:t>
      </w:r>
    </w:p>
    <w:p w14:paraId="45EDA499" w14:textId="77777777" w:rsidR="00D8380B" w:rsidRDefault="00000000">
      <w:pPr>
        <w:spacing w:before="30" w:after="30"/>
        <w:ind w:left="520"/>
      </w:pPr>
      <w:r>
        <w:rPr>
          <w:rFonts w:ascii="Courier New" w:eastAsia="Courier New" w:hAnsi="Courier New" w:cs="Courier New"/>
          <w:color w:val="1F4E79"/>
          <w:sz w:val="19"/>
          <w:szCs w:val="19"/>
        </w:rPr>
        <w:t>#include &lt;</w:t>
      </w:r>
      <w:proofErr w:type="spellStart"/>
      <w:r>
        <w:rPr>
          <w:rFonts w:ascii="Courier New" w:eastAsia="Courier New" w:hAnsi="Courier New" w:cs="Courier New"/>
          <w:color w:val="1F4E79"/>
          <w:sz w:val="19"/>
          <w:szCs w:val="19"/>
        </w:rPr>
        <w:t>type_traits</w:t>
      </w:r>
      <w:proofErr w:type="spellEnd"/>
      <w:r>
        <w:rPr>
          <w:rFonts w:ascii="Courier New" w:eastAsia="Courier New" w:hAnsi="Courier New" w:cs="Courier New"/>
          <w:color w:val="1F4E79"/>
          <w:sz w:val="19"/>
          <w:szCs w:val="19"/>
        </w:rPr>
        <w:t>&gt;</w:t>
      </w:r>
    </w:p>
    <w:p w14:paraId="48D06610" w14:textId="77777777" w:rsidR="00D8380B" w:rsidRDefault="00000000">
      <w:pPr>
        <w:spacing w:before="30" w:after="30"/>
        <w:ind w:left="520"/>
      </w:pPr>
      <w:r>
        <w:rPr>
          <w:rFonts w:ascii="Courier New" w:eastAsia="Courier New" w:hAnsi="Courier New" w:cs="Courier New"/>
          <w:color w:val="1F4E79"/>
          <w:sz w:val="19"/>
          <w:szCs w:val="19"/>
        </w:rPr>
        <w:t>std::</w:t>
      </w:r>
      <w:proofErr w:type="spellStart"/>
      <w:r>
        <w:rPr>
          <w:rFonts w:ascii="Courier New" w:eastAsia="Courier New" w:hAnsi="Courier New" w:cs="Courier New"/>
          <w:color w:val="1F4E79"/>
          <w:sz w:val="19"/>
          <w:szCs w:val="19"/>
        </w:rPr>
        <w:t>is_integral</w:t>
      </w:r>
      <w:proofErr w:type="spellEnd"/>
      <w:r>
        <w:rPr>
          <w:rFonts w:ascii="Courier New" w:eastAsia="Courier New" w:hAnsi="Courier New" w:cs="Courier New"/>
          <w:color w:val="1F4E79"/>
          <w:sz w:val="19"/>
          <w:szCs w:val="19"/>
        </w:rPr>
        <w:t>&lt;int&gt;::value    // true</w:t>
      </w:r>
    </w:p>
    <w:p w14:paraId="7DE83D8A" w14:textId="77777777" w:rsidR="00D8380B" w:rsidRDefault="00000000">
      <w:pPr>
        <w:spacing w:before="30" w:after="30"/>
        <w:ind w:left="520"/>
      </w:pPr>
      <w:r>
        <w:rPr>
          <w:rFonts w:ascii="Courier New" w:eastAsia="Courier New" w:hAnsi="Courier New" w:cs="Courier New"/>
          <w:color w:val="1F4E79"/>
          <w:sz w:val="19"/>
          <w:szCs w:val="19"/>
        </w:rPr>
        <w:t>std::</w:t>
      </w:r>
      <w:proofErr w:type="spellStart"/>
      <w:r>
        <w:rPr>
          <w:rFonts w:ascii="Courier New" w:eastAsia="Courier New" w:hAnsi="Courier New" w:cs="Courier New"/>
          <w:color w:val="1F4E79"/>
          <w:sz w:val="19"/>
          <w:szCs w:val="19"/>
        </w:rPr>
        <w:t>is_pointer</w:t>
      </w:r>
      <w:proofErr w:type="spellEnd"/>
      <w:r>
        <w:rPr>
          <w:rFonts w:ascii="Courier New" w:eastAsia="Courier New" w:hAnsi="Courier New" w:cs="Courier New"/>
          <w:color w:val="1F4E79"/>
          <w:sz w:val="19"/>
          <w:szCs w:val="19"/>
        </w:rPr>
        <w:t>&lt;int*&gt;::value    // true</w:t>
      </w:r>
    </w:p>
    <w:p w14:paraId="518DCD25" w14:textId="77777777" w:rsidR="00D8380B" w:rsidRDefault="00000000">
      <w:pPr>
        <w:spacing w:before="30" w:after="30"/>
        <w:ind w:left="520"/>
      </w:pPr>
      <w:r>
        <w:rPr>
          <w:rFonts w:ascii="Courier New" w:eastAsia="Courier New" w:hAnsi="Courier New" w:cs="Courier New"/>
          <w:color w:val="1F4E79"/>
          <w:sz w:val="19"/>
          <w:szCs w:val="19"/>
        </w:rPr>
        <w:t>std::</w:t>
      </w:r>
      <w:proofErr w:type="spellStart"/>
      <w:r>
        <w:rPr>
          <w:rFonts w:ascii="Courier New" w:eastAsia="Courier New" w:hAnsi="Courier New" w:cs="Courier New"/>
          <w:color w:val="1F4E79"/>
          <w:sz w:val="19"/>
          <w:szCs w:val="19"/>
        </w:rPr>
        <w:t>is_same</w:t>
      </w:r>
      <w:proofErr w:type="spellEnd"/>
      <w:r>
        <w:rPr>
          <w:rFonts w:ascii="Courier New" w:eastAsia="Courier New" w:hAnsi="Courier New" w:cs="Courier New"/>
          <w:color w:val="1F4E79"/>
          <w:sz w:val="19"/>
          <w:szCs w:val="19"/>
        </w:rPr>
        <w:t>&lt;int, long&gt;::value  // false</w:t>
      </w:r>
    </w:p>
    <w:p w14:paraId="4803E194" w14:textId="77777777" w:rsidR="00D8380B" w:rsidRDefault="00D8380B">
      <w:pPr>
        <w:spacing w:before="34" w:after="34"/>
      </w:pPr>
    </w:p>
    <w:p w14:paraId="57F1BC23" w14:textId="77777777" w:rsidR="00D8380B" w:rsidRDefault="00000000">
      <w:pPr>
        <w:spacing w:before="46" w:after="46"/>
      </w:pPr>
      <w:r>
        <w:t>Use case: enable or disable functions based on the type of T. For example, only allow a function to be called with integer types:</w:t>
      </w:r>
    </w:p>
    <w:p w14:paraId="6FCB6E97" w14:textId="77777777" w:rsidR="00D8380B" w:rsidRDefault="00000000">
      <w:pPr>
        <w:spacing w:before="30" w:after="30"/>
        <w:ind w:left="520"/>
      </w:pPr>
      <w:r>
        <w:rPr>
          <w:rFonts w:ascii="Courier New" w:eastAsia="Courier New" w:hAnsi="Courier New" w:cs="Courier New"/>
          <w:color w:val="1F4E79"/>
          <w:sz w:val="19"/>
          <w:szCs w:val="19"/>
        </w:rPr>
        <w:t>template &lt;</w:t>
      </w:r>
      <w:proofErr w:type="spellStart"/>
      <w:r>
        <w:rPr>
          <w:rFonts w:ascii="Courier New" w:eastAsia="Courier New" w:hAnsi="Courier New" w:cs="Courier New"/>
          <w:color w:val="1F4E79"/>
          <w:sz w:val="19"/>
          <w:szCs w:val="19"/>
        </w:rPr>
        <w:t>typename</w:t>
      </w:r>
      <w:proofErr w:type="spellEnd"/>
      <w:r>
        <w:rPr>
          <w:rFonts w:ascii="Courier New" w:eastAsia="Courier New" w:hAnsi="Courier New" w:cs="Courier New"/>
          <w:color w:val="1F4E79"/>
          <w:sz w:val="19"/>
          <w:szCs w:val="19"/>
        </w:rPr>
        <w:t xml:space="preserve"> T&gt;</w:t>
      </w:r>
    </w:p>
    <w:p w14:paraId="6A5E9BED" w14:textId="77777777" w:rsidR="00D8380B" w:rsidRDefault="00000000">
      <w:pPr>
        <w:spacing w:before="30" w:after="30"/>
        <w:ind w:left="520"/>
      </w:pPr>
      <w:proofErr w:type="spellStart"/>
      <w:r>
        <w:rPr>
          <w:rFonts w:ascii="Courier New" w:eastAsia="Courier New" w:hAnsi="Courier New" w:cs="Courier New"/>
          <w:color w:val="1F4E79"/>
          <w:sz w:val="19"/>
          <w:szCs w:val="19"/>
        </w:rPr>
        <w:t>typename</w:t>
      </w:r>
      <w:proofErr w:type="spellEnd"/>
      <w:r>
        <w:rPr>
          <w:rFonts w:ascii="Courier New" w:eastAsia="Courier New" w:hAnsi="Courier New" w:cs="Courier New"/>
          <w:color w:val="1F4E79"/>
          <w:sz w:val="19"/>
          <w:szCs w:val="19"/>
        </w:rPr>
        <w:t xml:space="preserve"> std::</w:t>
      </w:r>
      <w:proofErr w:type="spellStart"/>
      <w:r>
        <w:rPr>
          <w:rFonts w:ascii="Courier New" w:eastAsia="Courier New" w:hAnsi="Courier New" w:cs="Courier New"/>
          <w:color w:val="1F4E79"/>
          <w:sz w:val="19"/>
          <w:szCs w:val="19"/>
        </w:rPr>
        <w:t>enable_if</w:t>
      </w:r>
      <w:proofErr w:type="spellEnd"/>
      <w:r>
        <w:rPr>
          <w:rFonts w:ascii="Courier New" w:eastAsia="Courier New" w:hAnsi="Courier New" w:cs="Courier New"/>
          <w:color w:val="1F4E79"/>
          <w:sz w:val="19"/>
          <w:szCs w:val="19"/>
        </w:rPr>
        <w:t>&lt;std::</w:t>
      </w:r>
      <w:proofErr w:type="spellStart"/>
      <w:r>
        <w:rPr>
          <w:rFonts w:ascii="Courier New" w:eastAsia="Courier New" w:hAnsi="Courier New" w:cs="Courier New"/>
          <w:color w:val="1F4E79"/>
          <w:sz w:val="19"/>
          <w:szCs w:val="19"/>
        </w:rPr>
        <w:t>is_integral</w:t>
      </w:r>
      <w:proofErr w:type="spellEnd"/>
      <w:r>
        <w:rPr>
          <w:rFonts w:ascii="Courier New" w:eastAsia="Courier New" w:hAnsi="Courier New" w:cs="Courier New"/>
          <w:color w:val="1F4E79"/>
          <w:sz w:val="19"/>
          <w:szCs w:val="19"/>
        </w:rPr>
        <w:t>&lt;T&gt;::value, T&gt;::type</w:t>
      </w:r>
    </w:p>
    <w:p w14:paraId="4A90C3B7" w14:textId="77777777" w:rsidR="00D8380B" w:rsidRDefault="00000000">
      <w:pPr>
        <w:spacing w:before="30" w:after="30"/>
        <w:ind w:left="520"/>
      </w:pPr>
      <w:proofErr w:type="spellStart"/>
      <w:r>
        <w:rPr>
          <w:rFonts w:ascii="Courier New" w:eastAsia="Courier New" w:hAnsi="Courier New" w:cs="Courier New"/>
          <w:color w:val="1F4E79"/>
          <w:sz w:val="19"/>
          <w:szCs w:val="19"/>
        </w:rPr>
        <w:t>double_it</w:t>
      </w:r>
      <w:proofErr w:type="spellEnd"/>
      <w:r>
        <w:rPr>
          <w:rFonts w:ascii="Courier New" w:eastAsia="Courier New" w:hAnsi="Courier New" w:cs="Courier New"/>
          <w:color w:val="1F4E79"/>
          <w:sz w:val="19"/>
          <w:szCs w:val="19"/>
        </w:rPr>
        <w:t>(T x) { return x * 2; }</w:t>
      </w:r>
    </w:p>
    <w:p w14:paraId="2EB11D8C" w14:textId="77777777" w:rsidR="00D8380B" w:rsidRDefault="00D8380B">
      <w:pPr>
        <w:spacing w:before="34" w:after="34"/>
      </w:pPr>
    </w:p>
    <w:p w14:paraId="5BC74412" w14:textId="77777777" w:rsidR="00D8380B" w:rsidRDefault="00000000">
      <w:pPr>
        <w:pStyle w:val="Heading2"/>
        <w:spacing w:before="180" w:after="70"/>
      </w:pPr>
      <w:proofErr w:type="spellStart"/>
      <w:r>
        <w:rPr>
          <w:b/>
          <w:bCs/>
          <w:color w:val="2E75B6"/>
          <w:sz w:val="24"/>
          <w:szCs w:val="24"/>
        </w:rPr>
        <w:t>constexpr</w:t>
      </w:r>
      <w:proofErr w:type="spellEnd"/>
      <w:r>
        <w:rPr>
          <w:b/>
          <w:bCs/>
          <w:color w:val="2E75B6"/>
          <w:sz w:val="24"/>
          <w:szCs w:val="24"/>
        </w:rPr>
        <w:t xml:space="preserve"> — modern alternative</w:t>
      </w:r>
    </w:p>
    <w:p w14:paraId="068B59EF" w14:textId="77777777" w:rsidR="00D8380B" w:rsidRDefault="00000000">
      <w:pPr>
        <w:spacing w:before="46" w:after="46"/>
      </w:pPr>
      <w:r>
        <w:t xml:space="preserve">Since C++11, </w:t>
      </w:r>
      <w:proofErr w:type="spellStart"/>
      <w:r>
        <w:t>constexpr</w:t>
      </w:r>
      <w:proofErr w:type="spellEnd"/>
      <w:r>
        <w:t xml:space="preserve"> functions offer a cleaner way to do compile-time computation:</w:t>
      </w:r>
    </w:p>
    <w:p w14:paraId="2B05CED0" w14:textId="77777777" w:rsidR="00D8380B" w:rsidRDefault="00000000">
      <w:pPr>
        <w:spacing w:before="30" w:after="30"/>
        <w:ind w:left="520"/>
      </w:pPr>
      <w:proofErr w:type="spellStart"/>
      <w:r>
        <w:rPr>
          <w:rFonts w:ascii="Courier New" w:eastAsia="Courier New" w:hAnsi="Courier New" w:cs="Courier New"/>
          <w:color w:val="1F4E79"/>
          <w:sz w:val="19"/>
          <w:szCs w:val="19"/>
        </w:rPr>
        <w:t>constexpr</w:t>
      </w:r>
      <w:proofErr w:type="spellEnd"/>
      <w:r>
        <w:rPr>
          <w:rFonts w:ascii="Courier New" w:eastAsia="Courier New" w:hAnsi="Courier New" w:cs="Courier New"/>
          <w:color w:val="1F4E79"/>
          <w:sz w:val="19"/>
          <w:szCs w:val="19"/>
        </w:rPr>
        <w:t xml:space="preserve"> int factorial(int n) {</w:t>
      </w:r>
    </w:p>
    <w:p w14:paraId="18DBC2C1" w14:textId="77777777" w:rsidR="00D8380B" w:rsidRDefault="00000000">
      <w:pPr>
        <w:spacing w:before="30" w:after="30"/>
        <w:ind w:left="520"/>
      </w:pPr>
      <w:r>
        <w:rPr>
          <w:rFonts w:ascii="Courier New" w:eastAsia="Courier New" w:hAnsi="Courier New" w:cs="Courier New"/>
          <w:color w:val="1F4E79"/>
          <w:sz w:val="19"/>
          <w:szCs w:val="19"/>
        </w:rPr>
        <w:t xml:space="preserve">    return </w:t>
      </w:r>
      <w:proofErr w:type="spellStart"/>
      <w:r>
        <w:rPr>
          <w:rFonts w:ascii="Courier New" w:eastAsia="Courier New" w:hAnsi="Courier New" w:cs="Courier New"/>
          <w:color w:val="1F4E79"/>
          <w:sz w:val="19"/>
          <w:szCs w:val="19"/>
        </w:rPr>
        <w:t>n</w:t>
      </w:r>
      <w:proofErr w:type="spellEnd"/>
      <w:r>
        <w:rPr>
          <w:rFonts w:ascii="Courier New" w:eastAsia="Courier New" w:hAnsi="Courier New" w:cs="Courier New"/>
          <w:color w:val="1F4E79"/>
          <w:sz w:val="19"/>
          <w:szCs w:val="19"/>
        </w:rPr>
        <w:t xml:space="preserve"> &lt;= 1 ? 1 : n * factorial(n-1);</w:t>
      </w:r>
    </w:p>
    <w:p w14:paraId="41CB1AA3" w14:textId="77777777" w:rsidR="00D8380B" w:rsidRDefault="00000000">
      <w:pPr>
        <w:spacing w:before="30" w:after="30"/>
        <w:ind w:left="520"/>
      </w:pPr>
      <w:r>
        <w:rPr>
          <w:rFonts w:ascii="Courier New" w:eastAsia="Courier New" w:hAnsi="Courier New" w:cs="Courier New"/>
          <w:color w:val="1F4E79"/>
          <w:sz w:val="19"/>
          <w:szCs w:val="19"/>
        </w:rPr>
        <w:t>}</w:t>
      </w:r>
    </w:p>
    <w:p w14:paraId="27C9C5B8" w14:textId="77777777" w:rsidR="00D8380B" w:rsidRDefault="00000000">
      <w:pPr>
        <w:spacing w:before="30" w:after="30"/>
        <w:ind w:left="520"/>
      </w:pPr>
      <w:proofErr w:type="spellStart"/>
      <w:r>
        <w:rPr>
          <w:rFonts w:ascii="Courier New" w:eastAsia="Courier New" w:hAnsi="Courier New" w:cs="Courier New"/>
          <w:color w:val="1F4E79"/>
          <w:sz w:val="19"/>
          <w:szCs w:val="19"/>
        </w:rPr>
        <w:lastRenderedPageBreak/>
        <w:t>constexpr</w:t>
      </w:r>
      <w:proofErr w:type="spellEnd"/>
      <w:r>
        <w:rPr>
          <w:rFonts w:ascii="Courier New" w:eastAsia="Courier New" w:hAnsi="Courier New" w:cs="Courier New"/>
          <w:color w:val="1F4E79"/>
          <w:sz w:val="19"/>
          <w:szCs w:val="19"/>
        </w:rPr>
        <w:t xml:space="preserve"> int x = factorial(5);  // computed at compile time</w:t>
      </w:r>
    </w:p>
    <w:p w14:paraId="02B2E9E8"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7B7B3273" w14:textId="77777777">
        <w:tblPrEx>
          <w:tblCellMar>
            <w:top w:w="0" w:type="dxa"/>
            <w:bottom w:w="0" w:type="dxa"/>
          </w:tblCellMar>
        </w:tblPrEx>
        <w:tc>
          <w:tcPr>
            <w:tcW w:w="0" w:type="auto"/>
            <w:tcBorders>
              <w:top w:val="single" w:sz="4" w:space="0" w:color="27AE60"/>
              <w:left w:val="single" w:sz="12" w:space="0" w:color="27AE60"/>
              <w:bottom w:val="single" w:sz="4" w:space="0" w:color="27AE60"/>
            </w:tcBorders>
            <w:shd w:val="clear" w:color="auto" w:fill="EAFAF1"/>
            <w:tcMar>
              <w:top w:w="90" w:type="dxa"/>
              <w:left w:w="160" w:type="dxa"/>
              <w:bottom w:w="90" w:type="dxa"/>
              <w:right w:w="110" w:type="dxa"/>
            </w:tcMar>
          </w:tcPr>
          <w:p w14:paraId="24C41664" w14:textId="77777777" w:rsidR="00D8380B" w:rsidRDefault="00000000">
            <w:pPr>
              <w:spacing w:before="22" w:after="22"/>
            </w:pPr>
            <w:r>
              <w:rPr>
                <w:color w:val="1E8449"/>
                <w:sz w:val="20"/>
                <w:szCs w:val="20"/>
              </w:rPr>
              <w:t xml:space="preserve">Prefer </w:t>
            </w:r>
            <w:proofErr w:type="spellStart"/>
            <w:r>
              <w:rPr>
                <w:color w:val="1E8449"/>
                <w:sz w:val="20"/>
                <w:szCs w:val="20"/>
              </w:rPr>
              <w:t>constexpr</w:t>
            </w:r>
            <w:proofErr w:type="spellEnd"/>
            <w:r>
              <w:rPr>
                <w:color w:val="1E8449"/>
                <w:sz w:val="20"/>
                <w:szCs w:val="20"/>
              </w:rPr>
              <w:t xml:space="preserve"> over TMP for simple compile-time calculations — it is much more readable.</w:t>
            </w:r>
          </w:p>
          <w:p w14:paraId="119BBB26" w14:textId="77777777" w:rsidR="00D8380B" w:rsidRDefault="00000000">
            <w:pPr>
              <w:spacing w:before="22" w:after="22"/>
            </w:pPr>
            <w:r>
              <w:rPr>
                <w:color w:val="1E8449"/>
                <w:sz w:val="20"/>
                <w:szCs w:val="20"/>
              </w:rPr>
              <w:t xml:space="preserve">Use TMP (type traits, </w:t>
            </w:r>
            <w:proofErr w:type="spellStart"/>
            <w:r>
              <w:rPr>
                <w:color w:val="1E8449"/>
                <w:sz w:val="20"/>
                <w:szCs w:val="20"/>
              </w:rPr>
              <w:t>enable_if</w:t>
            </w:r>
            <w:proofErr w:type="spellEnd"/>
            <w:r>
              <w:rPr>
                <w:color w:val="1E8449"/>
                <w:sz w:val="20"/>
                <w:szCs w:val="20"/>
              </w:rPr>
              <w:t>) for type-level decisions and policy-based design.</w:t>
            </w:r>
          </w:p>
          <w:p w14:paraId="1E67497E" w14:textId="77777777" w:rsidR="00D8380B" w:rsidRDefault="00000000">
            <w:pPr>
              <w:spacing w:before="22" w:after="22"/>
            </w:pPr>
            <w:r>
              <w:rPr>
                <w:color w:val="1E8449"/>
                <w:sz w:val="20"/>
                <w:szCs w:val="20"/>
              </w:rPr>
              <w:t>TMP is Turing complete: you can compute anything at compile time (in theory).</w:t>
            </w:r>
          </w:p>
        </w:tc>
      </w:tr>
    </w:tbl>
    <w:p w14:paraId="404B5126" w14:textId="77777777" w:rsidR="00D8380B" w:rsidRDefault="00D8380B">
      <w:pPr>
        <w:spacing w:before="34" w:after="34"/>
      </w:pPr>
    </w:p>
    <w:p w14:paraId="247503E3" w14:textId="77777777" w:rsidR="00D8380B" w:rsidRDefault="00000000">
      <w:pPr>
        <w:pStyle w:val="Heading2"/>
        <w:spacing w:before="180" w:after="70"/>
      </w:pPr>
      <w:r>
        <w:rPr>
          <w:b/>
          <w:bCs/>
          <w:color w:val="2E75B6"/>
          <w:sz w:val="24"/>
          <w:szCs w:val="24"/>
        </w:rPr>
        <w:t>Summary: what each technique is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8380B" w14:paraId="353BE1C1"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3822D037" w14:textId="77777777" w:rsidR="00D8380B" w:rsidRDefault="00000000">
            <w:r>
              <w:rPr>
                <w:b/>
                <w:bCs/>
                <w:color w:val="FFFFFF"/>
                <w:sz w:val="19"/>
                <w:szCs w:val="19"/>
              </w:rPr>
              <w:t>Technique</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2A9AA307" w14:textId="77777777" w:rsidR="00D8380B" w:rsidRDefault="00000000">
            <w:r>
              <w:rPr>
                <w:b/>
                <w:bCs/>
                <w:color w:val="FFFFFF"/>
                <w:sz w:val="19"/>
                <w:szCs w:val="19"/>
              </w:rPr>
              <w:t>What it does</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096CFD3E" w14:textId="77777777" w:rsidR="00D8380B" w:rsidRDefault="00000000">
            <w:r>
              <w:rPr>
                <w:b/>
                <w:bCs/>
                <w:color w:val="FFFFFF"/>
                <w:sz w:val="19"/>
                <w:szCs w:val="19"/>
              </w:rPr>
              <w:t>When to use it</w:t>
            </w:r>
          </w:p>
        </w:tc>
      </w:tr>
      <w:tr w:rsidR="00D8380B" w14:paraId="403201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55085B9" w14:textId="77777777" w:rsidR="00D8380B" w:rsidRDefault="00000000">
            <w:r>
              <w:rPr>
                <w:sz w:val="19"/>
                <w:szCs w:val="19"/>
              </w:rPr>
              <w:t>Function template</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D26F788" w14:textId="77777777" w:rsidR="00D8380B" w:rsidRDefault="00000000">
            <w:r>
              <w:rPr>
                <w:sz w:val="19"/>
                <w:szCs w:val="19"/>
              </w:rPr>
              <w:t>One function for all types</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2AF2D068" w14:textId="77777777" w:rsidR="00D8380B" w:rsidRDefault="00000000">
            <w:r>
              <w:rPr>
                <w:sz w:val="19"/>
                <w:szCs w:val="19"/>
              </w:rPr>
              <w:t>Generic algorithms: sort, swap, max, etc.</w:t>
            </w:r>
          </w:p>
        </w:tc>
      </w:tr>
      <w:tr w:rsidR="00D8380B" w14:paraId="193835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97E848D" w14:textId="77777777" w:rsidR="00D8380B" w:rsidRDefault="00000000">
            <w:r>
              <w:rPr>
                <w:sz w:val="19"/>
                <w:szCs w:val="19"/>
              </w:rPr>
              <w:t>Class template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B00C6E" w14:textId="77777777" w:rsidR="00D8380B" w:rsidRDefault="00000000">
            <w:r>
              <w:rPr>
                <w:sz w:val="19"/>
                <w:szCs w:val="19"/>
              </w:rPr>
              <w:t>One class for all types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D9D7CA" w14:textId="77777777" w:rsidR="00D8380B" w:rsidRDefault="00000000">
            <w:r>
              <w:rPr>
                <w:sz w:val="19"/>
                <w:szCs w:val="19"/>
              </w:rPr>
              <w:t>Generic containers: Stack&lt;T&gt;, Pair&lt;T,U&gt;, etc.</w:t>
            </w:r>
          </w:p>
        </w:tc>
      </w:tr>
      <w:tr w:rsidR="00D8380B" w14:paraId="77549D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C6C3666" w14:textId="77777777" w:rsidR="00D8380B" w:rsidRDefault="00000000">
            <w:proofErr w:type="spellStart"/>
            <w:r>
              <w:rPr>
                <w:sz w:val="19"/>
                <w:szCs w:val="19"/>
              </w:rPr>
              <w:t>Specialisation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E6FB367" w14:textId="77777777" w:rsidR="00D8380B" w:rsidRDefault="00000000">
            <w:r>
              <w:rPr>
                <w:sz w:val="19"/>
                <w:szCs w:val="19"/>
              </w:rPr>
              <w:t>Override generic code for a specific type</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E427A25" w14:textId="77777777" w:rsidR="00D8380B" w:rsidRDefault="00000000">
            <w:r>
              <w:rPr>
                <w:sz w:val="19"/>
                <w:szCs w:val="19"/>
              </w:rPr>
              <w:t>When a type needs different logic (e.g. char*)</w:t>
            </w:r>
          </w:p>
        </w:tc>
      </w:tr>
      <w:tr w:rsidR="00D8380B" w14:paraId="63A755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2B4352" w14:textId="77777777" w:rsidR="00D8380B" w:rsidRDefault="00000000">
            <w:r>
              <w:rPr>
                <w:sz w:val="19"/>
                <w:szCs w:val="19"/>
              </w:rPr>
              <w:t>Expression templates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C2522C" w14:textId="77777777" w:rsidR="00D8380B" w:rsidRDefault="00000000">
            <w:r>
              <w:rPr>
                <w:sz w:val="19"/>
                <w:szCs w:val="19"/>
              </w:rPr>
              <w:t>Lazy evaluation of expressions, no temporaries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D709FF" w14:textId="77777777" w:rsidR="00D8380B" w:rsidRDefault="00000000">
            <w:r>
              <w:rPr>
                <w:sz w:val="19"/>
                <w:szCs w:val="19"/>
              </w:rPr>
              <w:t>Math libraries: vectors, matrices, performance-critical code</w:t>
            </w:r>
          </w:p>
        </w:tc>
      </w:tr>
      <w:tr w:rsidR="00D8380B" w14:paraId="1E537E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25813B41" w14:textId="77777777" w:rsidR="00D8380B" w:rsidRDefault="00000000">
            <w:r>
              <w:rPr>
                <w:sz w:val="19"/>
                <w:szCs w:val="19"/>
              </w:rPr>
              <w:t>TMP / type traits</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9CAE7E1" w14:textId="77777777" w:rsidR="00D8380B" w:rsidRDefault="00000000">
            <w:r>
              <w:rPr>
                <w:sz w:val="19"/>
                <w:szCs w:val="19"/>
              </w:rPr>
              <w:t>Compute with types at compile time</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282E9694" w14:textId="77777777" w:rsidR="00D8380B" w:rsidRDefault="00000000">
            <w:r>
              <w:rPr>
                <w:sz w:val="19"/>
                <w:szCs w:val="19"/>
              </w:rPr>
              <w:t>Type checking, conditional compilation, policy classes</w:t>
            </w:r>
          </w:p>
        </w:tc>
      </w:tr>
      <w:tr w:rsidR="00D8380B" w14:paraId="1716AA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2B2924" w14:textId="77777777" w:rsidR="00D8380B" w:rsidRDefault="00000000">
            <w:proofErr w:type="spellStart"/>
            <w:r>
              <w:rPr>
                <w:sz w:val="19"/>
                <w:szCs w:val="19"/>
              </w:rPr>
              <w:t>constexpr</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D600DB" w14:textId="77777777" w:rsidR="00D8380B" w:rsidRDefault="00000000">
            <w:r>
              <w:rPr>
                <w:sz w:val="19"/>
                <w:szCs w:val="19"/>
              </w:rPr>
              <w:t>Compute values at compile time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EB7C91" w14:textId="77777777" w:rsidR="00D8380B" w:rsidRDefault="00000000">
            <w:r>
              <w:rPr>
                <w:sz w:val="19"/>
                <w:szCs w:val="19"/>
              </w:rPr>
              <w:t>Lookup tables, constants, simple compile-time math</w:t>
            </w:r>
          </w:p>
        </w:tc>
      </w:tr>
    </w:tbl>
    <w:p w14:paraId="5B99E84B" w14:textId="77777777" w:rsidR="00D8380B" w:rsidRDefault="00D8380B">
      <w:pPr>
        <w:spacing w:before="34" w:after="34"/>
      </w:pPr>
    </w:p>
    <w:p w14:paraId="3A7175DD" w14:textId="77777777" w:rsidR="00D8380B" w:rsidRDefault="00D8380B">
      <w:pPr>
        <w:pBdr>
          <w:bottom w:val="single" w:sz="3" w:space="1" w:color="E0E0E0"/>
        </w:pBdr>
        <w:spacing w:before="100" w:after="100"/>
      </w:pPr>
    </w:p>
    <w:p w14:paraId="2DC3795A" w14:textId="77777777" w:rsidR="00D8380B" w:rsidRDefault="00000000">
      <w:pPr>
        <w:spacing w:before="70" w:after="36"/>
      </w:pPr>
      <w:r>
        <w:rPr>
          <w:b/>
          <w:bCs/>
          <w:caps/>
          <w:color w:val="888888"/>
          <w:sz w:val="19"/>
          <w:szCs w:val="19"/>
        </w:rPr>
        <w:t>Part 2 — Exam Q&amp;A</w:t>
      </w:r>
    </w:p>
    <w:p w14:paraId="3F1331E9" w14:textId="77777777" w:rsidR="00D8380B" w:rsidRDefault="00D8380B">
      <w:pPr>
        <w:pBdr>
          <w:bottom w:val="single" w:sz="3" w:space="1" w:color="E0E0E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50E489D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5E6E84AB" w14:textId="77777777" w:rsidR="00D8380B" w:rsidRDefault="00000000">
            <w:r>
              <w:rPr>
                <w:b/>
                <w:bCs/>
                <w:color w:val="FFFFFF"/>
                <w:sz w:val="20"/>
                <w:szCs w:val="20"/>
              </w:rPr>
              <w:t>Q: What is generic programming?</w:t>
            </w:r>
          </w:p>
        </w:tc>
      </w:tr>
      <w:tr w:rsidR="00D8380B" w14:paraId="6963A2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6A8897ED" w14:textId="77777777" w:rsidR="00D8380B" w:rsidRDefault="00000000">
            <w:pPr>
              <w:spacing w:before="22" w:after="22"/>
            </w:pPr>
            <w:r>
              <w:rPr>
                <w:color w:val="1A1A1A"/>
                <w:sz w:val="20"/>
                <w:szCs w:val="20"/>
              </w:rPr>
              <w:t>Writing code that works for any data type, not a specific one.</w:t>
            </w:r>
          </w:p>
          <w:p w14:paraId="1539605A" w14:textId="77777777" w:rsidR="00D8380B" w:rsidRDefault="00000000">
            <w:pPr>
              <w:spacing w:before="22" w:after="22"/>
            </w:pPr>
            <w:r>
              <w:rPr>
                <w:color w:val="1A1A1A"/>
                <w:sz w:val="20"/>
                <w:szCs w:val="20"/>
              </w:rPr>
              <w:t>The type becomes a parameter. One implementation serves all types.</w:t>
            </w:r>
          </w:p>
          <w:p w14:paraId="55321CD5" w14:textId="77777777" w:rsidR="00D8380B" w:rsidRDefault="00000000">
            <w:pPr>
              <w:spacing w:before="22" w:after="22"/>
            </w:pPr>
            <w:r>
              <w:rPr>
                <w:color w:val="1A1A1A"/>
                <w:sz w:val="20"/>
                <w:szCs w:val="20"/>
              </w:rPr>
              <w:t>In C++: achieved through templates.</w:t>
            </w:r>
          </w:p>
          <w:p w14:paraId="7E8903CC" w14:textId="77777777" w:rsidR="00D8380B" w:rsidRDefault="00000000">
            <w:pPr>
              <w:spacing w:before="22" w:after="22"/>
            </w:pPr>
            <w:r>
              <w:rPr>
                <w:color w:val="1A1A1A"/>
                <w:sz w:val="20"/>
                <w:szCs w:val="20"/>
              </w:rPr>
              <w:t>Benefit: no code duplication. The compiler generates type-specific code automatically.</w:t>
            </w:r>
          </w:p>
        </w:tc>
      </w:tr>
    </w:tbl>
    <w:p w14:paraId="2E6EDEE1"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528C3CB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6E6923B8" w14:textId="77777777" w:rsidR="00D8380B" w:rsidRDefault="00000000">
            <w:r>
              <w:rPr>
                <w:b/>
                <w:bCs/>
                <w:color w:val="FFFFFF"/>
                <w:sz w:val="20"/>
                <w:szCs w:val="20"/>
              </w:rPr>
              <w:t>Q: What is a function template? Write a simple example.</w:t>
            </w:r>
          </w:p>
        </w:tc>
      </w:tr>
      <w:tr w:rsidR="00D8380B" w14:paraId="43635A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6901D720" w14:textId="142160BD" w:rsidR="00D8380B" w:rsidRDefault="00000000">
            <w:pPr>
              <w:spacing w:before="22" w:after="22"/>
            </w:pPr>
            <w:r>
              <w:rPr>
                <w:color w:val="1A1A1A"/>
                <w:sz w:val="20"/>
                <w:szCs w:val="20"/>
              </w:rPr>
              <w:t xml:space="preserve">A function template uses </w:t>
            </w:r>
            <w:r w:rsidR="00F21FD9">
              <w:rPr>
                <w:color w:val="1A1A1A"/>
                <w:sz w:val="20"/>
                <w:szCs w:val="20"/>
              </w:rPr>
              <w:t>placeholder</w:t>
            </w:r>
            <w:r>
              <w:rPr>
                <w:color w:val="1A1A1A"/>
                <w:sz w:val="20"/>
                <w:szCs w:val="20"/>
              </w:rPr>
              <w:t xml:space="preserve"> type T instead of a fixed type.</w:t>
            </w:r>
          </w:p>
          <w:p w14:paraId="06A6CBA2" w14:textId="77777777" w:rsidR="00D8380B" w:rsidRDefault="00000000">
            <w:pPr>
              <w:spacing w:before="22" w:after="22"/>
            </w:pPr>
            <w:r>
              <w:rPr>
                <w:color w:val="1A1A1A"/>
                <w:sz w:val="20"/>
                <w:szCs w:val="20"/>
              </w:rPr>
              <w:t>The compiler generates a concrete function when you call it with a real type.</w:t>
            </w:r>
          </w:p>
          <w:p w14:paraId="47DEB3A2" w14:textId="77777777" w:rsidR="00D8380B" w:rsidRDefault="00D8380B">
            <w:pPr>
              <w:spacing w:before="22" w:after="22"/>
            </w:pPr>
          </w:p>
          <w:p w14:paraId="459E2704" w14:textId="77777777" w:rsidR="00D8380B" w:rsidRDefault="00000000">
            <w:pPr>
              <w:spacing w:before="22" w:after="22"/>
            </w:pPr>
            <w:r>
              <w:rPr>
                <w:color w:val="1A1A1A"/>
                <w:sz w:val="20"/>
                <w:szCs w:val="20"/>
              </w:rPr>
              <w:t>template &lt;</w:t>
            </w:r>
            <w:proofErr w:type="spellStart"/>
            <w:r>
              <w:rPr>
                <w:color w:val="1A1A1A"/>
                <w:sz w:val="20"/>
                <w:szCs w:val="20"/>
              </w:rPr>
              <w:t>typename</w:t>
            </w:r>
            <w:proofErr w:type="spellEnd"/>
            <w:r>
              <w:rPr>
                <w:color w:val="1A1A1A"/>
                <w:sz w:val="20"/>
                <w:szCs w:val="20"/>
              </w:rPr>
              <w:t xml:space="preserve"> T&gt;</w:t>
            </w:r>
          </w:p>
          <w:p w14:paraId="5F4BA423" w14:textId="77777777" w:rsidR="00D8380B" w:rsidRDefault="00000000">
            <w:pPr>
              <w:spacing w:before="22" w:after="22"/>
            </w:pPr>
            <w:r>
              <w:rPr>
                <w:color w:val="1A1A1A"/>
                <w:sz w:val="20"/>
                <w:szCs w:val="20"/>
              </w:rPr>
              <w:t>T max(T a, T b) { return (a &gt; b) ? a : b; }</w:t>
            </w:r>
          </w:p>
          <w:p w14:paraId="73E4AAD4" w14:textId="77777777" w:rsidR="00D8380B" w:rsidRDefault="00D8380B">
            <w:pPr>
              <w:spacing w:before="22" w:after="22"/>
            </w:pPr>
          </w:p>
          <w:p w14:paraId="267A783C" w14:textId="77777777" w:rsidR="00D8380B" w:rsidRDefault="00000000">
            <w:pPr>
              <w:spacing w:before="22" w:after="22"/>
            </w:pPr>
            <w:r>
              <w:rPr>
                <w:color w:val="1A1A1A"/>
                <w:sz w:val="20"/>
                <w:szCs w:val="20"/>
              </w:rPr>
              <w:t>max(3, 5) generates max(</w:t>
            </w:r>
            <w:proofErr w:type="spellStart"/>
            <w:r>
              <w:rPr>
                <w:color w:val="1A1A1A"/>
                <w:sz w:val="20"/>
                <w:szCs w:val="20"/>
              </w:rPr>
              <w:t>int,int</w:t>
            </w:r>
            <w:proofErr w:type="spellEnd"/>
            <w:r>
              <w:rPr>
                <w:color w:val="1A1A1A"/>
                <w:sz w:val="20"/>
                <w:szCs w:val="20"/>
              </w:rPr>
              <w:t>). max(3.1, 2.0) generates max(</w:t>
            </w:r>
            <w:proofErr w:type="spellStart"/>
            <w:r>
              <w:rPr>
                <w:color w:val="1A1A1A"/>
                <w:sz w:val="20"/>
                <w:szCs w:val="20"/>
              </w:rPr>
              <w:t>double,double</w:t>
            </w:r>
            <w:proofErr w:type="spellEnd"/>
            <w:r>
              <w:rPr>
                <w:color w:val="1A1A1A"/>
                <w:sz w:val="20"/>
                <w:szCs w:val="20"/>
              </w:rPr>
              <w:t>).</w:t>
            </w:r>
          </w:p>
        </w:tc>
      </w:tr>
    </w:tbl>
    <w:p w14:paraId="55A53594"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6F6849D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3E056108" w14:textId="23F7071C" w:rsidR="00D8380B" w:rsidRDefault="00000000">
            <w:r>
              <w:rPr>
                <w:b/>
                <w:bCs/>
                <w:color w:val="FFFFFF"/>
                <w:sz w:val="20"/>
                <w:szCs w:val="20"/>
              </w:rPr>
              <w:t xml:space="preserve">Q: What is template </w:t>
            </w:r>
            <w:r w:rsidR="00F21FD9">
              <w:rPr>
                <w:b/>
                <w:bCs/>
                <w:color w:val="FFFFFF"/>
                <w:sz w:val="20"/>
                <w:szCs w:val="20"/>
              </w:rPr>
              <w:t>specialization</w:t>
            </w:r>
            <w:r>
              <w:rPr>
                <w:b/>
                <w:bCs/>
                <w:color w:val="FFFFFF"/>
                <w:sz w:val="20"/>
                <w:szCs w:val="20"/>
              </w:rPr>
              <w:t>?</w:t>
            </w:r>
          </w:p>
        </w:tc>
      </w:tr>
      <w:tr w:rsidR="00D8380B" w14:paraId="019AD1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0EE4D5EF" w14:textId="77777777" w:rsidR="00D8380B" w:rsidRDefault="00000000">
            <w:pPr>
              <w:spacing w:before="22" w:after="22"/>
            </w:pPr>
            <w:r>
              <w:rPr>
                <w:color w:val="1A1A1A"/>
                <w:sz w:val="20"/>
                <w:szCs w:val="20"/>
              </w:rPr>
              <w:t>Providing a custom implementation of a template for a specific type.</w:t>
            </w:r>
          </w:p>
          <w:p w14:paraId="7BEFE0CD" w14:textId="4C2676C8" w:rsidR="00D8380B" w:rsidRDefault="00000000">
            <w:pPr>
              <w:spacing w:before="22" w:after="22"/>
            </w:pPr>
            <w:r>
              <w:rPr>
                <w:color w:val="1A1A1A"/>
                <w:sz w:val="20"/>
                <w:szCs w:val="20"/>
              </w:rPr>
              <w:t xml:space="preserve">The </w:t>
            </w:r>
            <w:r w:rsidR="00F21FD9">
              <w:rPr>
                <w:color w:val="1A1A1A"/>
                <w:sz w:val="20"/>
                <w:szCs w:val="20"/>
              </w:rPr>
              <w:t>specialized</w:t>
            </w:r>
            <w:r>
              <w:rPr>
                <w:color w:val="1A1A1A"/>
                <w:sz w:val="20"/>
                <w:szCs w:val="20"/>
              </w:rPr>
              <w:t xml:space="preserve"> version overrides the generic version for that type.</w:t>
            </w:r>
          </w:p>
          <w:p w14:paraId="3C901468" w14:textId="0ECBC292" w:rsidR="00D8380B" w:rsidRDefault="00000000">
            <w:pPr>
              <w:spacing w:before="22" w:after="22"/>
            </w:pPr>
            <w:r>
              <w:rPr>
                <w:color w:val="1A1A1A"/>
                <w:sz w:val="20"/>
                <w:szCs w:val="20"/>
              </w:rPr>
              <w:t xml:space="preserve">Full </w:t>
            </w:r>
            <w:r w:rsidR="00F21FD9">
              <w:rPr>
                <w:color w:val="1A1A1A"/>
                <w:sz w:val="20"/>
                <w:szCs w:val="20"/>
              </w:rPr>
              <w:t>specialization</w:t>
            </w:r>
            <w:r>
              <w:rPr>
                <w:color w:val="1A1A1A"/>
                <w:sz w:val="20"/>
                <w:szCs w:val="20"/>
              </w:rPr>
              <w:t>: override for one specific type (e.g. template&lt;&gt; for char*).</w:t>
            </w:r>
          </w:p>
          <w:p w14:paraId="7E6B9E0A" w14:textId="62BB312D" w:rsidR="00D8380B" w:rsidRDefault="00000000">
            <w:pPr>
              <w:spacing w:before="22" w:after="22"/>
            </w:pPr>
            <w:r>
              <w:rPr>
                <w:color w:val="1A1A1A"/>
                <w:sz w:val="20"/>
                <w:szCs w:val="20"/>
              </w:rPr>
              <w:t xml:space="preserve">Partial </w:t>
            </w:r>
            <w:r w:rsidR="00F21FD9">
              <w:rPr>
                <w:color w:val="1A1A1A"/>
                <w:sz w:val="20"/>
                <w:szCs w:val="20"/>
              </w:rPr>
              <w:t>specialization</w:t>
            </w:r>
            <w:r>
              <w:rPr>
                <w:color w:val="1A1A1A"/>
                <w:sz w:val="20"/>
                <w:szCs w:val="20"/>
              </w:rPr>
              <w:t>: override for a family of types (e.g. all T* pointer types).</w:t>
            </w:r>
          </w:p>
        </w:tc>
      </w:tr>
    </w:tbl>
    <w:p w14:paraId="2B6AD75B"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3E81818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3CD47B0D" w14:textId="77777777" w:rsidR="00D8380B" w:rsidRDefault="00000000">
            <w:r>
              <w:rPr>
                <w:b/>
                <w:bCs/>
                <w:color w:val="FFFFFF"/>
                <w:sz w:val="20"/>
                <w:szCs w:val="20"/>
              </w:rPr>
              <w:t>Q: What are non-type template parameters? Give an example.</w:t>
            </w:r>
          </w:p>
        </w:tc>
      </w:tr>
      <w:tr w:rsidR="00D8380B" w14:paraId="592C2D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09529ABE" w14:textId="77777777" w:rsidR="00D8380B" w:rsidRDefault="00000000">
            <w:pPr>
              <w:spacing w:before="22" w:after="22"/>
            </w:pPr>
            <w:r>
              <w:rPr>
                <w:color w:val="1A1A1A"/>
                <w:sz w:val="20"/>
                <w:szCs w:val="20"/>
              </w:rPr>
              <w:lastRenderedPageBreak/>
              <w:t>A template parameter that is a compile-time constant value, not a type.</w:t>
            </w:r>
          </w:p>
          <w:p w14:paraId="4107332E" w14:textId="77777777" w:rsidR="00D8380B" w:rsidRDefault="00D8380B">
            <w:pPr>
              <w:spacing w:before="22" w:after="22"/>
            </w:pPr>
          </w:p>
          <w:p w14:paraId="4C43427A" w14:textId="77777777" w:rsidR="00D8380B" w:rsidRDefault="00000000">
            <w:pPr>
              <w:spacing w:before="22" w:after="22"/>
            </w:pPr>
            <w:r>
              <w:rPr>
                <w:color w:val="1A1A1A"/>
                <w:sz w:val="20"/>
                <w:szCs w:val="20"/>
              </w:rPr>
              <w:t>template &lt;</w:t>
            </w:r>
            <w:proofErr w:type="spellStart"/>
            <w:r>
              <w:rPr>
                <w:color w:val="1A1A1A"/>
                <w:sz w:val="20"/>
                <w:szCs w:val="20"/>
              </w:rPr>
              <w:t>typename</w:t>
            </w:r>
            <w:proofErr w:type="spellEnd"/>
            <w:r>
              <w:rPr>
                <w:color w:val="1A1A1A"/>
                <w:sz w:val="20"/>
                <w:szCs w:val="20"/>
              </w:rPr>
              <w:t xml:space="preserve"> T, int N&gt;</w:t>
            </w:r>
          </w:p>
          <w:p w14:paraId="4B5A2932" w14:textId="77777777" w:rsidR="00D8380B" w:rsidRDefault="00000000">
            <w:pPr>
              <w:spacing w:before="22" w:after="22"/>
            </w:pPr>
            <w:r>
              <w:rPr>
                <w:color w:val="1A1A1A"/>
                <w:sz w:val="20"/>
                <w:szCs w:val="20"/>
              </w:rPr>
              <w:t>class Array { T data[N]; };  // N is fixed at compile time</w:t>
            </w:r>
          </w:p>
          <w:p w14:paraId="5CEB4C10" w14:textId="77777777" w:rsidR="00D8380B" w:rsidRDefault="00D8380B">
            <w:pPr>
              <w:spacing w:before="22" w:after="22"/>
            </w:pPr>
          </w:p>
          <w:p w14:paraId="49D1E70A" w14:textId="77777777" w:rsidR="00D8380B" w:rsidRDefault="00000000">
            <w:pPr>
              <w:spacing w:before="22" w:after="22"/>
            </w:pPr>
            <w:r>
              <w:rPr>
                <w:color w:val="1A1A1A"/>
                <w:sz w:val="20"/>
                <w:szCs w:val="20"/>
              </w:rPr>
              <w:t xml:space="preserve">Array&lt;int, 10&gt; a;  // array of 10 </w:t>
            </w:r>
            <w:proofErr w:type="spellStart"/>
            <w:r>
              <w:rPr>
                <w:color w:val="1A1A1A"/>
                <w:sz w:val="20"/>
                <w:szCs w:val="20"/>
              </w:rPr>
              <w:t>ints</w:t>
            </w:r>
            <w:proofErr w:type="spellEnd"/>
            <w:r>
              <w:rPr>
                <w:color w:val="1A1A1A"/>
                <w:sz w:val="20"/>
                <w:szCs w:val="20"/>
              </w:rPr>
              <w:t>, size is a compile-time constant</w:t>
            </w:r>
          </w:p>
          <w:p w14:paraId="149953AF" w14:textId="77777777" w:rsidR="00D8380B" w:rsidRDefault="00000000">
            <w:pPr>
              <w:spacing w:before="22" w:after="22"/>
            </w:pPr>
            <w:r>
              <w:rPr>
                <w:color w:val="1A1A1A"/>
                <w:sz w:val="20"/>
                <w:szCs w:val="20"/>
              </w:rPr>
              <w:t>Benefit: no dynamic allocation, size known at compile time.</w:t>
            </w:r>
          </w:p>
        </w:tc>
      </w:tr>
    </w:tbl>
    <w:p w14:paraId="0ED59CB0"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012CAC6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33E8B320" w14:textId="77777777" w:rsidR="00D8380B" w:rsidRDefault="00000000">
            <w:r>
              <w:rPr>
                <w:b/>
                <w:bCs/>
                <w:color w:val="FFFFFF"/>
                <w:sz w:val="20"/>
                <w:szCs w:val="20"/>
              </w:rPr>
              <w:t>Q: What is the problem that expression templates solve?</w:t>
            </w:r>
          </w:p>
        </w:tc>
      </w:tr>
      <w:tr w:rsidR="00D8380B" w14:paraId="042A51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29DE4309" w14:textId="77777777" w:rsidR="00D8380B" w:rsidRDefault="00000000">
            <w:pPr>
              <w:spacing w:before="22" w:after="22"/>
            </w:pPr>
            <w:r>
              <w:rPr>
                <w:color w:val="1A1A1A"/>
                <w:sz w:val="20"/>
                <w:szCs w:val="20"/>
              </w:rPr>
              <w:t>Naive operator overloading on vectors/matrices creates temporary objects and multiple loops.</w:t>
            </w:r>
          </w:p>
          <w:p w14:paraId="4EBE676B" w14:textId="77777777" w:rsidR="00D8380B" w:rsidRDefault="00000000">
            <w:pPr>
              <w:spacing w:before="22" w:after="22"/>
            </w:pPr>
            <w:r>
              <w:rPr>
                <w:color w:val="1A1A1A"/>
                <w:sz w:val="20"/>
                <w:szCs w:val="20"/>
              </w:rPr>
              <w:t>Example: result = a + b + c creates two temporaries and loops twice over all elements.</w:t>
            </w:r>
          </w:p>
          <w:p w14:paraId="79924D38" w14:textId="77777777" w:rsidR="00D8380B" w:rsidRDefault="00000000">
            <w:pPr>
              <w:spacing w:before="22" w:after="22"/>
            </w:pPr>
            <w:r>
              <w:rPr>
                <w:color w:val="1A1A1A"/>
                <w:sz w:val="20"/>
                <w:szCs w:val="20"/>
              </w:rPr>
              <w:t>For large arrays this wastes time and memory.</w:t>
            </w:r>
          </w:p>
          <w:p w14:paraId="7CA961AA" w14:textId="77777777" w:rsidR="00D8380B" w:rsidRDefault="00D8380B">
            <w:pPr>
              <w:spacing w:before="22" w:after="22"/>
            </w:pPr>
          </w:p>
          <w:p w14:paraId="0914AE92" w14:textId="77777777" w:rsidR="00D8380B" w:rsidRDefault="00000000">
            <w:pPr>
              <w:spacing w:before="22" w:after="22"/>
            </w:pPr>
            <w:r>
              <w:rPr>
                <w:color w:val="1A1A1A"/>
                <w:sz w:val="20"/>
                <w:szCs w:val="20"/>
              </w:rPr>
              <w:t>Expression templates fix this by making operator+ return a lazy expression object.</w:t>
            </w:r>
          </w:p>
          <w:p w14:paraId="7979DB98" w14:textId="77777777" w:rsidR="00D8380B" w:rsidRDefault="00000000">
            <w:pPr>
              <w:spacing w:before="22" w:after="22"/>
            </w:pPr>
            <w:r>
              <w:rPr>
                <w:color w:val="1A1A1A"/>
                <w:sz w:val="20"/>
                <w:szCs w:val="20"/>
              </w:rPr>
              <w:t>The actual computation happens in one single pass at assignment time.</w:t>
            </w:r>
          </w:p>
          <w:p w14:paraId="52EA5E23" w14:textId="77777777" w:rsidR="00D8380B" w:rsidRDefault="00000000">
            <w:pPr>
              <w:spacing w:before="22" w:after="22"/>
            </w:pPr>
            <w:r>
              <w:rPr>
                <w:color w:val="1A1A1A"/>
                <w:sz w:val="20"/>
                <w:szCs w:val="20"/>
              </w:rPr>
              <w:t>Result: readable code with hand-written-loop performance.</w:t>
            </w:r>
          </w:p>
        </w:tc>
      </w:tr>
    </w:tbl>
    <w:p w14:paraId="668E7E26"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6F399847"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038A6461" w14:textId="77777777" w:rsidR="00D8380B" w:rsidRDefault="00000000">
            <w:r>
              <w:rPr>
                <w:b/>
                <w:bCs/>
                <w:color w:val="FFFFFF"/>
                <w:sz w:val="20"/>
                <w:szCs w:val="20"/>
              </w:rPr>
              <w:t>Q: What is template metaprogramming (TMP)?</w:t>
            </w:r>
          </w:p>
        </w:tc>
      </w:tr>
      <w:tr w:rsidR="00D8380B" w14:paraId="4D6701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0F93E118" w14:textId="77777777" w:rsidR="00D8380B" w:rsidRDefault="00000000">
            <w:pPr>
              <w:spacing w:before="22" w:after="22"/>
            </w:pPr>
            <w:r>
              <w:rPr>
                <w:color w:val="1A1A1A"/>
                <w:sz w:val="20"/>
                <w:szCs w:val="20"/>
              </w:rPr>
              <w:t>Using C++ templates to perform computation at compile time, not runtime.</w:t>
            </w:r>
          </w:p>
          <w:p w14:paraId="372F0E97" w14:textId="77777777" w:rsidR="00D8380B" w:rsidRDefault="00000000">
            <w:pPr>
              <w:spacing w:before="22" w:after="22"/>
            </w:pPr>
            <w:r>
              <w:rPr>
                <w:color w:val="1A1A1A"/>
                <w:sz w:val="20"/>
                <w:szCs w:val="20"/>
              </w:rPr>
              <w:t>The compiler evaluates the template and substitutes the result into the compiled code.</w:t>
            </w:r>
          </w:p>
          <w:p w14:paraId="234F8B87" w14:textId="77777777" w:rsidR="00D8380B" w:rsidRDefault="00D8380B">
            <w:pPr>
              <w:spacing w:before="22" w:after="22"/>
            </w:pPr>
          </w:p>
          <w:p w14:paraId="3DA87743" w14:textId="77777777" w:rsidR="00D8380B" w:rsidRDefault="00000000">
            <w:pPr>
              <w:spacing w:before="22" w:after="22"/>
            </w:pPr>
            <w:r>
              <w:rPr>
                <w:color w:val="1A1A1A"/>
                <w:sz w:val="20"/>
                <w:szCs w:val="20"/>
              </w:rPr>
              <w:t>Example: Factorial&lt;5&gt;::value is computed to 120 by the compiler.</w:t>
            </w:r>
          </w:p>
          <w:p w14:paraId="02F4082E" w14:textId="77777777" w:rsidR="00D8380B" w:rsidRDefault="00000000">
            <w:pPr>
              <w:spacing w:before="22" w:after="22"/>
            </w:pPr>
            <w:r>
              <w:rPr>
                <w:color w:val="1A1A1A"/>
                <w:sz w:val="20"/>
                <w:szCs w:val="20"/>
              </w:rPr>
              <w:t>Runtime cost: zero (already computed).</w:t>
            </w:r>
          </w:p>
          <w:p w14:paraId="66EA8115" w14:textId="77777777" w:rsidR="00D8380B" w:rsidRDefault="00000000">
            <w:pPr>
              <w:spacing w:before="22" w:after="22"/>
            </w:pPr>
            <w:r>
              <w:rPr>
                <w:color w:val="1A1A1A"/>
                <w:sz w:val="20"/>
                <w:szCs w:val="20"/>
              </w:rPr>
              <w:t>TMP is Turing complete — you can compute anything at compile time.</w:t>
            </w:r>
          </w:p>
        </w:tc>
      </w:tr>
    </w:tbl>
    <w:p w14:paraId="03B3B042"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2B555AC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1F7D7745" w14:textId="77777777" w:rsidR="00D8380B" w:rsidRDefault="00000000">
            <w:r>
              <w:rPr>
                <w:b/>
                <w:bCs/>
                <w:color w:val="FFFFFF"/>
                <w:sz w:val="20"/>
                <w:szCs w:val="20"/>
              </w:rPr>
              <w:t>Q: What are type traits? Give two examples.</w:t>
            </w:r>
          </w:p>
        </w:tc>
      </w:tr>
      <w:tr w:rsidR="00D8380B" w14:paraId="10EB26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04873293" w14:textId="77777777" w:rsidR="00D8380B" w:rsidRDefault="00000000">
            <w:pPr>
              <w:spacing w:before="22" w:after="22"/>
            </w:pPr>
            <w:r>
              <w:rPr>
                <w:color w:val="1A1A1A"/>
                <w:sz w:val="20"/>
                <w:szCs w:val="20"/>
              </w:rPr>
              <w:t>Type traits are template metaprograms that answer questions about types at compile time.</w:t>
            </w:r>
          </w:p>
          <w:p w14:paraId="51ABD511" w14:textId="77777777" w:rsidR="00D8380B" w:rsidRDefault="00000000">
            <w:pPr>
              <w:spacing w:before="22" w:after="22"/>
            </w:pPr>
            <w:r>
              <w:rPr>
                <w:color w:val="1A1A1A"/>
                <w:sz w:val="20"/>
                <w:szCs w:val="20"/>
              </w:rPr>
              <w:t>They return true/false or transform types.</w:t>
            </w:r>
          </w:p>
          <w:p w14:paraId="4819D8B3" w14:textId="77777777" w:rsidR="00D8380B" w:rsidRDefault="00D8380B">
            <w:pPr>
              <w:spacing w:before="22" w:after="22"/>
            </w:pPr>
          </w:p>
          <w:p w14:paraId="229B179B" w14:textId="77777777" w:rsidR="00D8380B" w:rsidRDefault="00000000">
            <w:pPr>
              <w:spacing w:before="22" w:after="22"/>
            </w:pPr>
            <w:r>
              <w:rPr>
                <w:color w:val="1A1A1A"/>
                <w:sz w:val="20"/>
                <w:szCs w:val="20"/>
              </w:rPr>
              <w:t>std::</w:t>
            </w:r>
            <w:proofErr w:type="spellStart"/>
            <w:r>
              <w:rPr>
                <w:color w:val="1A1A1A"/>
                <w:sz w:val="20"/>
                <w:szCs w:val="20"/>
              </w:rPr>
              <w:t>is_integral</w:t>
            </w:r>
            <w:proofErr w:type="spellEnd"/>
            <w:r>
              <w:rPr>
                <w:color w:val="1A1A1A"/>
                <w:sz w:val="20"/>
                <w:szCs w:val="20"/>
              </w:rPr>
              <w:t>&lt;int&gt;::value   → true</w:t>
            </w:r>
          </w:p>
          <w:p w14:paraId="32E56136" w14:textId="77777777" w:rsidR="00D8380B" w:rsidRDefault="00000000">
            <w:pPr>
              <w:spacing w:before="22" w:after="22"/>
            </w:pPr>
            <w:r>
              <w:rPr>
                <w:color w:val="1A1A1A"/>
                <w:sz w:val="20"/>
                <w:szCs w:val="20"/>
              </w:rPr>
              <w:t>std::</w:t>
            </w:r>
            <w:proofErr w:type="spellStart"/>
            <w:r>
              <w:rPr>
                <w:color w:val="1A1A1A"/>
                <w:sz w:val="20"/>
                <w:szCs w:val="20"/>
              </w:rPr>
              <w:t>is_pointer</w:t>
            </w:r>
            <w:proofErr w:type="spellEnd"/>
            <w:r>
              <w:rPr>
                <w:color w:val="1A1A1A"/>
                <w:sz w:val="20"/>
                <w:szCs w:val="20"/>
              </w:rPr>
              <w:t>&lt;int*&gt;::value   → true</w:t>
            </w:r>
          </w:p>
          <w:p w14:paraId="24CF2E88" w14:textId="77777777" w:rsidR="00D8380B" w:rsidRDefault="00000000">
            <w:pPr>
              <w:spacing w:before="22" w:after="22"/>
            </w:pPr>
            <w:r>
              <w:rPr>
                <w:color w:val="1A1A1A"/>
                <w:sz w:val="20"/>
                <w:szCs w:val="20"/>
              </w:rPr>
              <w:t>std::</w:t>
            </w:r>
            <w:proofErr w:type="spellStart"/>
            <w:r>
              <w:rPr>
                <w:color w:val="1A1A1A"/>
                <w:sz w:val="20"/>
                <w:szCs w:val="20"/>
              </w:rPr>
              <w:t>is_same</w:t>
            </w:r>
            <w:proofErr w:type="spellEnd"/>
            <w:r>
              <w:rPr>
                <w:color w:val="1A1A1A"/>
                <w:sz w:val="20"/>
                <w:szCs w:val="20"/>
              </w:rPr>
              <w:t>&lt;</w:t>
            </w:r>
            <w:proofErr w:type="spellStart"/>
            <w:r>
              <w:rPr>
                <w:color w:val="1A1A1A"/>
                <w:sz w:val="20"/>
                <w:szCs w:val="20"/>
              </w:rPr>
              <w:t>int,long</w:t>
            </w:r>
            <w:proofErr w:type="spellEnd"/>
            <w:r>
              <w:rPr>
                <w:color w:val="1A1A1A"/>
                <w:sz w:val="20"/>
                <w:szCs w:val="20"/>
              </w:rPr>
              <w:t>&gt;::value  → false</w:t>
            </w:r>
          </w:p>
          <w:p w14:paraId="3B38F00C" w14:textId="77777777" w:rsidR="00D8380B" w:rsidRDefault="00000000">
            <w:pPr>
              <w:spacing w:before="22" w:after="22"/>
            </w:pPr>
            <w:r>
              <w:rPr>
                <w:color w:val="1A1A1A"/>
                <w:sz w:val="20"/>
                <w:szCs w:val="20"/>
              </w:rPr>
              <w:t>std::</w:t>
            </w:r>
            <w:proofErr w:type="spellStart"/>
            <w:r>
              <w:rPr>
                <w:color w:val="1A1A1A"/>
                <w:sz w:val="20"/>
                <w:szCs w:val="20"/>
              </w:rPr>
              <w:t>remove_pointer</w:t>
            </w:r>
            <w:proofErr w:type="spellEnd"/>
            <w:r>
              <w:rPr>
                <w:color w:val="1A1A1A"/>
                <w:sz w:val="20"/>
                <w:szCs w:val="20"/>
              </w:rPr>
              <w:t>&lt;int*&gt;::type → int</w:t>
            </w:r>
          </w:p>
          <w:p w14:paraId="125DD1A2" w14:textId="77777777" w:rsidR="00D8380B" w:rsidRDefault="00D8380B">
            <w:pPr>
              <w:spacing w:before="22" w:after="22"/>
            </w:pPr>
          </w:p>
          <w:p w14:paraId="343FDC17" w14:textId="77777777" w:rsidR="00D8380B" w:rsidRDefault="00000000">
            <w:pPr>
              <w:spacing w:before="22" w:after="22"/>
            </w:pPr>
            <w:r>
              <w:rPr>
                <w:color w:val="1A1A1A"/>
                <w:sz w:val="20"/>
                <w:szCs w:val="20"/>
              </w:rPr>
              <w:t xml:space="preserve">Used with </w:t>
            </w:r>
            <w:proofErr w:type="spellStart"/>
            <w:r>
              <w:rPr>
                <w:color w:val="1A1A1A"/>
                <w:sz w:val="20"/>
                <w:szCs w:val="20"/>
              </w:rPr>
              <w:t>enable_if</w:t>
            </w:r>
            <w:proofErr w:type="spellEnd"/>
            <w:r>
              <w:rPr>
                <w:color w:val="1A1A1A"/>
                <w:sz w:val="20"/>
                <w:szCs w:val="20"/>
              </w:rPr>
              <w:t xml:space="preserve"> to conditionally enable/disable functions based on type.</w:t>
            </w:r>
          </w:p>
        </w:tc>
      </w:tr>
    </w:tbl>
    <w:p w14:paraId="2834263B"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10D4C4E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73AB61D3" w14:textId="77777777" w:rsidR="00D8380B" w:rsidRDefault="00000000">
            <w:r>
              <w:rPr>
                <w:b/>
                <w:bCs/>
                <w:color w:val="FFFFFF"/>
                <w:sz w:val="20"/>
                <w:szCs w:val="20"/>
              </w:rPr>
              <w:t xml:space="preserve">Q: What is </w:t>
            </w:r>
            <w:proofErr w:type="spellStart"/>
            <w:r>
              <w:rPr>
                <w:b/>
                <w:bCs/>
                <w:color w:val="FFFFFF"/>
                <w:sz w:val="20"/>
                <w:szCs w:val="20"/>
              </w:rPr>
              <w:t>constexpr</w:t>
            </w:r>
            <w:proofErr w:type="spellEnd"/>
            <w:r>
              <w:rPr>
                <w:b/>
                <w:bCs/>
                <w:color w:val="FFFFFF"/>
                <w:sz w:val="20"/>
                <w:szCs w:val="20"/>
              </w:rPr>
              <w:t xml:space="preserve"> and how does it differ from TMP?</w:t>
            </w:r>
          </w:p>
        </w:tc>
      </w:tr>
      <w:tr w:rsidR="00D8380B" w14:paraId="2B24E1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4D9399E1" w14:textId="77777777" w:rsidR="00D8380B" w:rsidRDefault="00000000">
            <w:pPr>
              <w:spacing w:before="22" w:after="22"/>
            </w:pPr>
            <w:proofErr w:type="spellStart"/>
            <w:r>
              <w:rPr>
                <w:color w:val="1A1A1A"/>
                <w:sz w:val="20"/>
                <w:szCs w:val="20"/>
              </w:rPr>
              <w:t>constexpr</w:t>
            </w:r>
            <w:proofErr w:type="spellEnd"/>
            <w:r>
              <w:rPr>
                <w:color w:val="1A1A1A"/>
                <w:sz w:val="20"/>
                <w:szCs w:val="20"/>
              </w:rPr>
              <w:t xml:space="preserve"> marks a function or variable to be evaluated at compile time.</w:t>
            </w:r>
          </w:p>
          <w:p w14:paraId="32832827" w14:textId="77777777" w:rsidR="00D8380B" w:rsidRDefault="00000000">
            <w:pPr>
              <w:spacing w:before="22" w:after="22"/>
            </w:pPr>
            <w:r>
              <w:rPr>
                <w:color w:val="1A1A1A"/>
                <w:sz w:val="20"/>
                <w:szCs w:val="20"/>
              </w:rPr>
              <w:t>Cleaner and more readable than TMP for simple compile-time calculations.</w:t>
            </w:r>
          </w:p>
          <w:p w14:paraId="6CA82AB8" w14:textId="77777777" w:rsidR="00D8380B" w:rsidRDefault="00D8380B">
            <w:pPr>
              <w:spacing w:before="22" w:after="22"/>
            </w:pPr>
          </w:p>
          <w:p w14:paraId="0A7BCAC9" w14:textId="77777777" w:rsidR="00D8380B" w:rsidRDefault="00000000">
            <w:pPr>
              <w:spacing w:before="22" w:after="22"/>
            </w:pPr>
            <w:proofErr w:type="spellStart"/>
            <w:r>
              <w:rPr>
                <w:color w:val="1A1A1A"/>
                <w:sz w:val="20"/>
                <w:szCs w:val="20"/>
              </w:rPr>
              <w:t>constexpr</w:t>
            </w:r>
            <w:proofErr w:type="spellEnd"/>
            <w:r>
              <w:rPr>
                <w:color w:val="1A1A1A"/>
                <w:sz w:val="20"/>
                <w:szCs w:val="20"/>
              </w:rPr>
              <w:t xml:space="preserve"> int fact(int n) { return n&lt;=1 ? 1 : n*fact(n-1); }</w:t>
            </w:r>
          </w:p>
          <w:p w14:paraId="4A1F30E6" w14:textId="77777777" w:rsidR="00D8380B" w:rsidRDefault="00000000">
            <w:pPr>
              <w:spacing w:before="22" w:after="22"/>
            </w:pPr>
            <w:proofErr w:type="spellStart"/>
            <w:r>
              <w:rPr>
                <w:color w:val="1A1A1A"/>
                <w:sz w:val="20"/>
                <w:szCs w:val="20"/>
              </w:rPr>
              <w:t>constexpr</w:t>
            </w:r>
            <w:proofErr w:type="spellEnd"/>
            <w:r>
              <w:rPr>
                <w:color w:val="1A1A1A"/>
                <w:sz w:val="20"/>
                <w:szCs w:val="20"/>
              </w:rPr>
              <w:t xml:space="preserve"> int x = fact(5);  // x = 120, no runtime cost</w:t>
            </w:r>
          </w:p>
          <w:p w14:paraId="29A3C405" w14:textId="77777777" w:rsidR="00D8380B" w:rsidRDefault="00D8380B">
            <w:pPr>
              <w:spacing w:before="22" w:after="22"/>
            </w:pPr>
          </w:p>
          <w:p w14:paraId="0AA3ACD7" w14:textId="77777777" w:rsidR="00D8380B" w:rsidRDefault="00000000">
            <w:pPr>
              <w:spacing w:before="22" w:after="22"/>
            </w:pPr>
            <w:r>
              <w:rPr>
                <w:color w:val="1A1A1A"/>
                <w:sz w:val="20"/>
                <w:szCs w:val="20"/>
              </w:rPr>
              <w:t xml:space="preserve">Difference: </w:t>
            </w:r>
            <w:proofErr w:type="spellStart"/>
            <w:r>
              <w:rPr>
                <w:color w:val="1A1A1A"/>
                <w:sz w:val="20"/>
                <w:szCs w:val="20"/>
              </w:rPr>
              <w:t>constexpr</w:t>
            </w:r>
            <w:proofErr w:type="spellEnd"/>
            <w:r>
              <w:rPr>
                <w:color w:val="1A1A1A"/>
                <w:sz w:val="20"/>
                <w:szCs w:val="20"/>
              </w:rPr>
              <w:t xml:space="preserve"> is simpler syntax, works like normal functions.</w:t>
            </w:r>
          </w:p>
          <w:p w14:paraId="442A7059" w14:textId="77777777" w:rsidR="00D8380B" w:rsidRDefault="00000000">
            <w:pPr>
              <w:spacing w:before="22" w:after="22"/>
            </w:pPr>
            <w:r>
              <w:rPr>
                <w:color w:val="1A1A1A"/>
                <w:sz w:val="20"/>
                <w:szCs w:val="20"/>
              </w:rPr>
              <w:t xml:space="preserve">TMP (templates) is needed for type-level operations (type traits, </w:t>
            </w:r>
            <w:proofErr w:type="spellStart"/>
            <w:r>
              <w:rPr>
                <w:color w:val="1A1A1A"/>
                <w:sz w:val="20"/>
                <w:szCs w:val="20"/>
              </w:rPr>
              <w:t>enable_if</w:t>
            </w:r>
            <w:proofErr w:type="spellEnd"/>
            <w:r>
              <w:rPr>
                <w:color w:val="1A1A1A"/>
                <w:sz w:val="20"/>
                <w:szCs w:val="20"/>
              </w:rPr>
              <w:t>, etc.).</w:t>
            </w:r>
          </w:p>
        </w:tc>
      </w:tr>
    </w:tbl>
    <w:p w14:paraId="40F24712" w14:textId="77777777" w:rsidR="00D8380B" w:rsidRDefault="00D8380B">
      <w:pPr>
        <w:spacing w:before="34" w:after="3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80B" w14:paraId="1342408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299D513C" w14:textId="77777777" w:rsidR="00D8380B" w:rsidRDefault="00000000">
            <w:r>
              <w:rPr>
                <w:b/>
                <w:bCs/>
                <w:color w:val="FFFFFF"/>
                <w:sz w:val="20"/>
                <w:szCs w:val="20"/>
              </w:rPr>
              <w:t xml:space="preserve">Q: When would you use expression templates vs </w:t>
            </w:r>
            <w:proofErr w:type="spellStart"/>
            <w:r>
              <w:rPr>
                <w:b/>
                <w:bCs/>
                <w:color w:val="FFFFFF"/>
                <w:sz w:val="20"/>
                <w:szCs w:val="20"/>
              </w:rPr>
              <w:t>constexpr</w:t>
            </w:r>
            <w:proofErr w:type="spellEnd"/>
            <w:r>
              <w:rPr>
                <w:b/>
                <w:bCs/>
                <w:color w:val="FFFFFF"/>
                <w:sz w:val="20"/>
                <w:szCs w:val="20"/>
              </w:rPr>
              <w:t xml:space="preserve"> vs type traits?</w:t>
            </w:r>
          </w:p>
        </w:tc>
      </w:tr>
      <w:tr w:rsidR="00D8380B" w14:paraId="177E77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6FB1D9FF" w14:textId="77777777" w:rsidR="00D8380B" w:rsidRDefault="00000000">
            <w:pPr>
              <w:spacing w:before="22" w:after="22"/>
            </w:pPr>
            <w:r>
              <w:rPr>
                <w:color w:val="1A1A1A"/>
                <w:sz w:val="20"/>
                <w:szCs w:val="20"/>
              </w:rPr>
              <w:t>Expression templates: when you need lazy evaluation of math expressions on containers.</w:t>
            </w:r>
          </w:p>
          <w:p w14:paraId="150507DF" w14:textId="77777777" w:rsidR="00D8380B" w:rsidRDefault="00000000">
            <w:pPr>
              <w:spacing w:before="22" w:after="22"/>
            </w:pPr>
            <w:r>
              <w:rPr>
                <w:color w:val="1A1A1A"/>
                <w:sz w:val="20"/>
                <w:szCs w:val="20"/>
              </w:rPr>
              <w:t xml:space="preserve">  e.g. vector/matrix libraries where </w:t>
            </w:r>
            <w:proofErr w:type="spellStart"/>
            <w:r>
              <w:rPr>
                <w:color w:val="1A1A1A"/>
                <w:sz w:val="20"/>
                <w:szCs w:val="20"/>
              </w:rPr>
              <w:t>a+b+c</w:t>
            </w:r>
            <w:proofErr w:type="spellEnd"/>
            <w:r>
              <w:rPr>
                <w:color w:val="1A1A1A"/>
                <w:sz w:val="20"/>
                <w:szCs w:val="20"/>
              </w:rPr>
              <w:t xml:space="preserve"> must not create temporaries.</w:t>
            </w:r>
          </w:p>
          <w:p w14:paraId="7D0BAFC7" w14:textId="77777777" w:rsidR="00D8380B" w:rsidRDefault="00000000">
            <w:pPr>
              <w:spacing w:before="22" w:after="22"/>
            </w:pPr>
            <w:proofErr w:type="spellStart"/>
            <w:r>
              <w:rPr>
                <w:color w:val="1A1A1A"/>
                <w:sz w:val="20"/>
                <w:szCs w:val="20"/>
              </w:rPr>
              <w:lastRenderedPageBreak/>
              <w:t>constexpr</w:t>
            </w:r>
            <w:proofErr w:type="spellEnd"/>
            <w:r>
              <w:rPr>
                <w:color w:val="1A1A1A"/>
                <w:sz w:val="20"/>
                <w:szCs w:val="20"/>
              </w:rPr>
              <w:t>: when you need compile-time constants or simple recursive computations.</w:t>
            </w:r>
          </w:p>
          <w:p w14:paraId="44636738" w14:textId="77777777" w:rsidR="00D8380B" w:rsidRDefault="00000000">
            <w:pPr>
              <w:spacing w:before="22" w:after="22"/>
            </w:pPr>
            <w:r>
              <w:rPr>
                <w:color w:val="1A1A1A"/>
                <w:sz w:val="20"/>
                <w:szCs w:val="20"/>
              </w:rPr>
              <w:t xml:space="preserve">  e.g. lookup tables, mathematical constants, array sizes.</w:t>
            </w:r>
          </w:p>
          <w:p w14:paraId="347BA7FC" w14:textId="77777777" w:rsidR="00D8380B" w:rsidRDefault="00000000">
            <w:pPr>
              <w:spacing w:before="22" w:after="22"/>
            </w:pPr>
            <w:r>
              <w:rPr>
                <w:color w:val="1A1A1A"/>
                <w:sz w:val="20"/>
                <w:szCs w:val="20"/>
              </w:rPr>
              <w:t>Type traits: when you need to inspect or transform types at compile time.</w:t>
            </w:r>
          </w:p>
          <w:p w14:paraId="06E843D2" w14:textId="77777777" w:rsidR="00D8380B" w:rsidRDefault="00000000">
            <w:pPr>
              <w:spacing w:before="22" w:after="22"/>
            </w:pPr>
            <w:r>
              <w:rPr>
                <w:color w:val="1A1A1A"/>
                <w:sz w:val="20"/>
                <w:szCs w:val="20"/>
              </w:rPr>
              <w:t xml:space="preserve">  e.g. enable a function only for integral types, check if T is a pointer.</w:t>
            </w:r>
          </w:p>
        </w:tc>
      </w:tr>
    </w:tbl>
    <w:p w14:paraId="69BC3E46" w14:textId="77777777" w:rsidR="00D8380B" w:rsidRDefault="00D8380B">
      <w:pPr>
        <w:spacing w:before="34" w:after="34"/>
      </w:pPr>
    </w:p>
    <w:sectPr w:rsidR="00D8380B">
      <w:footerReference w:type="default" r:id="rId7"/>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1EE2B" w14:textId="77777777" w:rsidR="00BE2401" w:rsidRDefault="00BE2401">
      <w:r>
        <w:separator/>
      </w:r>
    </w:p>
  </w:endnote>
  <w:endnote w:type="continuationSeparator" w:id="0">
    <w:p w14:paraId="32FB3D49" w14:textId="77777777" w:rsidR="00BE2401" w:rsidRDefault="00BE2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BFC0" w14:textId="77777777" w:rsidR="00D8380B" w:rsidRDefault="00000000">
    <w:pPr>
      <w:jc w:val="center"/>
    </w:pPr>
    <w:r>
      <w:rPr>
        <w:color w:val="888888"/>
        <w:sz w:val="17"/>
        <w:szCs w:val="17"/>
      </w:rPr>
      <w:t xml:space="preserve">Advanced Programming — Templates &amp; Metaprogramming  |  Page </w:t>
    </w:r>
    <w:r>
      <w:rPr>
        <w:color w:val="888888"/>
        <w:sz w:val="17"/>
        <w:szCs w:val="17"/>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44DCA" w14:textId="77777777" w:rsidR="00BE2401" w:rsidRDefault="00BE2401">
      <w:r>
        <w:separator/>
      </w:r>
    </w:p>
  </w:footnote>
  <w:footnote w:type="continuationSeparator" w:id="0">
    <w:p w14:paraId="538D5F0A" w14:textId="77777777" w:rsidR="00BE2401" w:rsidRDefault="00BE24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4C57"/>
    <w:multiLevelType w:val="hybridMultilevel"/>
    <w:tmpl w:val="B2423938"/>
    <w:lvl w:ilvl="0" w:tplc="885E01A0">
      <w:start w:val="1"/>
      <w:numFmt w:val="bullet"/>
      <w:lvlText w:val="●"/>
      <w:lvlJc w:val="left"/>
      <w:pPr>
        <w:ind w:left="720" w:hanging="360"/>
      </w:pPr>
    </w:lvl>
    <w:lvl w:ilvl="1" w:tplc="986025B4">
      <w:start w:val="1"/>
      <w:numFmt w:val="bullet"/>
      <w:lvlText w:val="○"/>
      <w:lvlJc w:val="left"/>
      <w:pPr>
        <w:ind w:left="1440" w:hanging="360"/>
      </w:pPr>
    </w:lvl>
    <w:lvl w:ilvl="2" w:tplc="BA4EE46C">
      <w:start w:val="1"/>
      <w:numFmt w:val="bullet"/>
      <w:lvlText w:val="■"/>
      <w:lvlJc w:val="left"/>
      <w:pPr>
        <w:ind w:left="2160" w:hanging="360"/>
      </w:pPr>
    </w:lvl>
    <w:lvl w:ilvl="3" w:tplc="BF36EBB4">
      <w:start w:val="1"/>
      <w:numFmt w:val="bullet"/>
      <w:lvlText w:val="●"/>
      <w:lvlJc w:val="left"/>
      <w:pPr>
        <w:ind w:left="2880" w:hanging="360"/>
      </w:pPr>
    </w:lvl>
    <w:lvl w:ilvl="4" w:tplc="0B926580">
      <w:start w:val="1"/>
      <w:numFmt w:val="bullet"/>
      <w:lvlText w:val="○"/>
      <w:lvlJc w:val="left"/>
      <w:pPr>
        <w:ind w:left="3600" w:hanging="360"/>
      </w:pPr>
    </w:lvl>
    <w:lvl w:ilvl="5" w:tplc="5088D796">
      <w:start w:val="1"/>
      <w:numFmt w:val="bullet"/>
      <w:lvlText w:val="■"/>
      <w:lvlJc w:val="left"/>
      <w:pPr>
        <w:ind w:left="4320" w:hanging="360"/>
      </w:pPr>
    </w:lvl>
    <w:lvl w:ilvl="6" w:tplc="164843E0">
      <w:start w:val="1"/>
      <w:numFmt w:val="bullet"/>
      <w:lvlText w:val="●"/>
      <w:lvlJc w:val="left"/>
      <w:pPr>
        <w:ind w:left="5040" w:hanging="360"/>
      </w:pPr>
    </w:lvl>
    <w:lvl w:ilvl="7" w:tplc="64047FF0">
      <w:start w:val="1"/>
      <w:numFmt w:val="bullet"/>
      <w:lvlText w:val="●"/>
      <w:lvlJc w:val="left"/>
      <w:pPr>
        <w:ind w:left="5760" w:hanging="360"/>
      </w:pPr>
    </w:lvl>
    <w:lvl w:ilvl="8" w:tplc="7C6CBC28">
      <w:start w:val="1"/>
      <w:numFmt w:val="bullet"/>
      <w:lvlText w:val="●"/>
      <w:lvlJc w:val="left"/>
      <w:pPr>
        <w:ind w:left="6480" w:hanging="360"/>
      </w:pPr>
    </w:lvl>
  </w:abstractNum>
  <w:abstractNum w:abstractNumId="1" w15:restartNumberingAfterBreak="0">
    <w:nsid w:val="2BA103EE"/>
    <w:multiLevelType w:val="hybridMultilevel"/>
    <w:tmpl w:val="06985914"/>
    <w:lvl w:ilvl="0" w:tplc="BE380D24">
      <w:start w:val="1"/>
      <w:numFmt w:val="decimal"/>
      <w:lvlText w:val="%1."/>
      <w:lvlJc w:val="left"/>
      <w:pPr>
        <w:ind w:left="520" w:hanging="260"/>
      </w:pPr>
    </w:lvl>
    <w:lvl w:ilvl="1" w:tplc="5A0E5DD8">
      <w:numFmt w:val="decimal"/>
      <w:lvlText w:val=""/>
      <w:lvlJc w:val="left"/>
    </w:lvl>
    <w:lvl w:ilvl="2" w:tplc="93A6E456">
      <w:numFmt w:val="decimal"/>
      <w:lvlText w:val=""/>
      <w:lvlJc w:val="left"/>
    </w:lvl>
    <w:lvl w:ilvl="3" w:tplc="79F0926E">
      <w:numFmt w:val="decimal"/>
      <w:lvlText w:val=""/>
      <w:lvlJc w:val="left"/>
    </w:lvl>
    <w:lvl w:ilvl="4" w:tplc="F2121C60">
      <w:numFmt w:val="decimal"/>
      <w:lvlText w:val=""/>
      <w:lvlJc w:val="left"/>
    </w:lvl>
    <w:lvl w:ilvl="5" w:tplc="D9F40AC8">
      <w:numFmt w:val="decimal"/>
      <w:lvlText w:val=""/>
      <w:lvlJc w:val="left"/>
    </w:lvl>
    <w:lvl w:ilvl="6" w:tplc="FC4A473C">
      <w:numFmt w:val="decimal"/>
      <w:lvlText w:val=""/>
      <w:lvlJc w:val="left"/>
    </w:lvl>
    <w:lvl w:ilvl="7" w:tplc="1C92826E">
      <w:numFmt w:val="decimal"/>
      <w:lvlText w:val=""/>
      <w:lvlJc w:val="left"/>
    </w:lvl>
    <w:lvl w:ilvl="8" w:tplc="2DF4439C">
      <w:numFmt w:val="decimal"/>
      <w:lvlText w:val=""/>
      <w:lvlJc w:val="left"/>
    </w:lvl>
  </w:abstractNum>
  <w:abstractNum w:abstractNumId="2" w15:restartNumberingAfterBreak="0">
    <w:nsid w:val="5CED4672"/>
    <w:multiLevelType w:val="hybridMultilevel"/>
    <w:tmpl w:val="82521EFE"/>
    <w:lvl w:ilvl="0" w:tplc="7CC65396">
      <w:start w:val="1"/>
      <w:numFmt w:val="bullet"/>
      <w:lvlText w:val="•"/>
      <w:lvlJc w:val="left"/>
      <w:pPr>
        <w:ind w:left="520" w:hanging="260"/>
      </w:pPr>
    </w:lvl>
    <w:lvl w:ilvl="1" w:tplc="199CC1FE">
      <w:numFmt w:val="decimal"/>
      <w:lvlText w:val=""/>
      <w:lvlJc w:val="left"/>
    </w:lvl>
    <w:lvl w:ilvl="2" w:tplc="AC72301C">
      <w:numFmt w:val="decimal"/>
      <w:lvlText w:val=""/>
      <w:lvlJc w:val="left"/>
    </w:lvl>
    <w:lvl w:ilvl="3" w:tplc="ED6CE8B8">
      <w:numFmt w:val="decimal"/>
      <w:lvlText w:val=""/>
      <w:lvlJc w:val="left"/>
    </w:lvl>
    <w:lvl w:ilvl="4" w:tplc="59DA6D8A">
      <w:numFmt w:val="decimal"/>
      <w:lvlText w:val=""/>
      <w:lvlJc w:val="left"/>
    </w:lvl>
    <w:lvl w:ilvl="5" w:tplc="C0E6E6B0">
      <w:numFmt w:val="decimal"/>
      <w:lvlText w:val=""/>
      <w:lvlJc w:val="left"/>
    </w:lvl>
    <w:lvl w:ilvl="6" w:tplc="A420FE34">
      <w:numFmt w:val="decimal"/>
      <w:lvlText w:val=""/>
      <w:lvlJc w:val="left"/>
    </w:lvl>
    <w:lvl w:ilvl="7" w:tplc="DC262252">
      <w:numFmt w:val="decimal"/>
      <w:lvlText w:val=""/>
      <w:lvlJc w:val="left"/>
    </w:lvl>
    <w:lvl w:ilvl="8" w:tplc="EEBE8B14">
      <w:numFmt w:val="decimal"/>
      <w:lvlText w:val=""/>
      <w:lvlJc w:val="left"/>
    </w:lvl>
  </w:abstractNum>
  <w:num w:numId="1" w16cid:durableId="1305236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80B"/>
    <w:rsid w:val="001E26FD"/>
    <w:rsid w:val="0064112F"/>
    <w:rsid w:val="00AF1342"/>
    <w:rsid w:val="00BE2401"/>
    <w:rsid w:val="00D8380B"/>
    <w:rsid w:val="00F21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821B1"/>
  <w15:docId w15:val="{D2CC94DC-5ADE-41E2-BE52-5DE3B1E3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1494</Words>
  <Characters>8517</Characters>
  <Application>Microsoft Office Word</Application>
  <DocSecurity>0</DocSecurity>
  <Lines>70</Lines>
  <Paragraphs>19</Paragraphs>
  <ScaleCrop>false</ScaleCrop>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Sanan Muzaffarov (Imran)</cp:lastModifiedBy>
  <cp:revision>4</cp:revision>
  <dcterms:created xsi:type="dcterms:W3CDTF">2026-06-06T12:30:00Z</dcterms:created>
  <dcterms:modified xsi:type="dcterms:W3CDTF">2026-06-07T19:29:00Z</dcterms:modified>
</cp:coreProperties>
</file>