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pPr>
      <w:r>
        <w:rPr>
          <w:rFonts w:ascii="Arial" w:cs="Arial" w:eastAsia="Arial" w:hAnsi="Arial"/>
          <w:b/>
          <w:bCs/>
          <w:color w:val="18160F"/>
          <w:sz w:val="52"/>
          <w:szCs w:val="52"/>
        </w:rPr>
        <w:t xml:space="preserve">Entity File Interview Tool</w:t>
      </w:r>
    </w:p>
    <w:p>
      <w:pPr>
        <w:spacing w:after="60"/>
      </w:pPr>
      <w:r>
        <w:rPr>
          <w:rFonts w:ascii="Arial" w:cs="Arial" w:eastAsia="Arial" w:hAnsi="Arial"/>
          <w:color w:val="2A4EB5"/>
          <w:sz w:val="28"/>
          <w:szCs w:val="28"/>
        </w:rPr>
        <w:t xml:space="preserve">User Instructions  ·  v1.0</w:t>
      </w:r>
    </w:p>
    <w:p>
      <w:pPr>
        <w:spacing w:after="60"/>
      </w:pPr>
      <w:r>
        <w:rPr>
          <w:rFonts w:ascii="Arial" w:cs="Arial" w:eastAsia="Arial" w:hAnsi="Arial"/>
          <w:color w:val="888888"/>
          <w:sz w:val="20"/>
          <w:szCs w:val="20"/>
        </w:rPr>
        <w:t xml:space="preserve">March 8, 2026  ·  Personal Co-Pilot Project</w:t>
      </w:r>
    </w:p>
    <w:p>
      <w:pPr>
        <w:pBdr>
          <w:bottom w:val="single" w:color="E8E4DA" w:sz="4" w:space="1"/>
        </w:pBdr>
        <w:spacing w:after="160"/>
      </w:pPr>
    </w:p>
    <w:p>
      <w:pPr>
        <w:pStyle w:val="Heading1"/>
      </w:pPr>
      <w:r>
        <w:t xml:space="preserve">What This Tool Does</w:t>
      </w:r>
    </w:p>
    <w:p>
      <w:pPr>
        <w:spacing w:after="140"/>
      </w:pPr>
      <w:r>
        <w:rPr>
          <w:rFonts w:ascii="Arial" w:cs="Arial" w:eastAsia="Arial" w:hAnsi="Arial"/>
          <w:sz w:val="22"/>
          <w:szCs w:val="22"/>
        </w:rPr>
        <w:t xml:space="preserve">The Entity File Interview Tool is a browser-based AI-powered application that conducts a structured interview with you and generates a personalised Claude Entity File — a reusable document that gives Claude deep context about who you are, how you work, and what you need.</w:t>
      </w:r>
    </w:p>
    <w:p>
      <w:pPr>
        <w:spacing w:after="60"/>
      </w:pPr>
      <w:r>
        <w:t xml:space="preserve"/>
      </w:r>
    </w:p>
    <w:p>
      <w:pPr>
        <w:spacing w:after="140"/>
      </w:pPr>
      <w:r>
        <w:rPr>
          <w:rFonts w:ascii="Arial" w:cs="Arial" w:eastAsia="Arial" w:hAnsi="Arial"/>
          <w:sz w:val="22"/>
          <w:szCs w:val="22"/>
        </w:rPr>
        <w:t xml:space="preserve">Instead of re-explaining yourself every Claude session, you complete this interview once, download the .md file, and upload it to your Claude Project. From that point on, every conversation in that Project starts with full context about you.</w:t>
      </w:r>
    </w:p>
    <w:p>
      <w:pPr>
        <w:spacing w:after="60"/>
      </w:pPr>
      <w:r>
        <w:t xml:space="preserve"/>
      </w:r>
    </w:p>
    <w:p>
      <w:pPr>
        <w:pStyle w:val="Heading2"/>
      </w:pPr>
      <w:r>
        <w:t xml:space="preserve">Three Use Cases</w:t>
      </w:r>
    </w:p>
    <w:p>
      <w:pPr>
        <w:pStyle w:val="ListParagraph"/>
        <w:numPr>
          <w:ilvl w:val="0"/>
          <w:numId w:val="2"/>
        </w:numPr>
        <w:spacing w:after="80"/>
      </w:pPr>
      <w:r>
        <w:rPr>
          <w:rFonts w:ascii="Arial" w:cs="Arial" w:eastAsia="Arial" w:hAnsi="Arial"/>
          <w:b/>
          <w:bCs/>
          <w:sz w:val="22"/>
          <w:szCs w:val="22"/>
        </w:rPr>
        <w:t xml:space="preserve">Personal Co-Pilot — </w:t>
      </w:r>
      <w:r>
        <w:rPr>
          <w:rFonts w:ascii="Arial" w:cs="Arial" w:eastAsia="Arial" w:hAnsi="Arial"/>
          <w:sz w:val="22"/>
          <w:szCs w:val="22"/>
        </w:rPr>
        <w:t xml:space="preserve">Who you are, your goals, projects, work style, tools, knowledge base, constraints, and integrations.</w:t>
      </w:r>
    </w:p>
    <w:p>
      <w:pPr>
        <w:pStyle w:val="ListParagraph"/>
        <w:numPr>
          <w:ilvl w:val="0"/>
          <w:numId w:val="2"/>
        </w:numPr>
        <w:spacing w:after="80"/>
      </w:pPr>
      <w:r>
        <w:rPr>
          <w:rFonts w:ascii="Arial" w:cs="Arial" w:eastAsia="Arial" w:hAnsi="Arial"/>
          <w:b/>
          <w:bCs/>
          <w:sz w:val="22"/>
          <w:szCs w:val="22"/>
        </w:rPr>
        <w:t xml:space="preserve">Sales &amp; Business — </w:t>
      </w:r>
      <w:r>
        <w:rPr>
          <w:rFonts w:ascii="Arial" w:cs="Arial" w:eastAsia="Arial" w:hAnsi="Arial"/>
          <w:sz w:val="22"/>
          <w:szCs w:val="22"/>
        </w:rPr>
        <w:t xml:space="preserve">Company overview, products, ideal customer profile, pipeline, sales process, competitors, CRM tools, and revenue goals.</w:t>
      </w:r>
    </w:p>
    <w:p>
      <w:pPr>
        <w:pStyle w:val="ListParagraph"/>
        <w:numPr>
          <w:ilvl w:val="0"/>
          <w:numId w:val="2"/>
        </w:numPr>
        <w:spacing w:after="80"/>
      </w:pPr>
      <w:r>
        <w:rPr>
          <w:rFonts w:ascii="Arial" w:cs="Arial" w:eastAsia="Arial" w:hAnsi="Arial"/>
          <w:b/>
          <w:bCs/>
          <w:sz w:val="22"/>
          <w:szCs w:val="22"/>
        </w:rPr>
        <w:t xml:space="preserve">Consumer Apps — </w:t>
      </w:r>
      <w:r>
        <w:rPr>
          <w:rFonts w:ascii="Arial" w:cs="Arial" w:eastAsia="Arial" w:hAnsi="Arial"/>
          <w:sz w:val="22"/>
          <w:szCs w:val="22"/>
        </w:rPr>
        <w:t xml:space="preserve">App portfolio, tech stack, coding standards, active project, target users, agent roles, memory approach, and integrations.</w:t>
      </w:r>
    </w:p>
    <w:p>
      <w:pPr>
        <w:spacing w:after="60"/>
      </w:pPr>
      <w:r>
        <w:t xml:space="preserve"/>
      </w:r>
    </w:p>
    <w:p>
      <w:pPr>
        <w:pBdr>
          <w:bottom w:val="single" w:color="E8E4DA" w:sz="4" w:space="1"/>
        </w:pBdr>
        <w:spacing w:after="160"/>
      </w:pPr>
    </w:p>
    <w:p>
      <w:pPr>
        <w:pStyle w:val="Heading1"/>
      </w:pPr>
      <w:r>
        <w:t xml:space="preserve">Getting Started</w:t>
      </w:r>
    </w:p>
    <w:p>
      <w:pPr>
        <w:pStyle w:val="Heading2"/>
      </w:pPr>
      <w:r>
        <w:t xml:space="preserve">Step 1 — Get an API Key</w:t>
      </w:r>
    </w:p>
    <w:p>
      <w:pPr>
        <w:spacing w:after="140"/>
      </w:pPr>
      <w:r>
        <w:rPr>
          <w:rFonts w:ascii="Arial" w:cs="Arial" w:eastAsia="Arial" w:hAnsi="Arial"/>
          <w:sz w:val="22"/>
          <w:szCs w:val="22"/>
        </w:rPr>
        <w:t xml:space="preserve">You need an Anthropic API key to power the interview. This is separate from your Claude.ai subscription.</w:t>
      </w:r>
    </w:p>
    <w:p>
      <w:pPr>
        <w:pStyle w:val="ListParagraph"/>
        <w:numPr>
          <w:ilvl w:val="0"/>
          <w:numId w:val="3"/>
        </w:numPr>
        <w:spacing w:after="80"/>
      </w:pPr>
      <w:r>
        <w:rPr>
          <w:rFonts w:ascii="Arial" w:cs="Arial" w:eastAsia="Arial" w:hAnsi="Arial"/>
          <w:sz w:val="22"/>
          <w:szCs w:val="22"/>
        </w:rPr>
        <w:t xml:space="preserve">Go to console.anthropic.com</w:t>
      </w:r>
    </w:p>
    <w:p>
      <w:pPr>
        <w:pStyle w:val="ListParagraph"/>
        <w:numPr>
          <w:ilvl w:val="0"/>
          <w:numId w:val="3"/>
        </w:numPr>
        <w:spacing w:after="80"/>
      </w:pPr>
      <w:r>
        <w:rPr>
          <w:rFonts w:ascii="Arial" w:cs="Arial" w:eastAsia="Arial" w:hAnsi="Arial"/>
          <w:sz w:val="22"/>
          <w:szCs w:val="22"/>
        </w:rPr>
        <w:t xml:space="preserve">Sign in and click API Keys in the left sidebar</w:t>
      </w:r>
    </w:p>
    <w:p>
      <w:pPr>
        <w:pStyle w:val="ListParagraph"/>
        <w:numPr>
          <w:ilvl w:val="0"/>
          <w:numId w:val="3"/>
        </w:numPr>
        <w:spacing w:after="80"/>
      </w:pPr>
      <w:r>
        <w:rPr>
          <w:rFonts w:ascii="Arial" w:cs="Arial" w:eastAsia="Arial" w:hAnsi="Arial"/>
          <w:sz w:val="22"/>
          <w:szCs w:val="22"/>
        </w:rPr>
        <w:t xml:space="preserve">Click Create Key, give it a name (e.g. "Entity Interview"), and copy the key</w:t>
      </w:r>
    </w:p>
    <w:p>
      <w:pPr>
        <w:pStyle w:val="ListParagraph"/>
        <w:numPr>
          <w:ilvl w:val="0"/>
          <w:numId w:val="3"/>
        </w:numPr>
        <w:spacing w:after="80"/>
      </w:pPr>
      <w:r>
        <w:rPr>
          <w:rFonts w:ascii="Arial" w:cs="Arial" w:eastAsia="Arial" w:hAnsi="Arial"/>
          <w:sz w:val="22"/>
          <w:szCs w:val="22"/>
        </w:rPr>
        <w:t xml:space="preserve">Store it somewhere safe — you will not be able to see it again</w:t>
      </w:r>
    </w:p>
    <w:p>
      <w:pPr>
        <w:spacing w:after="60"/>
      </w:pPr>
      <w:r>
        <w:t xml:space="preserve"/>
      </w:r>
    </w:p>
    <w:p>
      <w:pPr>
        <w:spacing w:after="140"/>
      </w:pPr>
      <w:r>
        <w:rPr>
          <w:rFonts w:ascii="Arial" w:cs="Arial" w:eastAsia="Arial" w:hAnsi="Arial"/>
          <w:sz w:val="22"/>
          <w:szCs w:val="22"/>
        </w:rPr>
        <w:t xml:space="preserve">The key starts with sk-ant-api03- and is approximately 100 characters long. API usage for this tool costs a few cents per complete interview session.</w:t>
      </w:r>
    </w:p>
    <w:p>
      <w:pPr>
        <w:spacing w:after="60"/>
      </w:pPr>
      <w:r>
        <w:t xml:space="preserve"/>
      </w:r>
    </w:p>
    <w:p>
      <w:pPr>
        <w:pStyle w:val="Heading2"/>
      </w:pPr>
      <w:r>
        <w:t xml:space="preserve">Step 2 — Open the App</w:t>
      </w:r>
    </w:p>
    <w:p>
      <w:pPr>
        <w:pStyle w:val="ListParagraph"/>
        <w:numPr>
          <w:ilvl w:val="0"/>
          <w:numId w:val="3"/>
        </w:numPr>
        <w:spacing w:after="80"/>
      </w:pPr>
      <w:r>
        <w:rPr>
          <w:rFonts w:ascii="Arial" w:cs="Arial" w:eastAsia="Arial" w:hAnsi="Arial"/>
          <w:sz w:val="22"/>
          <w:szCs w:val="22"/>
        </w:rPr>
        <w:t xml:space="preserve">Locate the file: entity-interview-v2.html</w:t>
      </w:r>
    </w:p>
    <w:p>
      <w:pPr>
        <w:pStyle w:val="ListParagraph"/>
        <w:numPr>
          <w:ilvl w:val="0"/>
          <w:numId w:val="3"/>
        </w:numPr>
        <w:spacing w:after="80"/>
      </w:pPr>
      <w:r>
        <w:rPr>
          <w:rFonts w:ascii="Arial" w:cs="Arial" w:eastAsia="Arial" w:hAnsi="Arial"/>
          <w:sz w:val="22"/>
          <w:szCs w:val="22"/>
        </w:rPr>
        <w:t xml:space="preserve">Double-click it to open in Chrome</w:t>
      </w:r>
    </w:p>
    <w:p>
      <w:pPr>
        <w:pStyle w:val="ListParagraph"/>
        <w:numPr>
          <w:ilvl w:val="0"/>
          <w:numId w:val="3"/>
        </w:numPr>
        <w:spacing w:after="80"/>
      </w:pPr>
      <w:r>
        <w:rPr>
          <w:rFonts w:ascii="Arial" w:cs="Arial" w:eastAsia="Arial" w:hAnsi="Arial"/>
          <w:sz w:val="22"/>
          <w:szCs w:val="22"/>
        </w:rPr>
        <w:t xml:space="preserve">The app loads entirely in your browser — no internet connection required except for the API calls to Anthropic</w:t>
      </w:r>
    </w:p>
    <w:p>
      <w:pPr>
        <w:spacing w:after="60"/>
      </w:pPr>
      <w:r>
        <w:t xml:space="preserve"/>
      </w:r>
    </w:p>
    <w:p>
      <w:pPr>
        <w:pStyle w:val="Heading2"/>
      </w:pPr>
      <w:r>
        <w:t xml:space="preserve">Step 3 — Enter Your API Key</w:t>
      </w:r>
    </w:p>
    <w:p>
      <w:pPr>
        <w:spacing w:after="140"/>
      </w:pPr>
      <w:r>
        <w:rPr>
          <w:rFonts w:ascii="Arial" w:cs="Arial" w:eastAsia="Arial" w:hAnsi="Arial"/>
          <w:sz w:val="22"/>
          <w:szCs w:val="22"/>
        </w:rPr>
        <w:t xml:space="preserve">At the top of the app you will see a yellow banner with a text field.</w:t>
      </w:r>
    </w:p>
    <w:p>
      <w:pPr>
        <w:pStyle w:val="ListParagraph"/>
        <w:numPr>
          <w:ilvl w:val="0"/>
          <w:numId w:val="2"/>
        </w:numPr>
        <w:spacing w:after="80"/>
      </w:pPr>
      <w:r>
        <w:rPr>
          <w:rFonts w:ascii="Arial" w:cs="Arial" w:eastAsia="Arial" w:hAnsi="Arial"/>
          <w:sz w:val="22"/>
          <w:szCs w:val="22"/>
        </w:rPr>
        <w:t xml:space="preserve">Paste your API key into the field</w:t>
      </w:r>
    </w:p>
    <w:p>
      <w:pPr>
        <w:pStyle w:val="ListParagraph"/>
        <w:numPr>
          <w:ilvl w:val="0"/>
          <w:numId w:val="2"/>
        </w:numPr>
        <w:spacing w:after="80"/>
      </w:pPr>
      <w:r>
        <w:rPr>
          <w:rFonts w:ascii="Arial" w:cs="Arial" w:eastAsia="Arial" w:hAnsi="Arial"/>
          <w:sz w:val="22"/>
          <w:szCs w:val="22"/>
        </w:rPr>
        <w:t xml:space="preserve">The banner turns green and confirms: API key set — ready to go</w:t>
      </w:r>
    </w:p>
    <w:p>
      <w:pPr>
        <w:pStyle w:val="ListParagraph"/>
        <w:numPr>
          <w:ilvl w:val="0"/>
          <w:numId w:val="2"/>
        </w:numPr>
        <w:spacing w:after="80"/>
      </w:pPr>
      <w:r>
        <w:rPr>
          <w:rFonts w:ascii="Arial" w:cs="Arial" w:eastAsia="Arial" w:hAnsi="Arial"/>
          <w:sz w:val="22"/>
          <w:szCs w:val="22"/>
        </w:rPr>
        <w:t xml:space="preserve">If the banner stays yellow, check that you copied the full key including the sk-ant- prefix</w:t>
      </w:r>
    </w:p>
    <w:p>
      <w:pPr>
        <w:spacing w:after="60"/>
      </w:pPr>
      <w:r>
        <w:t xml:space="preserve"/>
      </w:r>
    </w:p>
    <w:p>
      <w:pPr>
        <w:pStyle w:val="Heading2"/>
      </w:pPr>
      <w:r>
        <w:t xml:space="preserve">Step 4 — Select a Use Case</w:t>
      </w:r>
    </w:p>
    <w:p>
      <w:pPr>
        <w:spacing w:after="140"/>
      </w:pPr>
      <w:r>
        <w:rPr>
          <w:rFonts w:ascii="Arial" w:cs="Arial" w:eastAsia="Arial" w:hAnsi="Arial"/>
          <w:sz w:val="22"/>
          <w:szCs w:val="22"/>
        </w:rPr>
        <w:t xml:space="preserve">Click one of the three buttons below the key banner: Personal, Sales &amp; Business, or Consumer Apps. The interview resets and loads the relevant 8 topics for that use case.</w:t>
      </w:r>
    </w:p>
    <w:p>
      <w:pPr>
        <w:spacing w:after="60"/>
      </w:pPr>
      <w:r>
        <w:t xml:space="preserve"/>
      </w:r>
    </w:p>
    <w:p>
      <w:pPr>
        <w:pBdr>
          <w:bottom w:val="single" w:color="E8E4DA" w:sz="4" w:space="1"/>
        </w:pBdr>
        <w:spacing w:after="160"/>
      </w:pPr>
    </w:p>
    <w:p>
      <w:pPr>
        <w:pStyle w:val="Heading1"/>
      </w:pPr>
      <w:r>
        <w:t xml:space="preserve">Completing the Interview</w:t>
      </w:r>
    </w:p>
    <w:p>
      <w:pPr>
        <w:pStyle w:val="Heading2"/>
      </w:pPr>
      <w:r>
        <w:t xml:space="preserve">How It Works</w:t>
      </w:r>
    </w:p>
    <w:p>
      <w:pPr>
        <w:spacing w:after="140"/>
      </w:pPr>
      <w:r>
        <w:rPr>
          <w:rFonts w:ascii="Arial" w:cs="Arial" w:eastAsia="Arial" w:hAnsi="Arial"/>
          <w:sz w:val="22"/>
          <w:szCs w:val="22"/>
        </w:rPr>
        <w:t xml:space="preserve">The interview runs across up to 3 passes. In each pass, Claude guides you through all 8 topics in sequence. Each pass goes deeper than the last.</w:t>
      </w:r>
    </w:p>
    <w:p>
      <w:pPr>
        <w:pStyle w:val="ListParagraph"/>
        <w:numPr>
          <w:ilvl w:val="0"/>
          <w:numId w:val="2"/>
        </w:numPr>
        <w:spacing w:after="80"/>
      </w:pPr>
      <w:r>
        <w:rPr>
          <w:rFonts w:ascii="Arial" w:cs="Arial" w:eastAsia="Arial" w:hAnsi="Arial"/>
          <w:sz w:val="22"/>
          <w:szCs w:val="22"/>
        </w:rPr>
        <w:t xml:space="preserve">Pass 1 — Initial answers. Share what you know, even if incomplete.</w:t>
      </w:r>
    </w:p>
    <w:p>
      <w:pPr>
        <w:pStyle w:val="ListParagraph"/>
        <w:numPr>
          <w:ilvl w:val="0"/>
          <w:numId w:val="2"/>
        </w:numPr>
        <w:spacing w:after="80"/>
      </w:pPr>
      <w:r>
        <w:rPr>
          <w:rFonts w:ascii="Arial" w:cs="Arial" w:eastAsia="Arial" w:hAnsi="Arial"/>
          <w:sz w:val="22"/>
          <w:szCs w:val="22"/>
        </w:rPr>
        <w:t xml:space="preserve">Pass 2 — Refinement. Claude revisits each topic to deepen and sharpen your answers.</w:t>
      </w:r>
    </w:p>
    <w:p>
      <w:pPr>
        <w:pStyle w:val="ListParagraph"/>
        <w:numPr>
          <w:ilvl w:val="0"/>
          <w:numId w:val="2"/>
        </w:numPr>
        <w:spacing w:after="80"/>
      </w:pPr>
      <w:r>
        <w:rPr>
          <w:rFonts w:ascii="Arial" w:cs="Arial" w:eastAsia="Arial" w:hAnsi="Arial"/>
          <w:sz w:val="22"/>
          <w:szCs w:val="22"/>
        </w:rPr>
        <w:t xml:space="preserve">Pass 3 — Polish. Final precision pass to catch any gaps.</w:t>
      </w:r>
    </w:p>
    <w:p>
      <w:pPr>
        <w:spacing w:after="60"/>
      </w:pPr>
      <w:r>
        <w:t xml:space="preserve"/>
      </w:r>
    </w:p>
    <w:p>
      <w:pPr>
        <w:spacing w:after="140"/>
      </w:pPr>
      <w:r>
        <w:rPr>
          <w:rFonts w:ascii="Arial" w:cs="Arial" w:eastAsia="Arial" w:hAnsi="Arial"/>
          <w:sz w:val="22"/>
          <w:szCs w:val="22"/>
        </w:rPr>
        <w:t xml:space="preserve">You do not need to complete all 3 passes. After 4 or more topics are answered, the Generate button becomes active.</w:t>
      </w:r>
    </w:p>
    <w:p>
      <w:pPr>
        <w:spacing w:after="60"/>
      </w:pPr>
      <w:r>
        <w:t xml:space="preserve"/>
      </w:r>
    </w:p>
    <w:p>
      <w:pPr>
        <w:pStyle w:val="Heading2"/>
      </w:pPr>
      <w:r>
        <w:t xml:space="preserve">The Input Box</w:t>
      </w:r>
    </w:p>
    <w:p>
      <w:pPr>
        <w:pStyle w:val="ListParagraph"/>
        <w:numPr>
          <w:ilvl w:val="0"/>
          <w:numId w:val="2"/>
        </w:numPr>
        <w:spacing w:after="80"/>
      </w:pPr>
      <w:r>
        <w:rPr>
          <w:rFonts w:ascii="Arial" w:cs="Arial" w:eastAsia="Arial" w:hAnsi="Arial"/>
          <w:sz w:val="22"/>
          <w:szCs w:val="22"/>
        </w:rPr>
        <w:t xml:space="preserve">Type your answer in the large text box at the bottom of the screen</w:t>
      </w:r>
    </w:p>
    <w:p>
      <w:pPr>
        <w:pStyle w:val="ListParagraph"/>
        <w:numPr>
          <w:ilvl w:val="0"/>
          <w:numId w:val="2"/>
        </w:numPr>
        <w:spacing w:after="80"/>
      </w:pPr>
      <w:r>
        <w:rPr>
          <w:rFonts w:ascii="Arial" w:cs="Arial" w:eastAsia="Arial" w:hAnsi="Arial"/>
          <w:sz w:val="22"/>
          <w:szCs w:val="22"/>
        </w:rPr>
        <w:t xml:space="preserve">Press Enter (Return) to create new lines — Enter does not submit</w:t>
      </w:r>
    </w:p>
    <w:p>
      <w:pPr>
        <w:pStyle w:val="ListParagraph"/>
        <w:numPr>
          <w:ilvl w:val="0"/>
          <w:numId w:val="2"/>
        </w:numPr>
        <w:spacing w:after="80"/>
      </w:pPr>
      <w:r>
        <w:rPr>
          <w:rFonts w:ascii="Arial" w:cs="Arial" w:eastAsia="Arial" w:hAnsi="Arial"/>
          <w:sz w:val="22"/>
          <w:szCs w:val="22"/>
        </w:rPr>
        <w:t xml:space="preserve">Click the blue arrow button ➤ to submit your answer</w:t>
      </w:r>
    </w:p>
    <w:p>
      <w:pPr>
        <w:pStyle w:val="ListParagraph"/>
        <w:numPr>
          <w:ilvl w:val="0"/>
          <w:numId w:val="2"/>
        </w:numPr>
        <w:spacing w:after="80"/>
      </w:pPr>
      <w:r>
        <w:rPr>
          <w:rFonts w:ascii="Arial" w:cs="Arial" w:eastAsia="Arial" w:hAnsi="Arial"/>
          <w:sz w:val="22"/>
          <w:szCs w:val="22"/>
        </w:rPr>
        <w:t xml:space="preserve">Take your time. Longer, detailed answers produce better entity files.</w:t>
      </w:r>
    </w:p>
    <w:p>
      <w:pPr>
        <w:spacing w:after="60"/>
      </w:pPr>
      <w:r>
        <w:t xml:space="preserve"/>
      </w:r>
    </w:p>
    <w:p>
      <w:pPr>
        <w:pStyle w:val="Heading2"/>
      </w:pPr>
      <w:r>
        <w:t xml:space="preserve">Hint Buttons</w:t>
      </w:r>
    </w:p>
    <w:p>
      <w:pPr>
        <w:spacing w:after="140"/>
      </w:pPr>
      <w:r>
        <w:rPr>
          <w:rFonts w:ascii="Arial" w:cs="Arial" w:eastAsia="Arial" w:hAnsi="Arial"/>
          <w:sz w:val="22"/>
          <w:szCs w:val="22"/>
        </w:rPr>
        <w:t xml:space="preserve">Five hint buttons sit above the input box:</w:t>
      </w:r>
    </w:p>
    <w:p>
      <w:pPr>
        <w:pStyle w:val="ListParagraph"/>
        <w:numPr>
          <w:ilvl w:val="0"/>
          <w:numId w:val="2"/>
        </w:numPr>
        <w:spacing w:after="80"/>
      </w:pPr>
      <w:r>
        <w:rPr>
          <w:rFonts w:ascii="Arial" w:cs="Arial" w:eastAsia="Arial" w:hAnsi="Arial"/>
          <w:b/>
          <w:bCs/>
          <w:sz w:val="22"/>
          <w:szCs w:val="22"/>
        </w:rPr>
        <w:t xml:space="preserve">↓ DIVE DEEPER — </w:t>
      </w:r>
      <w:r>
        <w:rPr>
          <w:rFonts w:ascii="Arial" w:cs="Arial" w:eastAsia="Arial" w:hAnsi="Arial"/>
          <w:sz w:val="22"/>
          <w:szCs w:val="22"/>
        </w:rPr>
        <w:t xml:space="preserve">Asks Claude to probe the current topic further before moving on.</w:t>
      </w:r>
    </w:p>
    <w:p>
      <w:pPr>
        <w:pStyle w:val="ListParagraph"/>
        <w:numPr>
          <w:ilvl w:val="0"/>
          <w:numId w:val="2"/>
        </w:numPr>
        <w:spacing w:after="80"/>
      </w:pPr>
      <w:r>
        <w:rPr>
          <w:rFonts w:ascii="Arial" w:cs="Arial" w:eastAsia="Arial" w:hAnsi="Arial"/>
          <w:b/>
          <w:bCs/>
          <w:sz w:val="22"/>
          <w:szCs w:val="22"/>
        </w:rPr>
        <w:t xml:space="preserve">→ NEXT TOPIC — </w:t>
      </w:r>
      <w:r>
        <w:rPr>
          <w:rFonts w:ascii="Arial" w:cs="Arial" w:eastAsia="Arial" w:hAnsi="Arial"/>
          <w:sz w:val="22"/>
          <w:szCs w:val="22"/>
        </w:rPr>
        <w:t xml:space="preserve">Moves to the next topic immediately.</w:t>
      </w:r>
    </w:p>
    <w:p>
      <w:pPr>
        <w:pStyle w:val="ListParagraph"/>
        <w:numPr>
          <w:ilvl w:val="0"/>
          <w:numId w:val="2"/>
        </w:numPr>
        <w:spacing w:after="80"/>
      </w:pPr>
      <w:r>
        <w:rPr>
          <w:rFonts w:ascii="Arial" w:cs="Arial" w:eastAsia="Arial" w:hAnsi="Arial"/>
          <w:b/>
          <w:bCs/>
          <w:sz w:val="22"/>
          <w:szCs w:val="22"/>
        </w:rPr>
        <w:t xml:space="preserve">? EXAMPLE — </w:t>
      </w:r>
      <w:r>
        <w:rPr>
          <w:rFonts w:ascii="Arial" w:cs="Arial" w:eastAsia="Arial" w:hAnsi="Arial"/>
          <w:sz w:val="22"/>
          <w:szCs w:val="22"/>
        </w:rPr>
        <w:t xml:space="preserve">Asks Claude to give an example of what a good answer looks like.</w:t>
      </w:r>
    </w:p>
    <w:p>
      <w:pPr>
        <w:pStyle w:val="ListParagraph"/>
        <w:numPr>
          <w:ilvl w:val="0"/>
          <w:numId w:val="2"/>
        </w:numPr>
        <w:spacing w:after="80"/>
      </w:pPr>
      <w:r>
        <w:rPr>
          <w:rFonts w:ascii="Arial" w:cs="Arial" w:eastAsia="Arial" w:hAnsi="Arial"/>
          <w:b/>
          <w:bCs/>
          <w:sz w:val="22"/>
          <w:szCs w:val="22"/>
        </w:rPr>
        <w:t xml:space="preserve">○ SKIP — </w:t>
      </w:r>
      <w:r>
        <w:rPr>
          <w:rFonts w:ascii="Arial" w:cs="Arial" w:eastAsia="Arial" w:hAnsi="Arial"/>
          <w:sz w:val="22"/>
          <w:szCs w:val="22"/>
        </w:rPr>
        <w:t xml:space="preserve">Skips the current topic entirely. You can revisit it in Pass 2.</w:t>
      </w:r>
    </w:p>
    <w:p>
      <w:pPr>
        <w:pStyle w:val="ListParagraph"/>
        <w:numPr>
          <w:ilvl w:val="0"/>
          <w:numId w:val="2"/>
        </w:numPr>
        <w:spacing w:after="80"/>
      </w:pPr>
      <w:r>
        <w:rPr>
          <w:rFonts w:ascii="Arial" w:cs="Arial" w:eastAsia="Arial" w:hAnsi="Arial"/>
          <w:b/>
          <w:bCs/>
          <w:sz w:val="22"/>
          <w:szCs w:val="22"/>
        </w:rPr>
        <w:t xml:space="preserve">✦ REFINE — </w:t>
      </w:r>
      <w:r>
        <w:rPr>
          <w:rFonts w:ascii="Arial" w:cs="Arial" w:eastAsia="Arial" w:hAnsi="Arial"/>
          <w:sz w:val="22"/>
          <w:szCs w:val="22"/>
        </w:rPr>
        <w:t xml:space="preserve">Asks Claude to help improve your last answer.</w:t>
      </w:r>
    </w:p>
    <w:p>
      <w:pPr>
        <w:spacing w:after="60"/>
      </w:pPr>
      <w:r>
        <w:t xml:space="preserve"/>
      </w:r>
    </w:p>
    <w:p>
      <w:pPr>
        <w:pStyle w:val="Heading2"/>
      </w:pPr>
      <w:r>
        <w:t xml:space="preserve">The Sidebar</w:t>
      </w:r>
    </w:p>
    <w:p>
      <w:pPr>
        <w:pStyle w:val="ListParagraph"/>
        <w:numPr>
          <w:ilvl w:val="0"/>
          <w:numId w:val="2"/>
        </w:numPr>
        <w:spacing w:after="80"/>
      </w:pPr>
      <w:r>
        <w:rPr>
          <w:rFonts w:ascii="Arial" w:cs="Arial" w:eastAsia="Arial" w:hAnsi="Arial"/>
          <w:b/>
          <w:bCs/>
          <w:sz w:val="22"/>
          <w:szCs w:val="22"/>
        </w:rPr>
        <w:t xml:space="preserve">Interview Topics — </w:t>
      </w:r>
      <w:r>
        <w:rPr>
          <w:rFonts w:ascii="Arial" w:cs="Arial" w:eastAsia="Arial" w:hAnsi="Arial"/>
          <w:sz w:val="22"/>
          <w:szCs w:val="22"/>
        </w:rPr>
        <w:t xml:space="preserve">Shows all 8 topics. Active topic is highlighted in blue. Completed topics show a checkmark.</w:t>
      </w:r>
    </w:p>
    <w:p>
      <w:pPr>
        <w:pStyle w:val="ListParagraph"/>
        <w:numPr>
          <w:ilvl w:val="0"/>
          <w:numId w:val="2"/>
        </w:numPr>
        <w:spacing w:after="80"/>
      </w:pPr>
      <w:r>
        <w:rPr>
          <w:rFonts w:ascii="Arial" w:cs="Arial" w:eastAsia="Arial" w:hAnsi="Arial"/>
          <w:b/>
          <w:bCs/>
          <w:sz w:val="22"/>
          <w:szCs w:val="22"/>
        </w:rPr>
        <w:t xml:space="preserve">Live Preview — </w:t>
      </w:r>
      <w:r>
        <w:rPr>
          <w:rFonts w:ascii="Arial" w:cs="Arial" w:eastAsia="Arial" w:hAnsi="Arial"/>
          <w:sz w:val="22"/>
          <w:szCs w:val="22"/>
        </w:rPr>
        <w:t xml:space="preserve">Updates in real time as you answer. Shows what your entity file is building up to.</w:t>
      </w:r>
    </w:p>
    <w:p>
      <w:pPr>
        <w:pStyle w:val="ListParagraph"/>
        <w:numPr>
          <w:ilvl w:val="0"/>
          <w:numId w:val="2"/>
        </w:numPr>
        <w:spacing w:after="80"/>
      </w:pPr>
      <w:r>
        <w:rPr>
          <w:rFonts w:ascii="Arial" w:cs="Arial" w:eastAsia="Arial" w:hAnsi="Arial"/>
          <w:b/>
          <w:bCs/>
          <w:sz w:val="22"/>
          <w:szCs w:val="22"/>
        </w:rPr>
        <w:t xml:space="preserve">Generate Button — </w:t>
      </w:r>
      <w:r>
        <w:rPr>
          <w:rFonts w:ascii="Arial" w:cs="Arial" w:eastAsia="Arial" w:hAnsi="Arial"/>
          <w:sz w:val="22"/>
          <w:szCs w:val="22"/>
        </w:rPr>
        <w:t xml:space="preserve">Activates after 4+ answers. Click to generate the finished file.</w:t>
      </w:r>
    </w:p>
    <w:p>
      <w:pPr>
        <w:spacing w:after="60"/>
      </w:pPr>
      <w:r>
        <w:t xml:space="preserve"/>
      </w:r>
    </w:p>
    <w:p>
      <w:pPr>
        <w:pBdr>
          <w:bottom w:val="single" w:color="E8E4DA" w:sz="4" w:space="1"/>
        </w:pBdr>
        <w:spacing w:after="160"/>
      </w:pPr>
    </w:p>
    <w:p>
      <w:pPr>
        <w:pStyle w:val="Heading1"/>
      </w:pPr>
      <w:r>
        <w:t xml:space="preserve">Auto-Save</w:t>
      </w:r>
    </w:p>
    <w:p>
      <w:pPr>
        <w:spacing w:after="140"/>
      </w:pPr>
      <w:r>
        <w:rPr>
          <w:rFonts w:ascii="Arial" w:cs="Arial" w:eastAsia="Arial" w:hAnsi="Arial"/>
          <w:sz w:val="22"/>
          <w:szCs w:val="22"/>
        </w:rPr>
        <w:t xml:space="preserve">Your progress is saved automatically to your browser's local storage after every answer. If you close the tab, restart Chrome, or step away overnight, your answers will be restored when you reopen the file.</w:t>
      </w:r>
    </w:p>
    <w:p>
      <w:pPr>
        <w:spacing w:after="60"/>
      </w:pPr>
      <w:r>
        <w:t xml:space="preserve"/>
      </w:r>
    </w:p>
    <w:p>
      <w:pPr>
        <w:spacing w:after="140"/>
      </w:pPr>
      <w:r>
        <w:rPr>
          <w:rFonts w:ascii="Arial" w:cs="Arial" w:eastAsia="Arial" w:hAnsi="Arial"/>
          <w:sz w:val="22"/>
          <w:szCs w:val="22"/>
        </w:rPr>
        <w:t xml:space="preserve">When you return, the app will greet you with: Welcome back! Found your saved session from [time].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EB5" w:sz="4"/>
              <w:left w:val="single" w:color="2A4EB5" w:sz="4"/>
              <w:bottom w:val="single" w:color="C8CEE8" w:sz="1"/>
              <w:right w:val="single" w:color="C8CEE8" w:sz="1"/>
            </w:tcBorders>
            <w:shd w:fill="EEF0FB" w:val="clear"/>
            <w:tcMar>
              <w:top w:type="dxa" w:w="100"/>
              <w:left w:type="dxa" w:w="140"/>
              <w:bottom w:type="dxa" w:w="100"/>
              <w:right w:type="dxa" w:w="140"/>
            </w:tcMar>
          </w:tcPr>
          <w:p>
            <w:pPr>
              <w:spacing w:after="80"/>
            </w:pPr>
            <w:r>
              <w:rPr>
                <w:rFonts w:ascii="Arial" w:cs="Arial" w:eastAsia="Arial" w:hAnsi="Arial"/>
                <w:b/>
                <w:bCs/>
                <w:sz w:val="22"/>
                <w:szCs w:val="22"/>
              </w:rPr>
              <w:t xml:space="preserve">Important: Auto-save is browser-specific.</w:t>
            </w:r>
          </w:p>
          <w:p>
            <w:pPr>
              <w:spacing w:after="140"/>
            </w:pPr>
            <w:r>
              <w:rPr>
                <w:rFonts w:ascii="Arial" w:cs="Arial" w:eastAsia="Arial" w:hAnsi="Arial"/>
                <w:sz w:val="22"/>
                <w:szCs w:val="22"/>
              </w:rPr>
              <w:t xml:space="preserve">Auto-save works within the same browser on the same computer. If you open the file in a different browser or on a different machine, the saved session will not appear. Always generate and download your .md file to preserve your work permanently.</w:t>
            </w:r>
          </w:p>
        </w:tc>
      </w:tr>
    </w:tbl>
    <w:p>
      <w:pPr>
        <w:spacing w:after="60"/>
      </w:pPr>
      <w:r>
        <w:t xml:space="preserve"/>
      </w:r>
    </w:p>
    <w:p>
      <w:pPr>
        <w:spacing w:after="140"/>
      </w:pPr>
      <w:r>
        <w:rPr>
          <w:rFonts w:ascii="Arial" w:cs="Arial" w:eastAsia="Arial" w:hAnsi="Arial"/>
          <w:sz w:val="22"/>
          <w:szCs w:val="22"/>
        </w:rPr>
        <w:t xml:space="preserve">To start fresh, type restart in the input box or click Start over when prompted.</w:t>
      </w:r>
    </w:p>
    <w:p>
      <w:pPr>
        <w:spacing w:after="60"/>
      </w:pPr>
      <w:r>
        <w:t xml:space="preserve"/>
      </w:r>
    </w:p>
    <w:p>
      <w:pPr>
        <w:pBdr>
          <w:bottom w:val="single" w:color="E8E4DA" w:sz="4" w:space="1"/>
        </w:pBdr>
        <w:spacing w:after="160"/>
      </w:pPr>
    </w:p>
    <w:p>
      <w:pPr>
        <w:pStyle w:val="Heading1"/>
      </w:pPr>
      <w:r>
        <w:t xml:space="preserve">Generating Your Entity File</w:t>
      </w:r>
    </w:p>
    <w:p>
      <w:pPr>
        <w:pStyle w:val="ListParagraph"/>
        <w:numPr>
          <w:ilvl w:val="0"/>
          <w:numId w:val="3"/>
        </w:numPr>
        <w:spacing w:after="80"/>
      </w:pPr>
      <w:r>
        <w:rPr>
          <w:rFonts w:ascii="Arial" w:cs="Arial" w:eastAsia="Arial" w:hAnsi="Arial"/>
          <w:sz w:val="22"/>
          <w:szCs w:val="22"/>
        </w:rPr>
        <w:t xml:space="preserve">Complete at least 4 topics (the Generate button activates automatically)</w:t>
      </w:r>
    </w:p>
    <w:p>
      <w:pPr>
        <w:pStyle w:val="ListParagraph"/>
        <w:numPr>
          <w:ilvl w:val="0"/>
          <w:numId w:val="3"/>
        </w:numPr>
        <w:spacing w:after="80"/>
      </w:pPr>
      <w:r>
        <w:rPr>
          <w:rFonts w:ascii="Arial" w:cs="Arial" w:eastAsia="Arial" w:hAnsi="Arial"/>
          <w:sz w:val="22"/>
          <w:szCs w:val="22"/>
        </w:rPr>
        <w:t xml:space="preserve">Click Generate Entity File in the right sidebar</w:t>
      </w:r>
    </w:p>
    <w:p>
      <w:pPr>
        <w:pStyle w:val="ListParagraph"/>
        <w:numPr>
          <w:ilvl w:val="0"/>
          <w:numId w:val="3"/>
        </w:numPr>
        <w:spacing w:after="80"/>
      </w:pPr>
      <w:r>
        <w:rPr>
          <w:rFonts w:ascii="Arial" w:cs="Arial" w:eastAsia="Arial" w:hAnsi="Arial"/>
          <w:sz w:val="22"/>
          <w:szCs w:val="22"/>
        </w:rPr>
        <w:t xml:space="preserve">Claude takes 15–30 seconds to compose the full document</w:t>
      </w:r>
    </w:p>
    <w:p>
      <w:pPr>
        <w:pStyle w:val="ListParagraph"/>
        <w:numPr>
          <w:ilvl w:val="0"/>
          <w:numId w:val="3"/>
        </w:numPr>
        <w:spacing w:after="80"/>
      </w:pPr>
      <w:r>
        <w:rPr>
          <w:rFonts w:ascii="Arial" w:cs="Arial" w:eastAsia="Arial" w:hAnsi="Arial"/>
          <w:sz w:val="22"/>
          <w:szCs w:val="22"/>
        </w:rPr>
        <w:t xml:space="preserve">A modal window appears with your complete entity file in markdown format</w:t>
      </w:r>
    </w:p>
    <w:p>
      <w:pPr>
        <w:pStyle w:val="ListParagraph"/>
        <w:numPr>
          <w:ilvl w:val="0"/>
          <w:numId w:val="3"/>
        </w:numPr>
        <w:spacing w:after="80"/>
      </w:pPr>
      <w:r>
        <w:rPr>
          <w:rFonts w:ascii="Arial" w:cs="Arial" w:eastAsia="Arial" w:hAnsi="Arial"/>
          <w:sz w:val="22"/>
          <w:szCs w:val="22"/>
        </w:rPr>
        <w:t xml:space="preserve">Review the content — any gaps are marked [TO CONFIRM]</w:t>
      </w:r>
    </w:p>
    <w:p>
      <w:pPr>
        <w:pStyle w:val="ListParagraph"/>
        <w:numPr>
          <w:ilvl w:val="0"/>
          <w:numId w:val="3"/>
        </w:numPr>
        <w:spacing w:after="80"/>
      </w:pPr>
      <w:r>
        <w:rPr>
          <w:rFonts w:ascii="Arial" w:cs="Arial" w:eastAsia="Arial" w:hAnsi="Arial"/>
          <w:sz w:val="22"/>
          <w:szCs w:val="22"/>
        </w:rPr>
        <w:t xml:space="preserve">Click Download .md to save the file to your computer</w:t>
      </w:r>
    </w:p>
    <w:p>
      <w:pPr>
        <w:spacing w:after="60"/>
      </w:pPr>
      <w:r>
        <w:t xml:space="preserve"/>
      </w:r>
    </w:p>
    <w:p>
      <w:pPr>
        <w:spacing w:after="140"/>
      </w:pPr>
      <w:r>
        <w:rPr>
          <w:rFonts w:ascii="Arial" w:cs="Arial" w:eastAsia="Arial" w:hAnsi="Arial"/>
          <w:sz w:val="22"/>
          <w:szCs w:val="22"/>
        </w:rPr>
        <w:t xml:space="preserve">Recommended save location:</w:t>
      </w:r>
    </w:p>
    <w:p>
      <w:pPr>
        <w:spacing w:after="140"/>
      </w:pPr>
      <w:r>
        <w:rPr>
          <w:rFonts w:ascii="Courier New" w:cs="Courier New" w:eastAsia="Courier New" w:hAnsi="Courier New"/>
          <w:sz w:val="20"/>
          <w:szCs w:val="20"/>
        </w:rPr>
        <w:t xml:space="preserve">  /Users/Owner/claude.ai/Personal Co-Pilot/entity-file-personal.md</w:t>
      </w:r>
    </w:p>
    <w:p>
      <w:pPr>
        <w:spacing w:after="60"/>
      </w:pPr>
      <w:r>
        <w:t xml:space="preserve"/>
      </w:r>
    </w:p>
    <w:p>
      <w:pPr>
        <w:pBdr>
          <w:bottom w:val="single" w:color="E8E4DA" w:sz="4" w:space="1"/>
        </w:pBdr>
        <w:spacing w:after="160"/>
      </w:pPr>
    </w:p>
    <w:p>
      <w:pPr>
        <w:pStyle w:val="Heading1"/>
      </w:pPr>
      <w:r>
        <w:t xml:space="preserve">Uploading to Claude Projects</w:t>
      </w:r>
    </w:p>
    <w:p>
      <w:pPr>
        <w:pStyle w:val="ListParagraph"/>
        <w:numPr>
          <w:ilvl w:val="0"/>
          <w:numId w:val="3"/>
        </w:numPr>
        <w:spacing w:after="80"/>
      </w:pPr>
      <w:r>
        <w:rPr>
          <w:rFonts w:ascii="Arial" w:cs="Arial" w:eastAsia="Arial" w:hAnsi="Arial"/>
          <w:sz w:val="22"/>
          <w:szCs w:val="22"/>
        </w:rPr>
        <w:t xml:space="preserve">Go to claude.ai/projects</w:t>
      </w:r>
    </w:p>
    <w:p>
      <w:pPr>
        <w:pStyle w:val="ListParagraph"/>
        <w:numPr>
          <w:ilvl w:val="0"/>
          <w:numId w:val="3"/>
        </w:numPr>
        <w:spacing w:after="80"/>
      </w:pPr>
      <w:r>
        <w:rPr>
          <w:rFonts w:ascii="Arial" w:cs="Arial" w:eastAsia="Arial" w:hAnsi="Arial"/>
          <w:sz w:val="22"/>
          <w:szCs w:val="22"/>
        </w:rPr>
        <w:t xml:space="preserve">Click + New project</w:t>
      </w:r>
    </w:p>
    <w:p>
      <w:pPr>
        <w:pStyle w:val="ListParagraph"/>
        <w:numPr>
          <w:ilvl w:val="0"/>
          <w:numId w:val="3"/>
        </w:numPr>
        <w:spacing w:after="80"/>
      </w:pPr>
      <w:r>
        <w:rPr>
          <w:rFonts w:ascii="Arial" w:cs="Arial" w:eastAsia="Arial" w:hAnsi="Arial"/>
          <w:sz w:val="22"/>
          <w:szCs w:val="22"/>
        </w:rPr>
        <w:t xml:space="preserve">Name it to match your use case (e.g. Personal Co-Pilot)</w:t>
      </w:r>
    </w:p>
    <w:p>
      <w:pPr>
        <w:pStyle w:val="ListParagraph"/>
        <w:numPr>
          <w:ilvl w:val="0"/>
          <w:numId w:val="3"/>
        </w:numPr>
        <w:spacing w:after="80"/>
      </w:pPr>
      <w:r>
        <w:rPr>
          <w:rFonts w:ascii="Arial" w:cs="Arial" w:eastAsia="Arial" w:hAnsi="Arial"/>
          <w:sz w:val="22"/>
          <w:szCs w:val="22"/>
        </w:rPr>
        <w:t xml:space="preserve">Open the project and click Add content or the upload icon</w:t>
      </w:r>
    </w:p>
    <w:p>
      <w:pPr>
        <w:pStyle w:val="ListParagraph"/>
        <w:numPr>
          <w:ilvl w:val="0"/>
          <w:numId w:val="3"/>
        </w:numPr>
        <w:spacing w:after="80"/>
      </w:pPr>
      <w:r>
        <w:rPr>
          <w:rFonts w:ascii="Arial" w:cs="Arial" w:eastAsia="Arial" w:hAnsi="Arial"/>
          <w:sz w:val="22"/>
          <w:szCs w:val="22"/>
        </w:rPr>
        <w:t xml:space="preserve">Upload your downloaded .md file</w:t>
      </w:r>
    </w:p>
    <w:p>
      <w:pPr>
        <w:pStyle w:val="ListParagraph"/>
        <w:numPr>
          <w:ilvl w:val="0"/>
          <w:numId w:val="3"/>
        </w:numPr>
        <w:spacing w:after="80"/>
      </w:pPr>
      <w:r>
        <w:rPr>
          <w:rFonts w:ascii="Arial" w:cs="Arial" w:eastAsia="Arial" w:hAnsi="Arial"/>
          <w:sz w:val="22"/>
          <w:szCs w:val="22"/>
        </w:rPr>
        <w:t xml:space="preserve">Every conversation inside this project now has your full entity context automatically</w:t>
      </w:r>
    </w:p>
    <w:p>
      <w:pPr>
        <w:spacing w:after="60"/>
      </w:pPr>
      <w:r>
        <w:t xml:space="preserve"/>
      </w:r>
    </w:p>
    <w:p>
      <w:pPr>
        <w:pBdr>
          <w:bottom w:val="single" w:color="E8E4DA" w:sz="4" w:space="1"/>
        </w:pBdr>
        <w:spacing w:after="160"/>
      </w:pPr>
    </w:p>
    <w:p>
      <w:pPr>
        <w:pStyle w:val="Heading1"/>
      </w:pPr>
      <w:r>
        <w:t xml:space="preserve">Tips for Best Results</w:t>
      </w:r>
    </w:p>
    <w:p>
      <w:pPr>
        <w:pStyle w:val="ListParagraph"/>
        <w:numPr>
          <w:ilvl w:val="0"/>
          <w:numId w:val="2"/>
        </w:numPr>
        <w:spacing w:after="80"/>
      </w:pPr>
      <w:r>
        <w:rPr>
          <w:rFonts w:ascii="Arial" w:cs="Arial" w:eastAsia="Arial" w:hAnsi="Arial"/>
          <w:sz w:val="22"/>
          <w:szCs w:val="22"/>
        </w:rPr>
        <w:t xml:space="preserve">Answer in full sentences, not bullet points. Claude extracts structure from your prose.</w:t>
      </w:r>
    </w:p>
    <w:p>
      <w:pPr>
        <w:pStyle w:val="ListParagraph"/>
        <w:numPr>
          <w:ilvl w:val="0"/>
          <w:numId w:val="2"/>
        </w:numPr>
        <w:spacing w:after="80"/>
      </w:pPr>
      <w:r>
        <w:rPr>
          <w:rFonts w:ascii="Arial" w:cs="Arial" w:eastAsia="Arial" w:hAnsi="Arial"/>
          <w:sz w:val="22"/>
          <w:szCs w:val="22"/>
        </w:rPr>
        <w:t xml:space="preserve">Be specific. "I use Notion for notes and Things 3 for tasks" beats "I use productivity apps."</w:t>
      </w:r>
    </w:p>
    <w:p>
      <w:pPr>
        <w:pStyle w:val="ListParagraph"/>
        <w:numPr>
          <w:ilvl w:val="0"/>
          <w:numId w:val="2"/>
        </w:numPr>
        <w:spacing w:after="80"/>
      </w:pPr>
      <w:r>
        <w:rPr>
          <w:rFonts w:ascii="Arial" w:cs="Arial" w:eastAsia="Arial" w:hAnsi="Arial"/>
          <w:sz w:val="22"/>
          <w:szCs w:val="22"/>
        </w:rPr>
        <w:t xml:space="preserve">Do not worry about perfect answers on Pass 1. That is what Passes 2 and 3 are for.</w:t>
      </w:r>
    </w:p>
    <w:p>
      <w:pPr>
        <w:pStyle w:val="ListParagraph"/>
        <w:numPr>
          <w:ilvl w:val="0"/>
          <w:numId w:val="2"/>
        </w:numPr>
        <w:spacing w:after="80"/>
      </w:pPr>
      <w:r>
        <w:rPr>
          <w:rFonts w:ascii="Arial" w:cs="Arial" w:eastAsia="Arial" w:hAnsi="Arial"/>
          <w:sz w:val="22"/>
          <w:szCs w:val="22"/>
        </w:rPr>
        <w:t xml:space="preserve">If a question does not apply to you, just say so — Claude will mark it accordingly.</w:t>
      </w:r>
    </w:p>
    <w:p>
      <w:pPr>
        <w:pStyle w:val="ListParagraph"/>
        <w:numPr>
          <w:ilvl w:val="0"/>
          <w:numId w:val="2"/>
        </w:numPr>
        <w:spacing w:after="80"/>
      </w:pPr>
      <w:r>
        <w:rPr>
          <w:rFonts w:ascii="Arial" w:cs="Arial" w:eastAsia="Arial" w:hAnsi="Arial"/>
          <w:sz w:val="22"/>
          <w:szCs w:val="22"/>
        </w:rPr>
        <w:t xml:space="preserve">Revisit and update your entity file every 3–6 months as your situation changes.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A" w:sz="4" w:space="1"/>
      </w:pBdr>
      <w:tabs>
        <w:tab w:val="right" w:pos="9026"/>
      </w:tabs>
      <w:spacing w:before="120"/>
    </w:pPr>
    <w:r>
      <w:rPr>
        <w:rFonts w:ascii="Arial" w:cs="Arial" w:eastAsia="Arial" w:hAnsi="Arial"/>
        <w:color w:val="999999"/>
        <w:sz w:val="16"/>
        <w:szCs w:val="16"/>
      </w:rPr>
      <w:t xml:space="preserve">Personal Co-Pilot Project  ·  March 8, 2026</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A" w:sz="4" w:space="1"/>
      </w:pBdr>
      <w:spacing w:after="120"/>
    </w:pPr>
    <w:r>
      <w:rPr>
        <w:rFonts w:ascii="Arial" w:cs="Arial" w:eastAsia="Arial" w:hAnsi="Arial"/>
        <w:color w:val="999999"/>
        <w:sz w:val="18"/>
        <w:szCs w:val="18"/>
      </w:rPr>
      <w:t xml:space="preserve">Entity File Interview Tool  ·  </w:t>
    </w:r>
    <w:r>
      <w:rPr>
        <w:rFonts w:ascii="Arial" w:cs="Arial" w:eastAsia="Arial" w:hAnsi="Arial"/>
        <w:b/>
        <w:bCs/>
        <w:color w:val="2A4EB5"/>
        <w:sz w:val="18"/>
        <w:szCs w:val="18"/>
      </w:rPr>
      <w:t xml:space="preserve">User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8160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A4EB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2026-03-08T17:30:00.312Z</dcterms:created>
  <dcterms:modified xsi:type="dcterms:W3CDTF">2026-03-08T17:30:00.313Z</dcterms:modified>
</cp:coreProperties>
</file>

<file path=docProps/custom.xml><?xml version="1.0" encoding="utf-8"?>
<Properties xmlns="http://schemas.openxmlformats.org/officeDocument/2006/custom-properties" xmlns:vt="http://schemas.openxmlformats.org/officeDocument/2006/docPropsVTypes"/>
</file>