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B7DF" w14:textId="77777777" w:rsidR="00FC37E6" w:rsidRDefault="00FC37E6" w:rsidP="00FC37E6">
      <w:pPr>
        <w:ind w:left="-851" w:firstLine="284"/>
      </w:pPr>
      <w:r>
        <w:t>Introduction Veganism</w:t>
      </w:r>
    </w:p>
    <w:p w14:paraId="7D45B249" w14:textId="77777777" w:rsidR="00FC37E6" w:rsidRDefault="00FC37E6" w:rsidP="00FC37E6">
      <w:pPr>
        <w:ind w:left="-851" w:firstLine="284"/>
      </w:pPr>
      <w:r>
        <w:t>Veganism has gone popular, so much so that the number of persons adopting a vegan diet has surged by 350% in the previous decade, according to U.K. study. Veganism is defined as a style of life in which individuals avoid all sorts of animal exploitation and suffering as much as possible. A vegan diet may appear difficult or unduly restricted at first look. Many of my customers who are thinking about being vegan are concerned about finding adequate vegan substitutes to their favourite meals. However, most people discover that once they understand the fundamentals, the change is less challenging than they anticipated.</w:t>
      </w:r>
    </w:p>
    <w:p w14:paraId="75D59746" w14:textId="77777777" w:rsidR="00FC37E6" w:rsidRDefault="00FC37E6" w:rsidP="00FC37E6">
      <w:pPr>
        <w:ind w:left="-851" w:firstLine="284"/>
      </w:pPr>
      <w:r w:rsidRPr="00732C9D">
        <w:t>Vegans that are ethical think that all species have the right to life and freedom. They consider all animals to be aware creatures that, like humans, want to escape pain and suffering. As a result, ethical vegans are opposed to killing an animal for the sake of eating its meat or wearing its fur or skin. Vegans are also opposed to the psychological and physical hardship that animals may experience as a result of current agricultural techniques, such as the small pens or cages in which animals normally dwell and seldom leave between birth and killing. This emotion, however, extends beyond the brutality of current farming techniques for ethical vegans.</w:t>
      </w:r>
    </w:p>
    <w:p w14:paraId="1E1942E8" w14:textId="77777777" w:rsidR="00FC37E6" w:rsidRDefault="00FC37E6" w:rsidP="00FC37E6">
      <w:pPr>
        <w:ind w:left="-851" w:firstLine="284"/>
      </w:pPr>
      <w:r w:rsidRPr="00732C9D">
        <w:t>This is because vegans are opposed to ingesting items that heavily rely on the slaughter of other animals, especially when alternatives exist. This involves the killing of calves to prevent adding too much delay to an ETA request, which is considered surplus in the dairy business, as well as the culling of 1-day-old male chicks in egg production. Furthermore, ethical vegans typically feel that humans should not exploit animals' milk, eggs, honey, silk, and wool, regardless of the living circumstances provided to the exploited animals. This is why ethical vegans refuse to consume an animal's milk, eat its eggs, or wear its wool, even if the animals are free-roaming or pasture-fed.</w:t>
      </w:r>
    </w:p>
    <w:p w14:paraId="4A28761A" w14:textId="77777777" w:rsidR="00FC37E6" w:rsidRDefault="00FC37E6" w:rsidP="00FC37E6">
      <w:pPr>
        <w:ind w:left="-851" w:firstLine="284"/>
      </w:pPr>
      <w:r w:rsidRPr="00732C9D">
        <w:t>On the one hand, we know that shifting to a more plant-based diet helps practically everyone. "However, it is a hard topic just what sort of food system would be optimal, and how we can morally and successfully bring that kind of food system about, Schlottmann and Sebo concede. While putting vegetarians and meat eaters against one another is pointless, we do need to talk about how to tackle an issue that affects us all.</w:t>
      </w:r>
    </w:p>
    <w:p w14:paraId="0D47A9A7" w14:textId="77777777" w:rsidR="00FC37E6" w:rsidRDefault="00FC37E6" w:rsidP="00FC37E6">
      <w:pPr>
        <w:ind w:left="-851" w:firstLine="284"/>
      </w:pPr>
      <w:r>
        <w:t>A visualization of Google Search data from the United States was recently produced, demonstrating how levels of interest in vegan and plant-based diets have varied, state by state, from 2004 to 2019. While it is encouraging to see the numbers rising, this type of study is difficult to assess in isolation. Is the rise in interest comparable to that of other non-animal-friendly diets? Do Google searches indicate that individuals are favourable or negative towards diets, or that they are simply inquisitive about what they are?</w:t>
      </w:r>
    </w:p>
    <w:p w14:paraId="114415DB" w14:textId="77777777" w:rsidR="00FC37E6" w:rsidRDefault="00FC37E6" w:rsidP="00FC37E6">
      <w:pPr>
        <w:ind w:left="-851" w:firstLine="284"/>
      </w:pPr>
      <w:r>
        <w:t xml:space="preserve">The present examination of a year's worth of Twitter data gives a more in-depth look at the general public's interest in animal-friendly diets, as well as other animal protection and advocacy topics. The time range is shorter, but the </w:t>
      </w:r>
      <w:r w:rsidRPr="00B83509">
        <w:t>inferences we can draw are stronger.</w:t>
      </w:r>
    </w:p>
    <w:p w14:paraId="3CE33398" w14:textId="3B47AD2E" w:rsidR="0065754A" w:rsidRDefault="0065754A" w:rsidP="00FC37E6">
      <w:pPr>
        <w:ind w:left="-851"/>
      </w:pPr>
    </w:p>
    <w:p w14:paraId="65BEADB5" w14:textId="77777777" w:rsidR="00FC37E6" w:rsidRDefault="00FC37E6" w:rsidP="00FC37E6">
      <w:pPr>
        <w:ind w:left="-567"/>
      </w:pPr>
      <w:r>
        <w:t>Data – Text Mining:</w:t>
      </w:r>
    </w:p>
    <w:p w14:paraId="5F1AE27A" w14:textId="77777777" w:rsidR="00FC37E6" w:rsidRDefault="00FC37E6" w:rsidP="00FC37E6">
      <w:pPr>
        <w:ind w:left="-567"/>
        <w:rPr>
          <w:rFonts w:asciiTheme="majorHAnsi" w:hAnsiTheme="majorHAnsi" w:cstheme="majorHAnsi"/>
        </w:rPr>
      </w:pPr>
      <w:r>
        <w:rPr>
          <w:rFonts w:asciiTheme="majorHAnsi" w:hAnsiTheme="majorHAnsi" w:cstheme="majorHAnsi"/>
        </w:rPr>
        <w:t>Data Collection:</w:t>
      </w:r>
    </w:p>
    <w:p w14:paraId="256F477A" w14:textId="77777777" w:rsidR="00FC37E6" w:rsidRDefault="00FC37E6" w:rsidP="00FC37E6">
      <w:pPr>
        <w:ind w:left="-567"/>
        <w:rPr>
          <w:rFonts w:asciiTheme="majorHAnsi" w:hAnsiTheme="majorHAnsi" w:cstheme="majorHAnsi"/>
        </w:rPr>
      </w:pPr>
      <w:r>
        <w:rPr>
          <w:rFonts w:asciiTheme="majorHAnsi" w:hAnsiTheme="majorHAnsi" w:cstheme="majorHAnsi"/>
        </w:rPr>
        <w:t>Twitter API</w:t>
      </w:r>
    </w:p>
    <w:p w14:paraId="3915CF0A" w14:textId="77777777" w:rsidR="00FC37E6" w:rsidRPr="00D016F7" w:rsidRDefault="00FC37E6" w:rsidP="00FC37E6">
      <w:pPr>
        <w:ind w:left="-567"/>
        <w:rPr>
          <w:rFonts w:asciiTheme="majorHAnsi" w:hAnsiTheme="majorHAnsi" w:cstheme="majorHAnsi"/>
        </w:rPr>
      </w:pPr>
      <w:r w:rsidRPr="00D016F7">
        <w:rPr>
          <w:rFonts w:asciiTheme="majorHAnsi" w:hAnsiTheme="majorHAnsi" w:cstheme="majorHAnsi"/>
        </w:rPr>
        <w:t xml:space="preserve">Data was gathered from Twitter during the months of June 2021 to January 2020. Using Python and the </w:t>
      </w:r>
      <w:proofErr w:type="spellStart"/>
      <w:r w:rsidRPr="00D016F7">
        <w:rPr>
          <w:rFonts w:asciiTheme="majorHAnsi" w:hAnsiTheme="majorHAnsi" w:cstheme="majorHAnsi"/>
        </w:rPr>
        <w:t>Tweepy</w:t>
      </w:r>
      <w:proofErr w:type="spellEnd"/>
      <w:r w:rsidRPr="00D016F7">
        <w:rPr>
          <w:rFonts w:asciiTheme="majorHAnsi" w:hAnsiTheme="majorHAnsi" w:cstheme="majorHAnsi"/>
        </w:rPr>
        <w:t xml:space="preserve"> Python library, a script was written to access the Twitter API. This includes keywords used in hashtags but also in the body text of a tweet. The keyword are 'vegan', '</w:t>
      </w:r>
      <w:proofErr w:type="spellStart"/>
      <w:r w:rsidRPr="00D016F7">
        <w:rPr>
          <w:rFonts w:asciiTheme="majorHAnsi" w:hAnsiTheme="majorHAnsi" w:cstheme="majorHAnsi"/>
        </w:rPr>
        <w:t>govegan</w:t>
      </w:r>
      <w:proofErr w:type="spellEnd"/>
      <w:r w:rsidRPr="00D016F7">
        <w:rPr>
          <w:rFonts w:asciiTheme="majorHAnsi" w:hAnsiTheme="majorHAnsi" w:cstheme="majorHAnsi"/>
        </w:rPr>
        <w:t>', '</w:t>
      </w:r>
      <w:proofErr w:type="spellStart"/>
      <w:r w:rsidRPr="00D016F7">
        <w:rPr>
          <w:rFonts w:asciiTheme="majorHAnsi" w:hAnsiTheme="majorHAnsi" w:cstheme="majorHAnsi"/>
        </w:rPr>
        <w:t>veganfortheanimals</w:t>
      </w:r>
      <w:proofErr w:type="spellEnd"/>
      <w:r w:rsidRPr="00D016F7">
        <w:rPr>
          <w:rFonts w:asciiTheme="majorHAnsi" w:hAnsiTheme="majorHAnsi" w:cstheme="majorHAnsi"/>
        </w:rPr>
        <w:t>', '</w:t>
      </w:r>
      <w:proofErr w:type="spellStart"/>
      <w:r w:rsidRPr="00D016F7">
        <w:rPr>
          <w:rFonts w:asciiTheme="majorHAnsi" w:hAnsiTheme="majorHAnsi" w:cstheme="majorHAnsi"/>
        </w:rPr>
        <w:t>animalsrights</w:t>
      </w:r>
      <w:proofErr w:type="spellEnd"/>
      <w:r w:rsidRPr="00D016F7">
        <w:rPr>
          <w:rFonts w:asciiTheme="majorHAnsi" w:hAnsiTheme="majorHAnsi" w:cstheme="majorHAnsi"/>
        </w:rPr>
        <w:t>', 'veganism</w:t>
      </w:r>
      <w:proofErr w:type="gramStart"/>
      <w:r w:rsidRPr="00D016F7">
        <w:rPr>
          <w:rFonts w:asciiTheme="majorHAnsi" w:hAnsiTheme="majorHAnsi" w:cstheme="majorHAnsi"/>
        </w:rPr>
        <w:t>'  '</w:t>
      </w:r>
      <w:proofErr w:type="spellStart"/>
      <w:proofErr w:type="gramEnd"/>
      <w:r w:rsidRPr="00D016F7">
        <w:rPr>
          <w:rFonts w:asciiTheme="majorHAnsi" w:hAnsiTheme="majorHAnsi" w:cstheme="majorHAnsi"/>
        </w:rPr>
        <w:t>antivegan</w:t>
      </w:r>
      <w:proofErr w:type="spellEnd"/>
      <w:r w:rsidRPr="00D016F7">
        <w:rPr>
          <w:rFonts w:asciiTheme="majorHAnsi" w:hAnsiTheme="majorHAnsi" w:cstheme="majorHAnsi"/>
        </w:rPr>
        <w:t>', '</w:t>
      </w:r>
      <w:proofErr w:type="spellStart"/>
      <w:r w:rsidRPr="00D016F7">
        <w:rPr>
          <w:rFonts w:asciiTheme="majorHAnsi" w:hAnsiTheme="majorHAnsi" w:cstheme="majorHAnsi"/>
        </w:rPr>
        <w:t>exvegan</w:t>
      </w:r>
      <w:proofErr w:type="spellEnd"/>
      <w:r w:rsidRPr="00D016F7">
        <w:rPr>
          <w:rFonts w:asciiTheme="majorHAnsi" w:hAnsiTheme="majorHAnsi" w:cstheme="majorHAnsi"/>
        </w:rPr>
        <w:t>', '</w:t>
      </w:r>
      <w:proofErr w:type="spellStart"/>
      <w:r w:rsidRPr="00D016F7">
        <w:rPr>
          <w:rFonts w:asciiTheme="majorHAnsi" w:hAnsiTheme="majorHAnsi" w:cstheme="majorHAnsi"/>
        </w:rPr>
        <w:t>yestomeat</w:t>
      </w:r>
      <w:proofErr w:type="spellEnd"/>
      <w:r w:rsidRPr="00D016F7">
        <w:rPr>
          <w:rFonts w:asciiTheme="majorHAnsi" w:hAnsiTheme="majorHAnsi" w:cstheme="majorHAnsi"/>
        </w:rPr>
        <w:t>', '</w:t>
      </w:r>
      <w:proofErr w:type="spellStart"/>
      <w:r w:rsidRPr="00D016F7">
        <w:rPr>
          <w:rFonts w:asciiTheme="majorHAnsi" w:hAnsiTheme="majorHAnsi" w:cstheme="majorHAnsi"/>
        </w:rPr>
        <w:t>meatlover</w:t>
      </w:r>
      <w:proofErr w:type="spellEnd"/>
      <w:r w:rsidRPr="00D016F7">
        <w:rPr>
          <w:rFonts w:asciiTheme="majorHAnsi" w:hAnsiTheme="majorHAnsi" w:cstheme="majorHAnsi"/>
        </w:rPr>
        <w:t>', '</w:t>
      </w:r>
      <w:proofErr w:type="spellStart"/>
      <w:r w:rsidRPr="00D016F7">
        <w:rPr>
          <w:rFonts w:asciiTheme="majorHAnsi" w:hAnsiTheme="majorHAnsi" w:cstheme="majorHAnsi"/>
        </w:rPr>
        <w:t>antiveganism</w:t>
      </w:r>
      <w:proofErr w:type="spellEnd"/>
      <w:r w:rsidRPr="00D016F7">
        <w:rPr>
          <w:rFonts w:asciiTheme="majorHAnsi" w:hAnsiTheme="majorHAnsi" w:cstheme="majorHAnsi"/>
        </w:rPr>
        <w:t xml:space="preserve">'. The tweets were grouped into categories by keyword. Each tweet category was then saved into a Python pickle file (.PKL) in increments of </w:t>
      </w:r>
      <w:r>
        <w:rPr>
          <w:rFonts w:asciiTheme="majorHAnsi" w:hAnsiTheme="majorHAnsi" w:cstheme="majorHAnsi"/>
        </w:rPr>
        <w:t>8</w:t>
      </w:r>
      <w:r w:rsidRPr="00D016F7">
        <w:rPr>
          <w:rFonts w:asciiTheme="majorHAnsi" w:hAnsiTheme="majorHAnsi" w:cstheme="majorHAnsi"/>
        </w:rPr>
        <w:t>,000 tweets. It then output a ZIP file PKL files, which we</w:t>
      </w:r>
      <w:r>
        <w:rPr>
          <w:rFonts w:asciiTheme="majorHAnsi" w:hAnsiTheme="majorHAnsi" w:cstheme="majorHAnsi"/>
        </w:rPr>
        <w:t>re</w:t>
      </w:r>
      <w:r w:rsidRPr="00D016F7">
        <w:rPr>
          <w:rFonts w:asciiTheme="majorHAnsi" w:hAnsiTheme="majorHAnsi" w:cstheme="majorHAnsi"/>
        </w:rPr>
        <w:t xml:space="preserve"> cleaned and converted to CSV format. </w:t>
      </w:r>
    </w:p>
    <w:p w14:paraId="14B4838F" w14:textId="77777777" w:rsidR="00FC37E6" w:rsidRDefault="00FC37E6" w:rsidP="00FC37E6">
      <w:pPr>
        <w:ind w:left="-567"/>
        <w:rPr>
          <w:rFonts w:asciiTheme="majorHAnsi" w:hAnsiTheme="majorHAnsi" w:cstheme="majorHAnsi"/>
          <w:color w:val="000000"/>
        </w:rPr>
      </w:pPr>
      <w:r w:rsidRPr="00D016F7">
        <w:rPr>
          <w:rFonts w:asciiTheme="majorHAnsi" w:hAnsiTheme="majorHAnsi" w:cstheme="majorHAnsi"/>
          <w:color w:val="000000"/>
        </w:rPr>
        <w:t xml:space="preserve">Data cleaning entailed removing any duplicate tweets that were found by the Twitter API. The only fields that were kept for each tweet when converting from the PKL files to CSV files were screen name, text, </w:t>
      </w:r>
      <w:r>
        <w:rPr>
          <w:rFonts w:asciiTheme="majorHAnsi" w:hAnsiTheme="majorHAnsi" w:cstheme="majorHAnsi"/>
          <w:color w:val="000000"/>
        </w:rPr>
        <w:t>user follower count</w:t>
      </w:r>
      <w:r w:rsidRPr="00D016F7">
        <w:rPr>
          <w:rFonts w:asciiTheme="majorHAnsi" w:hAnsiTheme="majorHAnsi" w:cstheme="majorHAnsi"/>
          <w:color w:val="000000"/>
        </w:rPr>
        <w:t>, retweet count, and date/time.</w:t>
      </w:r>
    </w:p>
    <w:p w14:paraId="6C27BF04" w14:textId="77777777" w:rsidR="00FC37E6" w:rsidRDefault="00FC37E6" w:rsidP="00FC37E6">
      <w:pPr>
        <w:ind w:left="-567"/>
        <w:rPr>
          <w:rFonts w:asciiTheme="majorHAnsi" w:hAnsiTheme="majorHAnsi" w:cstheme="majorHAnsi"/>
          <w:color w:val="000000"/>
        </w:rPr>
      </w:pPr>
      <w:r>
        <w:rPr>
          <w:noProof/>
        </w:rPr>
        <w:lastRenderedPageBreak/>
        <w:drawing>
          <wp:inline distT="0" distB="0" distL="0" distR="0" wp14:anchorId="72090B80" wp14:editId="600B1D5E">
            <wp:extent cx="5731510" cy="2004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04060"/>
                    </a:xfrm>
                    <a:prstGeom prst="rect">
                      <a:avLst/>
                    </a:prstGeom>
                  </pic:spPr>
                </pic:pic>
              </a:graphicData>
            </a:graphic>
          </wp:inline>
        </w:drawing>
      </w:r>
    </w:p>
    <w:p w14:paraId="4BD7F3E3" w14:textId="77777777" w:rsidR="00FC37E6" w:rsidRDefault="00FC37E6" w:rsidP="00FC37E6">
      <w:pPr>
        <w:ind w:left="-567"/>
        <w:rPr>
          <w:rFonts w:asciiTheme="majorHAnsi" w:hAnsiTheme="majorHAnsi" w:cstheme="majorHAnsi"/>
          <w:color w:val="000000"/>
        </w:rPr>
      </w:pPr>
      <w:r>
        <w:rPr>
          <w:noProof/>
        </w:rPr>
        <w:drawing>
          <wp:inline distT="0" distB="0" distL="0" distR="0" wp14:anchorId="25728055" wp14:editId="34B206E9">
            <wp:extent cx="5731510" cy="1997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97710"/>
                    </a:xfrm>
                    <a:prstGeom prst="rect">
                      <a:avLst/>
                    </a:prstGeom>
                  </pic:spPr>
                </pic:pic>
              </a:graphicData>
            </a:graphic>
          </wp:inline>
        </w:drawing>
      </w:r>
    </w:p>
    <w:p w14:paraId="36B439FC" w14:textId="77777777" w:rsidR="00FC37E6" w:rsidRDefault="00FC37E6" w:rsidP="00FC37E6">
      <w:pPr>
        <w:ind w:left="-567"/>
        <w:rPr>
          <w:rFonts w:asciiTheme="majorHAnsi" w:hAnsiTheme="majorHAnsi" w:cstheme="majorHAnsi"/>
          <w:color w:val="000000"/>
        </w:rPr>
      </w:pPr>
      <w:proofErr w:type="spellStart"/>
      <w:r>
        <w:rPr>
          <w:rFonts w:asciiTheme="majorHAnsi" w:hAnsiTheme="majorHAnsi" w:cstheme="majorHAnsi"/>
          <w:color w:val="000000"/>
        </w:rPr>
        <w:t>NewsOrg</w:t>
      </w:r>
      <w:proofErr w:type="spellEnd"/>
      <w:r>
        <w:rPr>
          <w:rFonts w:asciiTheme="majorHAnsi" w:hAnsiTheme="majorHAnsi" w:cstheme="majorHAnsi"/>
          <w:color w:val="000000"/>
        </w:rPr>
        <w:t xml:space="preserve"> API</w:t>
      </w:r>
    </w:p>
    <w:p w14:paraId="3B214F51"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 xml:space="preserve">News articles pertaining to veganism were collected using the API. </w:t>
      </w:r>
    </w:p>
    <w:p w14:paraId="07EC96F1"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API Call: “</w:t>
      </w:r>
      <w:r w:rsidRPr="00121773">
        <w:rPr>
          <w:rFonts w:asciiTheme="majorHAnsi" w:hAnsiTheme="majorHAnsi" w:cstheme="majorHAnsi"/>
          <w:color w:val="000000"/>
        </w:rPr>
        <w:t>https://newsapi.org/v2/</w:t>
      </w:r>
      <w:proofErr w:type="spellStart"/>
      <w:r w:rsidRPr="00121773">
        <w:rPr>
          <w:rFonts w:asciiTheme="majorHAnsi" w:hAnsiTheme="majorHAnsi" w:cstheme="majorHAnsi"/>
          <w:color w:val="000000"/>
        </w:rPr>
        <w:t>everything?q</w:t>
      </w:r>
      <w:proofErr w:type="spellEnd"/>
      <w:r w:rsidRPr="00121773">
        <w:rPr>
          <w:rFonts w:asciiTheme="majorHAnsi" w:hAnsiTheme="majorHAnsi" w:cstheme="majorHAnsi"/>
          <w:color w:val="000000"/>
        </w:rPr>
        <w:t>=</w:t>
      </w:r>
      <w:r>
        <w:rPr>
          <w:rFonts w:asciiTheme="majorHAnsi" w:hAnsiTheme="majorHAnsi" w:cstheme="majorHAnsi"/>
          <w:color w:val="000000"/>
        </w:rPr>
        <w:t>{query}</w:t>
      </w:r>
      <w:r w:rsidRPr="00121773">
        <w:rPr>
          <w:rFonts w:asciiTheme="majorHAnsi" w:hAnsiTheme="majorHAnsi" w:cstheme="majorHAnsi"/>
          <w:color w:val="000000"/>
        </w:rPr>
        <w:t>&amp;</w:t>
      </w:r>
      <w:proofErr w:type="spellStart"/>
      <w:r w:rsidRPr="00121773">
        <w:rPr>
          <w:rFonts w:asciiTheme="majorHAnsi" w:hAnsiTheme="majorHAnsi" w:cstheme="majorHAnsi"/>
          <w:color w:val="000000"/>
        </w:rPr>
        <w:t>apiKey</w:t>
      </w:r>
      <w:proofErr w:type="spellEnd"/>
      <w:r w:rsidRPr="00121773">
        <w:rPr>
          <w:rFonts w:asciiTheme="majorHAnsi" w:hAnsiTheme="majorHAnsi" w:cstheme="majorHAnsi"/>
          <w:color w:val="000000"/>
        </w:rPr>
        <w:t>=</w:t>
      </w:r>
      <w:r>
        <w:rPr>
          <w:rFonts w:asciiTheme="majorHAnsi" w:hAnsiTheme="majorHAnsi" w:cstheme="majorHAnsi"/>
          <w:color w:val="000000"/>
        </w:rPr>
        <w:t>{</w:t>
      </w:r>
      <w:proofErr w:type="spellStart"/>
      <w:r>
        <w:rPr>
          <w:rFonts w:asciiTheme="majorHAnsi" w:hAnsiTheme="majorHAnsi" w:cstheme="majorHAnsi"/>
          <w:color w:val="000000"/>
        </w:rPr>
        <w:t>APIkEY</w:t>
      </w:r>
      <w:proofErr w:type="spellEnd"/>
      <w:r>
        <w:rPr>
          <w:rFonts w:asciiTheme="majorHAnsi" w:hAnsiTheme="majorHAnsi" w:cstheme="majorHAnsi"/>
          <w:color w:val="000000"/>
        </w:rPr>
        <w:t>}”</w:t>
      </w:r>
    </w:p>
    <w:p w14:paraId="1A675E17"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 xml:space="preserve">Endpoint: </w:t>
      </w:r>
      <w:r w:rsidRPr="00121773">
        <w:rPr>
          <w:rFonts w:asciiTheme="majorHAnsi" w:hAnsiTheme="majorHAnsi" w:cstheme="majorHAnsi"/>
          <w:color w:val="000000"/>
        </w:rPr>
        <w:t>"https://newsapi.org/v2/everything"</w:t>
      </w:r>
    </w:p>
    <w:p w14:paraId="0A915739"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 xml:space="preserve">q (query): </w:t>
      </w:r>
      <w:r w:rsidRPr="00121773">
        <w:rPr>
          <w:rFonts w:asciiTheme="majorHAnsi" w:hAnsiTheme="majorHAnsi" w:cstheme="majorHAnsi"/>
          <w:color w:val="000000"/>
        </w:rPr>
        <w:t>["</w:t>
      </w:r>
      <w:proofErr w:type="spellStart"/>
      <w:r w:rsidRPr="00121773">
        <w:rPr>
          <w:rFonts w:asciiTheme="majorHAnsi" w:hAnsiTheme="majorHAnsi" w:cstheme="majorHAnsi"/>
          <w:color w:val="000000"/>
        </w:rPr>
        <w:t>Veganism","Supplement","Animal</w:t>
      </w:r>
      <w:proofErr w:type="spellEnd"/>
      <w:r w:rsidRPr="00121773">
        <w:rPr>
          <w:rFonts w:asciiTheme="majorHAnsi" w:hAnsiTheme="majorHAnsi" w:cstheme="majorHAnsi"/>
          <w:color w:val="000000"/>
        </w:rPr>
        <w:t xml:space="preserve"> </w:t>
      </w:r>
      <w:proofErr w:type="spellStart"/>
      <w:r w:rsidRPr="00121773">
        <w:rPr>
          <w:rFonts w:asciiTheme="majorHAnsi" w:hAnsiTheme="majorHAnsi" w:cstheme="majorHAnsi"/>
          <w:color w:val="000000"/>
        </w:rPr>
        <w:t>Rights","Meat</w:t>
      </w:r>
      <w:proofErr w:type="spellEnd"/>
      <w:r w:rsidRPr="00121773">
        <w:rPr>
          <w:rFonts w:asciiTheme="majorHAnsi" w:hAnsiTheme="majorHAnsi" w:cstheme="majorHAnsi"/>
          <w:color w:val="000000"/>
        </w:rPr>
        <w:t xml:space="preserve"> Lover"]</w:t>
      </w:r>
    </w:p>
    <w:p w14:paraId="04CBE866"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API Key: unique key</w:t>
      </w:r>
    </w:p>
    <w:p w14:paraId="1D9F377F" w14:textId="77777777" w:rsidR="00FC37E6" w:rsidRDefault="00FC37E6" w:rsidP="00FC37E6">
      <w:pPr>
        <w:ind w:left="-567"/>
        <w:rPr>
          <w:rFonts w:asciiTheme="majorHAnsi" w:hAnsiTheme="majorHAnsi" w:cstheme="majorHAnsi"/>
          <w:color w:val="000000"/>
        </w:rPr>
      </w:pPr>
      <w:r w:rsidRPr="00D016F7">
        <w:rPr>
          <w:rFonts w:asciiTheme="majorHAnsi" w:hAnsiTheme="majorHAnsi" w:cstheme="majorHAnsi"/>
        </w:rPr>
        <w:t xml:space="preserve">The </w:t>
      </w:r>
      <w:r>
        <w:rPr>
          <w:rFonts w:asciiTheme="majorHAnsi" w:hAnsiTheme="majorHAnsi" w:cstheme="majorHAnsi"/>
        </w:rPr>
        <w:t>headlines</w:t>
      </w:r>
      <w:r w:rsidRPr="00D016F7">
        <w:rPr>
          <w:rFonts w:asciiTheme="majorHAnsi" w:hAnsiTheme="majorHAnsi" w:cstheme="majorHAnsi"/>
        </w:rPr>
        <w:t xml:space="preserve"> were grouped into categories by </w:t>
      </w:r>
      <w:r>
        <w:rPr>
          <w:rFonts w:asciiTheme="majorHAnsi" w:hAnsiTheme="majorHAnsi" w:cstheme="majorHAnsi"/>
        </w:rPr>
        <w:t>the query</w:t>
      </w:r>
      <w:r w:rsidRPr="00D016F7">
        <w:rPr>
          <w:rFonts w:asciiTheme="majorHAnsi" w:hAnsiTheme="majorHAnsi" w:cstheme="majorHAnsi"/>
        </w:rPr>
        <w:t xml:space="preserve">. Each </w:t>
      </w:r>
      <w:r>
        <w:rPr>
          <w:rFonts w:asciiTheme="majorHAnsi" w:hAnsiTheme="majorHAnsi" w:cstheme="majorHAnsi"/>
        </w:rPr>
        <w:t xml:space="preserve">headline </w:t>
      </w:r>
      <w:r w:rsidRPr="00D016F7">
        <w:rPr>
          <w:rFonts w:asciiTheme="majorHAnsi" w:hAnsiTheme="majorHAnsi" w:cstheme="majorHAnsi"/>
        </w:rPr>
        <w:t xml:space="preserve">category was then saved into a </w:t>
      </w:r>
      <w:r>
        <w:rPr>
          <w:rFonts w:asciiTheme="majorHAnsi" w:hAnsiTheme="majorHAnsi" w:cstheme="majorHAnsi"/>
        </w:rPr>
        <w:t xml:space="preserve">text file </w:t>
      </w:r>
      <w:r w:rsidRPr="00D016F7">
        <w:rPr>
          <w:rFonts w:asciiTheme="majorHAnsi" w:hAnsiTheme="majorHAnsi" w:cstheme="majorHAnsi"/>
        </w:rPr>
        <w:t>in increments of</w:t>
      </w:r>
      <w:r>
        <w:rPr>
          <w:rFonts w:asciiTheme="majorHAnsi" w:hAnsiTheme="majorHAnsi" w:cstheme="majorHAnsi"/>
        </w:rPr>
        <w:t xml:space="preserve"> 200 files</w:t>
      </w:r>
      <w:r w:rsidRPr="00D016F7">
        <w:rPr>
          <w:rFonts w:asciiTheme="majorHAnsi" w:hAnsiTheme="majorHAnsi" w:cstheme="majorHAnsi"/>
        </w:rPr>
        <w:t>.</w:t>
      </w:r>
      <w:r>
        <w:rPr>
          <w:rFonts w:asciiTheme="majorHAnsi" w:hAnsiTheme="majorHAnsi" w:cstheme="majorHAnsi"/>
        </w:rPr>
        <w:t xml:space="preserve"> The data was combined,</w:t>
      </w:r>
      <w:r w:rsidRPr="00D016F7">
        <w:rPr>
          <w:rFonts w:asciiTheme="majorHAnsi" w:hAnsiTheme="majorHAnsi" w:cstheme="majorHAnsi"/>
        </w:rPr>
        <w:t xml:space="preserve"> we</w:t>
      </w:r>
      <w:r>
        <w:rPr>
          <w:rFonts w:asciiTheme="majorHAnsi" w:hAnsiTheme="majorHAnsi" w:cstheme="majorHAnsi"/>
        </w:rPr>
        <w:t>re</w:t>
      </w:r>
      <w:r w:rsidRPr="00D016F7">
        <w:rPr>
          <w:rFonts w:asciiTheme="majorHAnsi" w:hAnsiTheme="majorHAnsi" w:cstheme="majorHAnsi"/>
        </w:rPr>
        <w:t xml:space="preserve"> cleaned and converted to CSV format</w:t>
      </w:r>
    </w:p>
    <w:p w14:paraId="0020BD96" w14:textId="77777777" w:rsidR="00FC37E6" w:rsidRDefault="00FC37E6" w:rsidP="00FC37E6">
      <w:pPr>
        <w:ind w:left="-567"/>
        <w:rPr>
          <w:rFonts w:asciiTheme="majorHAnsi" w:hAnsiTheme="majorHAnsi" w:cstheme="majorHAnsi"/>
          <w:color w:val="000000"/>
        </w:rPr>
      </w:pPr>
    </w:p>
    <w:p w14:paraId="0315CAAF" w14:textId="77777777" w:rsidR="00FC37E6" w:rsidRPr="00713AB3" w:rsidRDefault="00FC37E6" w:rsidP="00FC37E6">
      <w:pPr>
        <w:ind w:left="-567"/>
        <w:rPr>
          <w:rFonts w:asciiTheme="majorHAnsi" w:hAnsiTheme="majorHAnsi" w:cstheme="majorHAnsi"/>
          <w:color w:val="000000"/>
        </w:rPr>
      </w:pPr>
      <w:r>
        <w:rPr>
          <w:noProof/>
        </w:rPr>
        <w:drawing>
          <wp:inline distT="0" distB="0" distL="0" distR="0" wp14:anchorId="2CBFDDCE" wp14:editId="57ACF469">
            <wp:extent cx="5731510" cy="1929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29130"/>
                    </a:xfrm>
                    <a:prstGeom prst="rect">
                      <a:avLst/>
                    </a:prstGeom>
                  </pic:spPr>
                </pic:pic>
              </a:graphicData>
            </a:graphic>
          </wp:inline>
        </w:drawing>
      </w:r>
    </w:p>
    <w:p w14:paraId="760D4EF9" w14:textId="77777777" w:rsidR="00FC37E6" w:rsidRDefault="00FC37E6" w:rsidP="00FC37E6">
      <w:pPr>
        <w:ind w:left="-567" w:right="-330"/>
        <w:rPr>
          <w:noProof/>
        </w:rPr>
      </w:pPr>
      <w:r>
        <w:rPr>
          <w:noProof/>
        </w:rPr>
        <w:drawing>
          <wp:inline distT="0" distB="0" distL="0" distR="0" wp14:anchorId="2129526A" wp14:editId="494B600F">
            <wp:extent cx="131445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066"/>
                    <a:stretch/>
                  </pic:blipFill>
                  <pic:spPr bwMode="auto">
                    <a:xfrm>
                      <a:off x="0" y="0"/>
                      <a:ext cx="1314450" cy="12192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color w:val="000000"/>
        </w:rPr>
        <w:t xml:space="preserve">         </w:t>
      </w:r>
      <w:r>
        <w:rPr>
          <w:noProof/>
        </w:rPr>
        <w:drawing>
          <wp:inline distT="0" distB="0" distL="0" distR="0" wp14:anchorId="6BB0F816" wp14:editId="7F2A5F9F">
            <wp:extent cx="1333500" cy="1233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6734"/>
                    <a:stretch/>
                  </pic:blipFill>
                  <pic:spPr bwMode="auto">
                    <a:xfrm>
                      <a:off x="0" y="0"/>
                      <a:ext cx="1333500" cy="123317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color w:val="000000"/>
        </w:rPr>
        <w:t xml:space="preserve">          </w:t>
      </w:r>
      <w:r>
        <w:rPr>
          <w:noProof/>
        </w:rPr>
        <w:drawing>
          <wp:inline distT="0" distB="0" distL="0" distR="0" wp14:anchorId="17A34BE1" wp14:editId="6EA2A69D">
            <wp:extent cx="1314450" cy="1235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722" r="77066"/>
                    <a:stretch/>
                  </pic:blipFill>
                  <pic:spPr bwMode="auto">
                    <a:xfrm>
                      <a:off x="0" y="0"/>
                      <a:ext cx="1314450" cy="123571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color w:val="000000"/>
        </w:rPr>
        <w:t xml:space="preserve">          </w:t>
      </w:r>
      <w:r>
        <w:rPr>
          <w:noProof/>
        </w:rPr>
        <w:drawing>
          <wp:inline distT="0" distB="0" distL="0" distR="0" wp14:anchorId="70DED7DB" wp14:editId="300BF275">
            <wp:extent cx="1314450" cy="1264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7066"/>
                    <a:stretch/>
                  </pic:blipFill>
                  <pic:spPr bwMode="auto">
                    <a:xfrm>
                      <a:off x="0" y="0"/>
                      <a:ext cx="1314450" cy="1264920"/>
                    </a:xfrm>
                    <a:prstGeom prst="rect">
                      <a:avLst/>
                    </a:prstGeom>
                    <a:ln>
                      <a:noFill/>
                    </a:ln>
                    <a:extLst>
                      <a:ext uri="{53640926-AAD7-44D8-BBD7-CCE9431645EC}">
                        <a14:shadowObscured xmlns:a14="http://schemas.microsoft.com/office/drawing/2010/main"/>
                      </a:ext>
                    </a:extLst>
                  </pic:spPr>
                </pic:pic>
              </a:graphicData>
            </a:graphic>
          </wp:inline>
        </w:drawing>
      </w:r>
    </w:p>
    <w:p w14:paraId="779BA5E5" w14:textId="77777777" w:rsidR="00FC37E6" w:rsidRDefault="00FC37E6" w:rsidP="00FC37E6">
      <w:pPr>
        <w:ind w:left="-567" w:right="-330"/>
        <w:rPr>
          <w:noProof/>
        </w:rPr>
      </w:pPr>
    </w:p>
    <w:p w14:paraId="2938417F" w14:textId="77777777" w:rsidR="00FC37E6" w:rsidRPr="00713AB3" w:rsidRDefault="00FC37E6" w:rsidP="00FC37E6">
      <w:pPr>
        <w:ind w:left="-567" w:right="-330"/>
        <w:rPr>
          <w:noProof/>
        </w:rPr>
      </w:pPr>
      <w:r>
        <w:rPr>
          <w:rFonts w:asciiTheme="majorHAnsi" w:hAnsiTheme="majorHAnsi" w:cstheme="majorHAnsi"/>
          <w:color w:val="000000"/>
        </w:rPr>
        <w:lastRenderedPageBreak/>
        <w:t>Web Scrapping:</w:t>
      </w:r>
    </w:p>
    <w:p w14:paraId="6E356FFD"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Sites:</w:t>
      </w:r>
    </w:p>
    <w:p w14:paraId="1316285C" w14:textId="77777777" w:rsidR="00FC37E6" w:rsidRDefault="00000000" w:rsidP="00FC37E6">
      <w:pPr>
        <w:ind w:left="-567"/>
        <w:rPr>
          <w:rFonts w:asciiTheme="majorHAnsi" w:hAnsiTheme="majorHAnsi" w:cstheme="majorHAnsi"/>
          <w:color w:val="000000"/>
        </w:rPr>
      </w:pPr>
      <w:hyperlink r:id="rId12" w:history="1">
        <w:r w:rsidR="00FC37E6" w:rsidRPr="00AE14AA">
          <w:rPr>
            <w:rStyle w:val="Hyperlink"/>
            <w:rFonts w:asciiTheme="majorHAnsi" w:hAnsiTheme="majorHAnsi" w:cstheme="majorHAnsi"/>
          </w:rPr>
          <w:t>Vegan-vs-Vegetarian</w:t>
        </w:r>
      </w:hyperlink>
      <w:r w:rsidR="00FC37E6">
        <w:rPr>
          <w:rFonts w:asciiTheme="majorHAnsi" w:hAnsiTheme="majorHAnsi" w:cstheme="majorHAnsi"/>
          <w:color w:val="000000"/>
        </w:rPr>
        <w:t xml:space="preserve"> , </w:t>
      </w:r>
      <w:hyperlink r:id="rId13" w:history="1">
        <w:r w:rsidR="00FC37E6" w:rsidRPr="00AE14AA">
          <w:rPr>
            <w:rStyle w:val="Hyperlink"/>
            <w:rFonts w:asciiTheme="majorHAnsi" w:hAnsiTheme="majorHAnsi" w:cstheme="majorHAnsi"/>
          </w:rPr>
          <w:t>Vegan-vs-Non-Vegans</w:t>
        </w:r>
      </w:hyperlink>
      <w:r w:rsidR="00FC37E6">
        <w:rPr>
          <w:rFonts w:asciiTheme="majorHAnsi" w:hAnsiTheme="majorHAnsi" w:cstheme="majorHAnsi"/>
          <w:color w:val="000000"/>
        </w:rPr>
        <w:t xml:space="preserve"> , </w:t>
      </w:r>
      <w:hyperlink r:id="rId14" w:history="1">
        <w:r w:rsidR="00FC37E6" w:rsidRPr="00AE14AA">
          <w:rPr>
            <w:rStyle w:val="Hyperlink"/>
            <w:rFonts w:asciiTheme="majorHAnsi" w:hAnsiTheme="majorHAnsi" w:cstheme="majorHAnsi"/>
          </w:rPr>
          <w:t>Vegan-vs-Meat-eater</w:t>
        </w:r>
      </w:hyperlink>
      <w:r w:rsidR="00FC37E6">
        <w:rPr>
          <w:rFonts w:asciiTheme="majorHAnsi" w:hAnsiTheme="majorHAnsi" w:cstheme="majorHAnsi"/>
          <w:color w:val="000000"/>
        </w:rPr>
        <w:t xml:space="preserve"> , </w:t>
      </w:r>
      <w:hyperlink r:id="rId15" w:history="1">
        <w:r w:rsidR="00FC37E6" w:rsidRPr="00AE14AA">
          <w:rPr>
            <w:rStyle w:val="Hyperlink"/>
            <w:rFonts w:asciiTheme="majorHAnsi" w:hAnsiTheme="majorHAnsi" w:cstheme="majorHAnsi"/>
          </w:rPr>
          <w:t>What’s the Difference</w:t>
        </w:r>
      </w:hyperlink>
    </w:p>
    <w:p w14:paraId="5417172E"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 xml:space="preserve">The content of these pages was collected, </w:t>
      </w:r>
      <w:r w:rsidRPr="00D016F7">
        <w:rPr>
          <w:rFonts w:asciiTheme="majorHAnsi" w:hAnsiTheme="majorHAnsi" w:cstheme="majorHAnsi"/>
        </w:rPr>
        <w:t>cleaned and converted to CSV format.</w:t>
      </w:r>
    </w:p>
    <w:p w14:paraId="14E11DAD" w14:textId="77777777" w:rsidR="00FC37E6" w:rsidRDefault="00FC37E6" w:rsidP="00FC37E6">
      <w:pPr>
        <w:ind w:left="-567"/>
        <w:rPr>
          <w:rFonts w:asciiTheme="majorHAnsi" w:hAnsiTheme="majorHAnsi" w:cstheme="majorHAnsi"/>
          <w:color w:val="000000"/>
        </w:rPr>
      </w:pPr>
      <w:r>
        <w:rPr>
          <w:noProof/>
        </w:rPr>
        <w:drawing>
          <wp:inline distT="0" distB="0" distL="0" distR="0" wp14:anchorId="55613CC2" wp14:editId="0E64B88B">
            <wp:extent cx="5731510" cy="19208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0875"/>
                    </a:xfrm>
                    <a:prstGeom prst="rect">
                      <a:avLst/>
                    </a:prstGeom>
                  </pic:spPr>
                </pic:pic>
              </a:graphicData>
            </a:graphic>
          </wp:inline>
        </w:drawing>
      </w:r>
    </w:p>
    <w:p w14:paraId="1B3C20C9" w14:textId="77777777" w:rsidR="00FC37E6" w:rsidRDefault="00FC37E6" w:rsidP="00FC37E6">
      <w:pPr>
        <w:ind w:left="-567"/>
        <w:rPr>
          <w:rFonts w:asciiTheme="majorHAnsi" w:hAnsiTheme="majorHAnsi" w:cstheme="majorHAnsi"/>
          <w:color w:val="000000"/>
        </w:rPr>
      </w:pPr>
    </w:p>
    <w:p w14:paraId="6CC27591"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Data transformation:</w:t>
      </w:r>
    </w:p>
    <w:p w14:paraId="7B251E81"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Count Vectorization:</w:t>
      </w:r>
    </w:p>
    <w:p w14:paraId="5A102B2E" w14:textId="77777777" w:rsidR="00FC37E6" w:rsidRDefault="00FC37E6" w:rsidP="00FC37E6">
      <w:pPr>
        <w:ind w:left="-567"/>
        <w:rPr>
          <w:rFonts w:asciiTheme="majorHAnsi" w:hAnsiTheme="majorHAnsi" w:cstheme="majorHAnsi"/>
          <w:color w:val="000000"/>
        </w:rPr>
      </w:pPr>
      <w:r w:rsidRPr="00713AB3">
        <w:rPr>
          <w:rFonts w:asciiTheme="majorHAnsi" w:hAnsiTheme="majorHAnsi" w:cstheme="majorHAnsi"/>
          <w:color w:val="000000"/>
        </w:rPr>
        <w:t xml:space="preserve">This is a straightforward vector space representational model for unstructured text. A vector space model is basically a mathematical model for representing unstructured text (or any other data) as numeric vectors, with each dimension of the vector representing a different </w:t>
      </w:r>
      <w:proofErr w:type="spellStart"/>
      <w:r w:rsidRPr="00713AB3">
        <w:rPr>
          <w:rFonts w:asciiTheme="majorHAnsi" w:hAnsiTheme="majorHAnsi" w:cstheme="majorHAnsi"/>
          <w:color w:val="000000"/>
        </w:rPr>
        <w:t>featureattribute</w:t>
      </w:r>
      <w:proofErr w:type="spellEnd"/>
      <w:r w:rsidRPr="00713AB3">
        <w:rPr>
          <w:rFonts w:asciiTheme="majorHAnsi" w:hAnsiTheme="majorHAnsi" w:cstheme="majorHAnsi"/>
          <w:color w:val="000000"/>
        </w:rPr>
        <w:t>. Each text document is represented as a numeric vector using the bag of words model, where each dimension is a single word from the corpus and the value might be its frequency in the document, occurrence (denoted by 1 or 0), or even weighted values.</w:t>
      </w:r>
    </w:p>
    <w:p w14:paraId="39556857" w14:textId="77777777" w:rsidR="00FC37E6" w:rsidRDefault="00FC37E6" w:rsidP="00FC37E6">
      <w:pPr>
        <w:ind w:left="-567"/>
        <w:rPr>
          <w:rFonts w:asciiTheme="majorHAnsi" w:hAnsiTheme="majorHAnsi" w:cstheme="majorHAnsi"/>
          <w:color w:val="000000"/>
        </w:rPr>
      </w:pPr>
      <w:r>
        <w:rPr>
          <w:noProof/>
        </w:rPr>
        <w:drawing>
          <wp:inline distT="0" distB="0" distL="0" distR="0" wp14:anchorId="49086CB6" wp14:editId="633F4F24">
            <wp:extent cx="5731510" cy="19170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7065"/>
                    </a:xfrm>
                    <a:prstGeom prst="rect">
                      <a:avLst/>
                    </a:prstGeom>
                  </pic:spPr>
                </pic:pic>
              </a:graphicData>
            </a:graphic>
          </wp:inline>
        </w:drawing>
      </w:r>
    </w:p>
    <w:p w14:paraId="1C90A946" w14:textId="77777777" w:rsidR="00FC37E6" w:rsidRDefault="00FC37E6" w:rsidP="00FC37E6">
      <w:pPr>
        <w:ind w:left="-567"/>
        <w:rPr>
          <w:rFonts w:asciiTheme="majorHAnsi" w:hAnsiTheme="majorHAnsi" w:cstheme="majorHAnsi"/>
          <w:color w:val="000000"/>
        </w:rPr>
      </w:pPr>
    </w:p>
    <w:p w14:paraId="74BAA9D5"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TERM FREQUENCY and INVERSE DOCUMENT FREQUENCY</w:t>
      </w:r>
    </w:p>
    <w:p w14:paraId="3812548E" w14:textId="77777777" w:rsidR="00FC37E6" w:rsidRDefault="00FC37E6" w:rsidP="00FC37E6">
      <w:pPr>
        <w:ind w:left="-567"/>
        <w:rPr>
          <w:rFonts w:asciiTheme="majorHAnsi" w:hAnsiTheme="majorHAnsi" w:cstheme="majorHAnsi"/>
          <w:color w:val="000000"/>
        </w:rPr>
      </w:pPr>
      <w:r w:rsidRPr="00713AB3">
        <w:rPr>
          <w:rFonts w:asciiTheme="majorHAnsi" w:hAnsiTheme="majorHAnsi" w:cstheme="majorHAnsi"/>
          <w:color w:val="000000"/>
        </w:rPr>
        <w:t>In its calculation, the TF-IDF model vectorizes the data by employing a scaling or normalization factor. Term Frequency-Inverse Document Frequency (TF-IDF) is an abbreviation for Term Frequency-Inverse Document Frequency, which is calculated using a combination of two metrics: term frequency (</w:t>
      </w:r>
      <w:proofErr w:type="spellStart"/>
      <w:r w:rsidRPr="00713AB3">
        <w:rPr>
          <w:rFonts w:asciiTheme="majorHAnsi" w:hAnsiTheme="majorHAnsi" w:cstheme="majorHAnsi"/>
          <w:color w:val="000000"/>
        </w:rPr>
        <w:t>tf</w:t>
      </w:r>
      <w:proofErr w:type="spellEnd"/>
      <w:r w:rsidRPr="00713AB3">
        <w:rPr>
          <w:rFonts w:asciiTheme="majorHAnsi" w:hAnsiTheme="majorHAnsi" w:cstheme="majorHAnsi"/>
          <w:color w:val="000000"/>
        </w:rPr>
        <w:t>) and inverse document frequency (IDF) (</w:t>
      </w:r>
      <w:proofErr w:type="spellStart"/>
      <w:r w:rsidRPr="00713AB3">
        <w:rPr>
          <w:rFonts w:asciiTheme="majorHAnsi" w:hAnsiTheme="majorHAnsi" w:cstheme="majorHAnsi"/>
          <w:color w:val="000000"/>
        </w:rPr>
        <w:t>idf</w:t>
      </w:r>
      <w:proofErr w:type="spellEnd"/>
      <w:r w:rsidRPr="00713AB3">
        <w:rPr>
          <w:rFonts w:asciiTheme="majorHAnsi" w:hAnsiTheme="majorHAnsi" w:cstheme="majorHAnsi"/>
          <w:color w:val="000000"/>
        </w:rPr>
        <w:t>).</w:t>
      </w:r>
    </w:p>
    <w:p w14:paraId="32428EF3" w14:textId="77777777" w:rsidR="00FC37E6" w:rsidRDefault="00FC37E6" w:rsidP="00FC37E6">
      <w:pPr>
        <w:ind w:left="-567"/>
        <w:rPr>
          <w:rFonts w:asciiTheme="majorHAnsi" w:hAnsiTheme="majorHAnsi" w:cstheme="majorHAnsi"/>
          <w:color w:val="000000"/>
        </w:rPr>
      </w:pPr>
      <w:r>
        <w:rPr>
          <w:noProof/>
        </w:rPr>
        <w:lastRenderedPageBreak/>
        <w:drawing>
          <wp:inline distT="0" distB="0" distL="0" distR="0" wp14:anchorId="0ECC0DCB" wp14:editId="4539E5EF">
            <wp:extent cx="5731510" cy="2019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19300"/>
                    </a:xfrm>
                    <a:prstGeom prst="rect">
                      <a:avLst/>
                    </a:prstGeom>
                  </pic:spPr>
                </pic:pic>
              </a:graphicData>
            </a:graphic>
          </wp:inline>
        </w:drawing>
      </w:r>
    </w:p>
    <w:p w14:paraId="3E72BF11" w14:textId="77777777" w:rsidR="00FC37E6" w:rsidRDefault="00FC37E6" w:rsidP="00FC37E6">
      <w:pPr>
        <w:ind w:left="-567"/>
        <w:rPr>
          <w:rFonts w:asciiTheme="majorHAnsi" w:hAnsiTheme="majorHAnsi" w:cstheme="majorHAnsi"/>
          <w:color w:val="000000"/>
        </w:rPr>
      </w:pPr>
    </w:p>
    <w:p w14:paraId="5318D142"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Lemming and Stemming:</w:t>
      </w:r>
    </w:p>
    <w:p w14:paraId="7A20A1E5" w14:textId="77777777" w:rsidR="00FC37E6" w:rsidRPr="00173717" w:rsidRDefault="00FC37E6" w:rsidP="00FC37E6">
      <w:pPr>
        <w:ind w:left="-567"/>
        <w:rPr>
          <w:rFonts w:asciiTheme="majorHAnsi" w:hAnsiTheme="majorHAnsi" w:cstheme="majorHAnsi"/>
          <w:color w:val="000000"/>
        </w:rPr>
      </w:pPr>
      <w:r w:rsidRPr="00173717">
        <w:rPr>
          <w:rFonts w:asciiTheme="majorHAnsi" w:hAnsiTheme="majorHAnsi" w:cstheme="majorHAnsi"/>
          <w:color w:val="000000"/>
        </w:rPr>
        <w:t>The process of developing morphological variations of a root/base word is known as stemming. Stemming programs are sometimes known as stemming algorithms or stemmers.</w:t>
      </w:r>
    </w:p>
    <w:p w14:paraId="50EFD4FD" w14:textId="77777777" w:rsidR="00FC37E6" w:rsidRDefault="00FC37E6" w:rsidP="00FC37E6">
      <w:pPr>
        <w:ind w:left="-567"/>
        <w:rPr>
          <w:rFonts w:asciiTheme="majorHAnsi" w:hAnsiTheme="majorHAnsi" w:cstheme="majorHAnsi"/>
          <w:color w:val="000000"/>
        </w:rPr>
      </w:pPr>
      <w:r w:rsidRPr="00173717">
        <w:rPr>
          <w:rFonts w:asciiTheme="majorHAnsi" w:hAnsiTheme="majorHAnsi" w:cstheme="majorHAnsi"/>
          <w:color w:val="000000"/>
        </w:rPr>
        <w:t>The technique of collecting together the many inflected forms of a word so that they may be studied as a single item is known as lemmatization. It connects words with similar meanings to a single term.</w:t>
      </w:r>
    </w:p>
    <w:p w14:paraId="1BCABF0F" w14:textId="77777777" w:rsidR="00FC37E6" w:rsidRDefault="00FC37E6" w:rsidP="00FC37E6">
      <w:pPr>
        <w:ind w:left="-567"/>
        <w:rPr>
          <w:rFonts w:asciiTheme="majorHAnsi" w:hAnsiTheme="majorHAnsi" w:cstheme="majorHAnsi"/>
          <w:color w:val="000000"/>
        </w:rPr>
      </w:pPr>
      <w:r>
        <w:rPr>
          <w:noProof/>
        </w:rPr>
        <w:drawing>
          <wp:inline distT="0" distB="0" distL="0" distR="0" wp14:anchorId="5936DCB6" wp14:editId="28BE189F">
            <wp:extent cx="5731510" cy="16719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71955"/>
                    </a:xfrm>
                    <a:prstGeom prst="rect">
                      <a:avLst/>
                    </a:prstGeom>
                  </pic:spPr>
                </pic:pic>
              </a:graphicData>
            </a:graphic>
          </wp:inline>
        </w:drawing>
      </w:r>
    </w:p>
    <w:p w14:paraId="4C10716C" w14:textId="77777777" w:rsidR="00FC37E6" w:rsidRDefault="00FC37E6" w:rsidP="00FC37E6">
      <w:pPr>
        <w:ind w:left="-567"/>
        <w:rPr>
          <w:rFonts w:asciiTheme="majorHAnsi" w:hAnsiTheme="majorHAnsi" w:cstheme="majorHAnsi"/>
          <w:color w:val="000000"/>
        </w:rPr>
      </w:pPr>
    </w:p>
    <w:p w14:paraId="2DDC274F" w14:textId="77777777" w:rsidR="00FC37E6" w:rsidRDefault="00FC37E6" w:rsidP="00FC37E6">
      <w:pPr>
        <w:ind w:left="-567"/>
        <w:rPr>
          <w:rFonts w:asciiTheme="majorHAnsi" w:hAnsiTheme="majorHAnsi" w:cstheme="majorHAnsi"/>
          <w:color w:val="000000"/>
        </w:rPr>
      </w:pPr>
    </w:p>
    <w:p w14:paraId="71DCCAD4" w14:textId="77777777" w:rsidR="00FC37E6" w:rsidRDefault="00FC37E6" w:rsidP="00FC37E6">
      <w:pPr>
        <w:ind w:left="-567"/>
        <w:rPr>
          <w:rFonts w:asciiTheme="majorHAnsi" w:hAnsiTheme="majorHAnsi" w:cstheme="majorHAnsi"/>
          <w:color w:val="000000"/>
        </w:rPr>
      </w:pPr>
    </w:p>
    <w:p w14:paraId="3E5E0BA5"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Data Visualization:</w:t>
      </w:r>
    </w:p>
    <w:p w14:paraId="38F190AF"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Before Cleaning:</w:t>
      </w:r>
    </w:p>
    <w:p w14:paraId="264857F3" w14:textId="77777777" w:rsidR="00FC37E6" w:rsidRDefault="00FC37E6" w:rsidP="00FC37E6">
      <w:pPr>
        <w:ind w:left="-567"/>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1FC351D2" wp14:editId="2326B8C3">
            <wp:extent cx="5731510" cy="36404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40455"/>
                    </a:xfrm>
                    <a:prstGeom prst="rect">
                      <a:avLst/>
                    </a:prstGeom>
                    <a:noFill/>
                    <a:ln>
                      <a:noFill/>
                    </a:ln>
                  </pic:spPr>
                </pic:pic>
              </a:graphicData>
            </a:graphic>
          </wp:inline>
        </w:drawing>
      </w:r>
    </w:p>
    <w:p w14:paraId="4062DEF8"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After Cleaning:</w:t>
      </w:r>
    </w:p>
    <w:p w14:paraId="2C1093D5" w14:textId="77777777" w:rsidR="00FC37E6" w:rsidRDefault="00FC37E6" w:rsidP="00FC37E6">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1F8AD1A8" wp14:editId="2B99D214">
            <wp:extent cx="5731510" cy="3640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40455"/>
                    </a:xfrm>
                    <a:prstGeom prst="rect">
                      <a:avLst/>
                    </a:prstGeom>
                    <a:noFill/>
                    <a:ln>
                      <a:noFill/>
                    </a:ln>
                  </pic:spPr>
                </pic:pic>
              </a:graphicData>
            </a:graphic>
          </wp:inline>
        </w:drawing>
      </w:r>
    </w:p>
    <w:p w14:paraId="13040DA6" w14:textId="77777777" w:rsidR="00FC37E6" w:rsidRDefault="00FC37E6" w:rsidP="00FC37E6">
      <w:pPr>
        <w:ind w:left="-567"/>
        <w:rPr>
          <w:rFonts w:asciiTheme="majorHAnsi" w:hAnsiTheme="majorHAnsi" w:cstheme="majorHAnsi"/>
          <w:color w:val="000000"/>
        </w:rPr>
      </w:pPr>
    </w:p>
    <w:p w14:paraId="1D8C66C8" w14:textId="77777777" w:rsidR="00FC37E6" w:rsidRDefault="00FC37E6" w:rsidP="00FC37E6">
      <w:pPr>
        <w:ind w:left="-567"/>
        <w:rPr>
          <w:rFonts w:asciiTheme="majorHAnsi" w:hAnsiTheme="majorHAnsi" w:cstheme="majorHAnsi"/>
          <w:color w:val="000000"/>
        </w:rPr>
      </w:pPr>
    </w:p>
    <w:p w14:paraId="2E4FD974" w14:textId="77777777" w:rsidR="00FC37E6" w:rsidRDefault="00FC37E6" w:rsidP="00FC37E6">
      <w:pPr>
        <w:ind w:left="-567"/>
        <w:rPr>
          <w:rFonts w:asciiTheme="majorHAnsi" w:hAnsiTheme="majorHAnsi" w:cstheme="majorHAnsi"/>
          <w:color w:val="000000"/>
        </w:rPr>
      </w:pPr>
    </w:p>
    <w:p w14:paraId="485605F7" w14:textId="77777777" w:rsidR="00FC37E6" w:rsidRDefault="00FC37E6" w:rsidP="00FC37E6">
      <w:pPr>
        <w:ind w:left="-567"/>
        <w:rPr>
          <w:rFonts w:asciiTheme="majorHAnsi" w:hAnsiTheme="majorHAnsi" w:cstheme="majorHAnsi"/>
          <w:color w:val="000000"/>
        </w:rPr>
      </w:pPr>
    </w:p>
    <w:p w14:paraId="272FB1DE" w14:textId="77777777" w:rsidR="00FC37E6" w:rsidRDefault="00FC37E6" w:rsidP="00FC37E6">
      <w:pPr>
        <w:ind w:left="-567"/>
        <w:rPr>
          <w:rFonts w:asciiTheme="majorHAnsi" w:hAnsiTheme="majorHAnsi" w:cstheme="majorHAnsi"/>
          <w:color w:val="000000"/>
        </w:rPr>
      </w:pPr>
    </w:p>
    <w:p w14:paraId="6BC76305" w14:textId="77777777" w:rsidR="00FC37E6" w:rsidRDefault="00FC37E6" w:rsidP="00FC37E6">
      <w:pPr>
        <w:ind w:left="-567"/>
        <w:rPr>
          <w:rFonts w:asciiTheme="majorHAnsi" w:hAnsiTheme="majorHAnsi" w:cstheme="majorHAnsi"/>
          <w:color w:val="000000"/>
        </w:rPr>
      </w:pPr>
      <w:r>
        <w:rPr>
          <w:rFonts w:asciiTheme="majorHAnsi" w:hAnsiTheme="majorHAnsi" w:cstheme="majorHAnsi"/>
          <w:color w:val="000000"/>
        </w:rPr>
        <w:t>Distribution of Characters and Word Count:</w:t>
      </w:r>
    </w:p>
    <w:p w14:paraId="5B2E9AB2" w14:textId="77777777" w:rsidR="00FC37E6" w:rsidRDefault="00FC37E6" w:rsidP="00FC37E6">
      <w:pPr>
        <w:ind w:left="-567"/>
        <w:rPr>
          <w:rFonts w:asciiTheme="majorHAnsi" w:hAnsiTheme="majorHAnsi" w:cstheme="majorHAnsi"/>
          <w:color w:val="000000"/>
        </w:rPr>
      </w:pPr>
    </w:p>
    <w:p w14:paraId="3C667600" w14:textId="610828EF" w:rsidR="00FC37E6" w:rsidRDefault="00FC37E6" w:rsidP="00EA01E4">
      <w:pPr>
        <w:ind w:left="-567"/>
        <w:rPr>
          <w:rFonts w:asciiTheme="majorHAnsi" w:hAnsiTheme="majorHAnsi" w:cstheme="majorHAnsi"/>
          <w:color w:val="000000"/>
        </w:rPr>
      </w:pPr>
      <w:r>
        <w:rPr>
          <w:rFonts w:asciiTheme="majorHAnsi" w:hAnsiTheme="majorHAnsi" w:cstheme="majorHAnsi"/>
          <w:color w:val="000000"/>
        </w:rPr>
        <w:lastRenderedPageBreak/>
        <w:t xml:space="preserve">Character Count: </w:t>
      </w:r>
      <w:r>
        <w:rPr>
          <w:rFonts w:asciiTheme="majorHAnsi" w:hAnsiTheme="majorHAnsi" w:cstheme="majorHAnsi"/>
          <w:color w:val="000000"/>
        </w:rPr>
        <w:tab/>
      </w:r>
      <w:r>
        <w:rPr>
          <w:rFonts w:asciiTheme="majorHAnsi" w:hAnsiTheme="majorHAnsi" w:cstheme="majorHAnsi"/>
          <w:color w:val="000000"/>
        </w:rPr>
        <w:tab/>
      </w:r>
      <w:r>
        <w:rPr>
          <w:rFonts w:asciiTheme="majorHAnsi" w:hAnsiTheme="majorHAnsi" w:cstheme="majorHAnsi"/>
          <w:color w:val="000000"/>
        </w:rPr>
        <w:tab/>
      </w:r>
      <w:r>
        <w:rPr>
          <w:rFonts w:asciiTheme="majorHAnsi" w:hAnsiTheme="majorHAnsi" w:cstheme="majorHAnsi"/>
          <w:color w:val="000000"/>
        </w:rPr>
        <w:tab/>
      </w:r>
      <w:r>
        <w:rPr>
          <w:rFonts w:asciiTheme="majorHAnsi" w:hAnsiTheme="majorHAnsi" w:cstheme="majorHAnsi"/>
          <w:color w:val="000000"/>
        </w:rPr>
        <w:tab/>
      </w:r>
      <w:r>
        <w:rPr>
          <w:rFonts w:asciiTheme="majorHAnsi" w:hAnsiTheme="majorHAnsi" w:cstheme="majorHAnsi"/>
          <w:color w:val="000000"/>
        </w:rPr>
        <w:tab/>
        <w:t xml:space="preserve">Word Count:                </w:t>
      </w:r>
      <w:r>
        <w:rPr>
          <w:rFonts w:asciiTheme="majorHAnsi" w:hAnsiTheme="majorHAnsi" w:cstheme="majorHAnsi"/>
          <w:noProof/>
          <w:color w:val="000000"/>
        </w:rPr>
        <w:drawing>
          <wp:inline distT="0" distB="0" distL="0" distR="0" wp14:anchorId="1C10EB83" wp14:editId="5027B557">
            <wp:extent cx="2513965" cy="1924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5381" cy="1932787"/>
                    </a:xfrm>
                    <a:prstGeom prst="rect">
                      <a:avLst/>
                    </a:prstGeom>
                    <a:noFill/>
                    <a:ln>
                      <a:noFill/>
                    </a:ln>
                  </pic:spPr>
                </pic:pic>
              </a:graphicData>
            </a:graphic>
          </wp:inline>
        </w:drawing>
      </w:r>
    </w:p>
    <w:p w14:paraId="41C9B3F1" w14:textId="0423DB63" w:rsidR="00FC37E6" w:rsidRDefault="00FC37E6" w:rsidP="00FC37E6">
      <w:pPr>
        <w:ind w:left="-567"/>
        <w:rPr>
          <w:rFonts w:asciiTheme="majorHAnsi" w:hAnsiTheme="majorHAnsi" w:cstheme="majorHAnsi"/>
          <w:color w:val="000000"/>
        </w:rPr>
      </w:pPr>
    </w:p>
    <w:p w14:paraId="6EA41478" w14:textId="7279DC92" w:rsidR="0004361B" w:rsidRDefault="0004361B" w:rsidP="00FC37E6">
      <w:pPr>
        <w:ind w:left="-567"/>
        <w:rPr>
          <w:rFonts w:asciiTheme="majorHAnsi" w:hAnsiTheme="majorHAnsi" w:cstheme="majorHAnsi"/>
          <w:color w:val="000000"/>
        </w:rPr>
      </w:pPr>
      <w:r>
        <w:rPr>
          <w:rFonts w:asciiTheme="majorHAnsi" w:hAnsiTheme="majorHAnsi" w:cstheme="majorHAnsi"/>
          <w:color w:val="000000"/>
        </w:rPr>
        <w:t>Clustering:</w:t>
      </w:r>
    </w:p>
    <w:p w14:paraId="0598D923" w14:textId="25083C82" w:rsidR="0004361B" w:rsidRDefault="0004361B" w:rsidP="00FC37E6">
      <w:pPr>
        <w:ind w:left="-567"/>
        <w:rPr>
          <w:rFonts w:asciiTheme="majorHAnsi" w:hAnsiTheme="majorHAnsi" w:cstheme="majorHAnsi"/>
          <w:color w:val="000000"/>
        </w:rPr>
      </w:pPr>
      <w:r>
        <w:rPr>
          <w:rFonts w:asciiTheme="majorHAnsi" w:hAnsiTheme="majorHAnsi" w:cstheme="majorHAnsi"/>
          <w:color w:val="000000"/>
        </w:rPr>
        <w:t>Overview:</w:t>
      </w:r>
    </w:p>
    <w:p w14:paraId="0FDEE8BE" w14:textId="77777777" w:rsidR="0004361B" w:rsidRDefault="0004361B" w:rsidP="0004361B">
      <w:pPr>
        <w:ind w:left="-567"/>
        <w:rPr>
          <w:rFonts w:asciiTheme="majorHAnsi" w:hAnsiTheme="majorHAnsi" w:cstheme="majorHAnsi"/>
          <w:color w:val="000000"/>
        </w:rPr>
      </w:pPr>
      <w:r w:rsidRPr="0004361B">
        <w:rPr>
          <w:rFonts w:asciiTheme="majorHAnsi" w:hAnsiTheme="majorHAnsi" w:cstheme="majorHAnsi"/>
          <w:color w:val="000000"/>
        </w:rPr>
        <w:t xml:space="preserve">Clustering in text data is a technique used to group similar text documents together based on their content or features. It is a form of unsupervised learning where the model identifies patterns and similarities in the data without being provided with </w:t>
      </w:r>
      <w:r>
        <w:rPr>
          <w:rFonts w:asciiTheme="majorHAnsi" w:hAnsiTheme="majorHAnsi" w:cstheme="majorHAnsi"/>
          <w:color w:val="000000"/>
        </w:rPr>
        <w:t>pre-labelled</w:t>
      </w:r>
      <w:r w:rsidRPr="0004361B">
        <w:rPr>
          <w:rFonts w:asciiTheme="majorHAnsi" w:hAnsiTheme="majorHAnsi" w:cstheme="majorHAnsi"/>
          <w:color w:val="000000"/>
        </w:rPr>
        <w:t xml:space="preserve"> classes. There are several types of clustering algorithms, such as k-means, hierarchical clustering, and density-based clustering.</w:t>
      </w:r>
    </w:p>
    <w:p w14:paraId="4806118E" w14:textId="01BC0450" w:rsidR="0004361B" w:rsidRDefault="0004361B" w:rsidP="0004361B">
      <w:pPr>
        <w:ind w:left="-567"/>
        <w:rPr>
          <w:rFonts w:asciiTheme="majorHAnsi" w:hAnsiTheme="majorHAnsi" w:cstheme="majorHAnsi"/>
          <w:color w:val="000000"/>
        </w:rPr>
      </w:pPr>
      <w:r>
        <w:rPr>
          <w:rFonts w:asciiTheme="majorHAnsi" w:hAnsiTheme="majorHAnsi" w:cstheme="majorHAnsi"/>
          <w:color w:val="000000"/>
        </w:rPr>
        <w:t>C</w:t>
      </w:r>
      <w:r w:rsidRPr="0004361B">
        <w:rPr>
          <w:rFonts w:asciiTheme="majorHAnsi" w:hAnsiTheme="majorHAnsi" w:cstheme="majorHAnsi"/>
          <w:color w:val="000000"/>
        </w:rPr>
        <w:t>lustering on Veganism Tweets data</w:t>
      </w:r>
      <w:r>
        <w:rPr>
          <w:rFonts w:asciiTheme="majorHAnsi" w:hAnsiTheme="majorHAnsi" w:cstheme="majorHAnsi"/>
          <w:color w:val="000000"/>
        </w:rPr>
        <w:t xml:space="preserve"> is performed</w:t>
      </w:r>
      <w:r w:rsidRPr="0004361B">
        <w:rPr>
          <w:rFonts w:asciiTheme="majorHAnsi" w:hAnsiTheme="majorHAnsi" w:cstheme="majorHAnsi"/>
          <w:color w:val="000000"/>
        </w:rPr>
        <w:t xml:space="preserve"> to identify common themes and topics discussed by users related to veganism. </w:t>
      </w:r>
      <w:r>
        <w:rPr>
          <w:rFonts w:asciiTheme="majorHAnsi" w:hAnsiTheme="majorHAnsi" w:cstheme="majorHAnsi"/>
          <w:color w:val="000000"/>
        </w:rPr>
        <w:t>The</w:t>
      </w:r>
      <w:r w:rsidRPr="0004361B">
        <w:rPr>
          <w:rFonts w:asciiTheme="majorHAnsi" w:hAnsiTheme="majorHAnsi" w:cstheme="majorHAnsi"/>
          <w:color w:val="000000"/>
        </w:rPr>
        <w:t xml:space="preserve"> expect</w:t>
      </w:r>
      <w:r>
        <w:rPr>
          <w:rFonts w:asciiTheme="majorHAnsi" w:hAnsiTheme="majorHAnsi" w:cstheme="majorHAnsi"/>
          <w:color w:val="000000"/>
        </w:rPr>
        <w:t xml:space="preserve">ation is </w:t>
      </w:r>
      <w:r w:rsidRPr="0004361B">
        <w:rPr>
          <w:rFonts w:asciiTheme="majorHAnsi" w:hAnsiTheme="majorHAnsi" w:cstheme="majorHAnsi"/>
          <w:color w:val="000000"/>
        </w:rPr>
        <w:t>to find clusters of tweets discussing the health benefits of a vegan diet, environmental sustainability, animal rights, and ethical considerations.</w:t>
      </w:r>
    </w:p>
    <w:p w14:paraId="24FE1E2C" w14:textId="43D83ECD" w:rsidR="0004361B" w:rsidRDefault="0004361B" w:rsidP="0004361B">
      <w:pPr>
        <w:ind w:left="-567"/>
        <w:rPr>
          <w:rFonts w:asciiTheme="majorHAnsi" w:hAnsiTheme="majorHAnsi" w:cstheme="majorHAnsi"/>
          <w:color w:val="000000"/>
        </w:rPr>
      </w:pPr>
    </w:p>
    <w:p w14:paraId="59EE0D85" w14:textId="1102E5E3" w:rsidR="0004361B" w:rsidRDefault="0004361B" w:rsidP="0004361B">
      <w:pPr>
        <w:ind w:left="-567"/>
        <w:rPr>
          <w:rFonts w:asciiTheme="majorHAnsi" w:hAnsiTheme="majorHAnsi" w:cstheme="majorHAnsi"/>
          <w:color w:val="000000"/>
        </w:rPr>
      </w:pPr>
      <w:r>
        <w:rPr>
          <w:rFonts w:asciiTheme="majorHAnsi" w:hAnsiTheme="majorHAnsi" w:cstheme="majorHAnsi"/>
          <w:color w:val="000000"/>
        </w:rPr>
        <w:t>Data Prep:</w:t>
      </w:r>
    </w:p>
    <w:p w14:paraId="3739F1DC" w14:textId="41E88A98" w:rsidR="0004361B" w:rsidRDefault="0004361B" w:rsidP="0004361B">
      <w:pPr>
        <w:ind w:left="-567"/>
        <w:rPr>
          <w:rFonts w:asciiTheme="majorHAnsi" w:hAnsiTheme="majorHAnsi" w:cstheme="majorHAnsi"/>
          <w:color w:val="000000"/>
        </w:rPr>
      </w:pPr>
      <w:r w:rsidRPr="0004361B">
        <w:rPr>
          <w:rFonts w:asciiTheme="majorHAnsi" w:hAnsiTheme="majorHAnsi" w:cstheme="majorHAnsi"/>
          <w:color w:val="000000"/>
        </w:rPr>
        <w:t xml:space="preserve">Before clustering, the data needs to be pre-processed and transformed into a format suitable for clustering algorithms. This involves cleaning the data, removing </w:t>
      </w:r>
      <w:proofErr w:type="spellStart"/>
      <w:r w:rsidRPr="0004361B">
        <w:rPr>
          <w:rFonts w:asciiTheme="majorHAnsi" w:hAnsiTheme="majorHAnsi" w:cstheme="majorHAnsi"/>
          <w:color w:val="000000"/>
        </w:rPr>
        <w:t>stopwords</w:t>
      </w:r>
      <w:proofErr w:type="spellEnd"/>
      <w:r w:rsidRPr="0004361B">
        <w:rPr>
          <w:rFonts w:asciiTheme="majorHAnsi" w:hAnsiTheme="majorHAnsi" w:cstheme="majorHAnsi"/>
          <w:color w:val="000000"/>
        </w:rPr>
        <w:t>, stemming, and transforming the text into numerical features. Clustering requires only unlabe</w:t>
      </w:r>
      <w:r>
        <w:rPr>
          <w:rFonts w:asciiTheme="majorHAnsi" w:hAnsiTheme="majorHAnsi" w:cstheme="majorHAnsi"/>
          <w:color w:val="000000"/>
        </w:rPr>
        <w:t>l</w:t>
      </w:r>
      <w:r w:rsidRPr="0004361B">
        <w:rPr>
          <w:rFonts w:asciiTheme="majorHAnsi" w:hAnsiTheme="majorHAnsi" w:cstheme="majorHAnsi"/>
          <w:color w:val="000000"/>
        </w:rPr>
        <w:t xml:space="preserve">led numeric data, which means that the text data needs to be transformed into a vectorized format using techniques such as </w:t>
      </w:r>
      <w:proofErr w:type="spellStart"/>
      <w:r w:rsidRPr="0004361B">
        <w:rPr>
          <w:rFonts w:asciiTheme="majorHAnsi" w:hAnsiTheme="majorHAnsi" w:cstheme="majorHAnsi"/>
          <w:color w:val="000000"/>
        </w:rPr>
        <w:t>CountVectorizer</w:t>
      </w:r>
      <w:proofErr w:type="spellEnd"/>
      <w:r w:rsidRPr="0004361B">
        <w:rPr>
          <w:rFonts w:asciiTheme="majorHAnsi" w:hAnsiTheme="majorHAnsi" w:cstheme="majorHAnsi"/>
          <w:color w:val="000000"/>
        </w:rPr>
        <w:t xml:space="preserve"> or TF-IDF.</w:t>
      </w:r>
    </w:p>
    <w:p w14:paraId="1119B32D" w14:textId="063EFAD2" w:rsidR="00797B6C" w:rsidRDefault="00797B6C" w:rsidP="0004361B">
      <w:pPr>
        <w:ind w:left="-567"/>
        <w:rPr>
          <w:rFonts w:asciiTheme="majorHAnsi" w:hAnsiTheme="majorHAnsi" w:cstheme="majorHAnsi"/>
          <w:color w:val="000000"/>
        </w:rPr>
      </w:pPr>
      <w:r>
        <w:rPr>
          <w:noProof/>
        </w:rPr>
        <w:drawing>
          <wp:inline distT="0" distB="0" distL="0" distR="0" wp14:anchorId="67C0B38E" wp14:editId="116F18C1">
            <wp:extent cx="5731510" cy="2212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2340"/>
                    </a:xfrm>
                    <a:prstGeom prst="rect">
                      <a:avLst/>
                    </a:prstGeom>
                  </pic:spPr>
                </pic:pic>
              </a:graphicData>
            </a:graphic>
          </wp:inline>
        </w:drawing>
      </w:r>
    </w:p>
    <w:p w14:paraId="3928F97F" w14:textId="3D74AC6F" w:rsidR="003D0BB0" w:rsidRDefault="003D0BB0" w:rsidP="0004361B">
      <w:pPr>
        <w:ind w:left="-567"/>
        <w:rPr>
          <w:rFonts w:asciiTheme="majorHAnsi" w:hAnsiTheme="majorHAnsi" w:cstheme="majorHAnsi"/>
          <w:color w:val="000000"/>
        </w:rPr>
      </w:pPr>
      <w:r>
        <w:rPr>
          <w:noProof/>
        </w:rPr>
        <w:drawing>
          <wp:inline distT="0" distB="0" distL="0" distR="0" wp14:anchorId="53BC8E94" wp14:editId="03B69751">
            <wp:extent cx="473392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847850"/>
                    </a:xfrm>
                    <a:prstGeom prst="rect">
                      <a:avLst/>
                    </a:prstGeom>
                  </pic:spPr>
                </pic:pic>
              </a:graphicData>
            </a:graphic>
          </wp:inline>
        </w:drawing>
      </w:r>
    </w:p>
    <w:p w14:paraId="4007F8B0" w14:textId="0CDC5407" w:rsidR="003D0BB0" w:rsidRDefault="003D0BB0" w:rsidP="0004361B">
      <w:pPr>
        <w:ind w:left="-567"/>
        <w:rPr>
          <w:rFonts w:asciiTheme="majorHAnsi" w:hAnsiTheme="majorHAnsi" w:cstheme="majorHAnsi"/>
          <w:color w:val="000000"/>
        </w:rPr>
      </w:pPr>
    </w:p>
    <w:p w14:paraId="7B904D15" w14:textId="415C1ABA" w:rsidR="003D0BB0" w:rsidRDefault="003D0BB0" w:rsidP="0004361B">
      <w:pPr>
        <w:ind w:left="-567"/>
        <w:rPr>
          <w:rFonts w:asciiTheme="majorHAnsi" w:hAnsiTheme="majorHAnsi" w:cstheme="majorHAnsi"/>
          <w:color w:val="000000"/>
        </w:rPr>
      </w:pPr>
      <w:r>
        <w:rPr>
          <w:rFonts w:asciiTheme="majorHAnsi" w:hAnsiTheme="majorHAnsi" w:cstheme="majorHAnsi"/>
          <w:color w:val="000000"/>
        </w:rPr>
        <w:t>Models:</w:t>
      </w:r>
    </w:p>
    <w:p w14:paraId="057A2352" w14:textId="2B413880" w:rsidR="003D0BB0" w:rsidRDefault="003D0BB0" w:rsidP="0004361B">
      <w:pPr>
        <w:ind w:left="-567"/>
        <w:rPr>
          <w:rFonts w:asciiTheme="majorHAnsi" w:hAnsiTheme="majorHAnsi" w:cstheme="majorHAnsi"/>
          <w:color w:val="000000"/>
        </w:rPr>
      </w:pPr>
      <w:proofErr w:type="spellStart"/>
      <w:r>
        <w:rPr>
          <w:rFonts w:asciiTheme="majorHAnsi" w:hAnsiTheme="majorHAnsi" w:cstheme="majorHAnsi"/>
          <w:color w:val="000000"/>
        </w:rPr>
        <w:t>Kmeans</w:t>
      </w:r>
      <w:proofErr w:type="spellEnd"/>
      <w:r>
        <w:rPr>
          <w:rFonts w:asciiTheme="majorHAnsi" w:hAnsiTheme="majorHAnsi" w:cstheme="majorHAnsi"/>
          <w:color w:val="000000"/>
        </w:rPr>
        <w:t xml:space="preserve"> Clustering:</w:t>
      </w:r>
    </w:p>
    <w:p w14:paraId="4362ECB2" w14:textId="17FEFDD7" w:rsidR="00F66082" w:rsidRPr="00F66082" w:rsidRDefault="00F66082" w:rsidP="00F66082">
      <w:pPr>
        <w:ind w:left="-567"/>
        <w:rPr>
          <w:rFonts w:asciiTheme="majorHAnsi" w:hAnsiTheme="majorHAnsi" w:cstheme="majorHAnsi"/>
          <w:color w:val="000000"/>
        </w:rPr>
      </w:pPr>
      <w:r w:rsidRPr="00F66082">
        <w:rPr>
          <w:rFonts w:asciiTheme="majorHAnsi" w:hAnsiTheme="majorHAnsi" w:cstheme="majorHAnsi"/>
          <w:color w:val="000000"/>
        </w:rPr>
        <w:t>For k-means clustering, various values of k (number of clusters) ranging from 2 to 10</w:t>
      </w:r>
      <w:r>
        <w:rPr>
          <w:rFonts w:asciiTheme="majorHAnsi" w:hAnsiTheme="majorHAnsi" w:cstheme="majorHAnsi"/>
          <w:color w:val="000000"/>
        </w:rPr>
        <w:t xml:space="preserve"> were used </w:t>
      </w:r>
      <w:r w:rsidRPr="00F66082">
        <w:rPr>
          <w:rFonts w:asciiTheme="majorHAnsi" w:hAnsiTheme="majorHAnsi" w:cstheme="majorHAnsi"/>
          <w:color w:val="000000"/>
        </w:rPr>
        <w:t>to identify the optimal number of clusters. To determine the best k, the Silhouette method</w:t>
      </w:r>
      <w:r>
        <w:rPr>
          <w:rFonts w:asciiTheme="majorHAnsi" w:hAnsiTheme="majorHAnsi" w:cstheme="majorHAnsi"/>
          <w:color w:val="000000"/>
        </w:rPr>
        <w:t xml:space="preserve"> was used</w:t>
      </w:r>
      <w:r w:rsidRPr="00F66082">
        <w:rPr>
          <w:rFonts w:asciiTheme="majorHAnsi" w:hAnsiTheme="majorHAnsi" w:cstheme="majorHAnsi"/>
          <w:color w:val="000000"/>
        </w:rPr>
        <w:t>, which calculates a score for each data point based on its similarity to other data points within its own cluster compared to data points in other clusters. The optimal value of k is the one that maximizes the average Silhouette score across all data points.</w:t>
      </w:r>
    </w:p>
    <w:p w14:paraId="00214FDC" w14:textId="1CF8FA43" w:rsidR="00F66082" w:rsidRDefault="00F66082" w:rsidP="00F66082">
      <w:pPr>
        <w:ind w:left="-567"/>
        <w:rPr>
          <w:rFonts w:asciiTheme="majorHAnsi" w:hAnsiTheme="majorHAnsi" w:cstheme="majorHAnsi"/>
          <w:color w:val="000000"/>
        </w:rPr>
      </w:pPr>
      <w:r w:rsidRPr="00F66082">
        <w:rPr>
          <w:rFonts w:asciiTheme="majorHAnsi" w:hAnsiTheme="majorHAnsi" w:cstheme="majorHAnsi"/>
          <w:color w:val="000000"/>
        </w:rPr>
        <w:t>The Silhouette analysis showed that the optimal number of clusters for the Veganism Tweets data is 5, with an average Silhouette score of 0.</w:t>
      </w:r>
      <w:r>
        <w:rPr>
          <w:rFonts w:asciiTheme="majorHAnsi" w:hAnsiTheme="majorHAnsi" w:cstheme="majorHAnsi"/>
          <w:color w:val="000000"/>
        </w:rPr>
        <w:t>0</w:t>
      </w:r>
      <w:r w:rsidRPr="00F66082">
        <w:rPr>
          <w:rFonts w:asciiTheme="majorHAnsi" w:hAnsiTheme="majorHAnsi" w:cstheme="majorHAnsi"/>
          <w:color w:val="000000"/>
        </w:rPr>
        <w:t>15.</w:t>
      </w:r>
    </w:p>
    <w:p w14:paraId="028CA187" w14:textId="5ED929B5" w:rsidR="003D0BB0" w:rsidRDefault="003D0BB0" w:rsidP="0004361B">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1392FA09" wp14:editId="6C6B76AC">
            <wp:extent cx="3162974"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2974" cy="2000250"/>
                    </a:xfrm>
                    <a:prstGeom prst="rect">
                      <a:avLst/>
                    </a:prstGeom>
                    <a:noFill/>
                    <a:ln>
                      <a:noFill/>
                    </a:ln>
                  </pic:spPr>
                </pic:pic>
              </a:graphicData>
            </a:graphic>
          </wp:inline>
        </w:drawing>
      </w:r>
      <w:r>
        <w:rPr>
          <w:rFonts w:asciiTheme="majorHAnsi" w:hAnsiTheme="majorHAnsi" w:cstheme="majorHAnsi"/>
          <w:color w:val="000000"/>
        </w:rPr>
        <w:t xml:space="preserve">     </w:t>
      </w:r>
      <w:r>
        <w:rPr>
          <w:rFonts w:asciiTheme="majorHAnsi" w:hAnsiTheme="majorHAnsi" w:cstheme="majorHAnsi"/>
          <w:noProof/>
          <w:color w:val="000000"/>
        </w:rPr>
        <w:drawing>
          <wp:inline distT="0" distB="0" distL="0" distR="0" wp14:anchorId="20F44F7A" wp14:editId="588A012E">
            <wp:extent cx="2590077" cy="203771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8268" cy="2052026"/>
                    </a:xfrm>
                    <a:prstGeom prst="rect">
                      <a:avLst/>
                    </a:prstGeom>
                    <a:noFill/>
                    <a:ln>
                      <a:noFill/>
                    </a:ln>
                  </pic:spPr>
                </pic:pic>
              </a:graphicData>
            </a:graphic>
          </wp:inline>
        </w:drawing>
      </w:r>
    </w:p>
    <w:p w14:paraId="4C21E1F7" w14:textId="4AE69912" w:rsidR="003D0BB0" w:rsidRDefault="003D0BB0" w:rsidP="0004361B">
      <w:pPr>
        <w:ind w:left="-567"/>
        <w:rPr>
          <w:rFonts w:asciiTheme="majorHAnsi" w:hAnsiTheme="majorHAnsi" w:cstheme="majorHAnsi"/>
          <w:color w:val="000000"/>
        </w:rPr>
      </w:pPr>
    </w:p>
    <w:p w14:paraId="0B8B274D" w14:textId="3BBDEEE0" w:rsidR="003D0BB0" w:rsidRDefault="003D0BB0" w:rsidP="0004361B">
      <w:pPr>
        <w:ind w:left="-567"/>
        <w:rPr>
          <w:rFonts w:asciiTheme="majorHAnsi" w:hAnsiTheme="majorHAnsi" w:cstheme="majorHAnsi"/>
          <w:color w:val="000000"/>
        </w:rPr>
      </w:pPr>
      <w:r>
        <w:rPr>
          <w:rFonts w:asciiTheme="majorHAnsi" w:hAnsiTheme="majorHAnsi" w:cstheme="majorHAnsi"/>
          <w:color w:val="000000"/>
        </w:rPr>
        <w:t>Results – Different Ks</w:t>
      </w:r>
    </w:p>
    <w:p w14:paraId="0081CF89" w14:textId="35C4F9AF" w:rsidR="003D0BB0" w:rsidRDefault="003D0BB0" w:rsidP="0004361B">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037E8E2C" wp14:editId="6B386219">
            <wp:extent cx="2715347" cy="20288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06" cy="2035370"/>
                    </a:xfrm>
                    <a:prstGeom prst="rect">
                      <a:avLst/>
                    </a:prstGeom>
                    <a:noFill/>
                    <a:ln>
                      <a:noFill/>
                    </a:ln>
                  </pic:spPr>
                </pic:pic>
              </a:graphicData>
            </a:graphic>
          </wp:inline>
        </w:drawing>
      </w:r>
      <w:r>
        <w:rPr>
          <w:rFonts w:asciiTheme="majorHAnsi" w:hAnsiTheme="majorHAnsi" w:cstheme="majorHAnsi"/>
          <w:color w:val="000000"/>
        </w:rPr>
        <w:t xml:space="preserve">        </w:t>
      </w:r>
      <w:r>
        <w:rPr>
          <w:rFonts w:asciiTheme="majorHAnsi" w:hAnsiTheme="majorHAnsi" w:cstheme="majorHAnsi"/>
          <w:noProof/>
          <w:color w:val="000000"/>
        </w:rPr>
        <w:drawing>
          <wp:inline distT="0" distB="0" distL="0" distR="0" wp14:anchorId="419FB939" wp14:editId="65C0F006">
            <wp:extent cx="2800350" cy="209233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751" cy="2093384"/>
                    </a:xfrm>
                    <a:prstGeom prst="rect">
                      <a:avLst/>
                    </a:prstGeom>
                    <a:noFill/>
                    <a:ln>
                      <a:noFill/>
                    </a:ln>
                  </pic:spPr>
                </pic:pic>
              </a:graphicData>
            </a:graphic>
          </wp:inline>
        </w:drawing>
      </w:r>
    </w:p>
    <w:p w14:paraId="60AB90CE" w14:textId="30DF0DB2" w:rsidR="003D0BB0" w:rsidRDefault="003D0BB0" w:rsidP="0004361B">
      <w:pPr>
        <w:ind w:left="-567"/>
        <w:rPr>
          <w:rFonts w:asciiTheme="majorHAnsi" w:hAnsiTheme="majorHAnsi" w:cstheme="majorHAnsi"/>
          <w:color w:val="000000"/>
        </w:rPr>
      </w:pPr>
    </w:p>
    <w:p w14:paraId="781D3DDA" w14:textId="15314998" w:rsidR="003D0BB0" w:rsidRDefault="00F66082" w:rsidP="0004361B">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15E8FB4C" wp14:editId="2DFC34A9">
            <wp:extent cx="2695575" cy="201405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2014052"/>
                    </a:xfrm>
                    <a:prstGeom prst="rect">
                      <a:avLst/>
                    </a:prstGeom>
                    <a:noFill/>
                    <a:ln>
                      <a:noFill/>
                    </a:ln>
                  </pic:spPr>
                </pic:pic>
              </a:graphicData>
            </a:graphic>
          </wp:inline>
        </w:drawing>
      </w:r>
      <w:r>
        <w:rPr>
          <w:rFonts w:asciiTheme="majorHAnsi" w:hAnsiTheme="majorHAnsi" w:cstheme="majorHAnsi"/>
          <w:color w:val="000000"/>
        </w:rPr>
        <w:t xml:space="preserve">                </w:t>
      </w:r>
      <w:r>
        <w:rPr>
          <w:rFonts w:asciiTheme="majorHAnsi" w:hAnsiTheme="majorHAnsi" w:cstheme="majorHAnsi"/>
          <w:noProof/>
          <w:color w:val="000000"/>
        </w:rPr>
        <w:drawing>
          <wp:inline distT="0" distB="0" distL="0" distR="0" wp14:anchorId="20E7817B" wp14:editId="10187446">
            <wp:extent cx="2838450" cy="2120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0576" cy="2129864"/>
                    </a:xfrm>
                    <a:prstGeom prst="rect">
                      <a:avLst/>
                    </a:prstGeom>
                    <a:noFill/>
                    <a:ln>
                      <a:noFill/>
                    </a:ln>
                  </pic:spPr>
                </pic:pic>
              </a:graphicData>
            </a:graphic>
          </wp:inline>
        </w:drawing>
      </w:r>
    </w:p>
    <w:p w14:paraId="1EE10D7C" w14:textId="3ACF098A" w:rsidR="00F66082" w:rsidRDefault="00F66082" w:rsidP="0004361B">
      <w:pPr>
        <w:ind w:left="-567"/>
        <w:rPr>
          <w:rFonts w:asciiTheme="majorHAnsi" w:hAnsiTheme="majorHAnsi" w:cstheme="majorHAnsi"/>
          <w:color w:val="000000"/>
        </w:rPr>
      </w:pPr>
    </w:p>
    <w:p w14:paraId="33CDEDEC" w14:textId="77777777" w:rsidR="00A5138D" w:rsidRDefault="00A5138D" w:rsidP="0004361B">
      <w:pPr>
        <w:ind w:left="-567"/>
        <w:rPr>
          <w:rFonts w:asciiTheme="majorHAnsi" w:hAnsiTheme="majorHAnsi" w:cstheme="majorHAnsi"/>
          <w:color w:val="000000"/>
        </w:rPr>
      </w:pPr>
    </w:p>
    <w:p w14:paraId="33ADD584" w14:textId="2E6D57CC" w:rsidR="00F66082" w:rsidRDefault="00F66082" w:rsidP="0004361B">
      <w:pPr>
        <w:ind w:left="-567"/>
        <w:rPr>
          <w:rFonts w:asciiTheme="majorHAnsi" w:hAnsiTheme="majorHAnsi" w:cstheme="majorHAnsi"/>
          <w:color w:val="000000"/>
        </w:rPr>
      </w:pPr>
      <w:r>
        <w:rPr>
          <w:rFonts w:asciiTheme="majorHAnsi" w:hAnsiTheme="majorHAnsi" w:cstheme="majorHAnsi"/>
          <w:color w:val="000000"/>
        </w:rPr>
        <w:lastRenderedPageBreak/>
        <w:t xml:space="preserve">Scatter Plot – 5 clusters </w:t>
      </w:r>
    </w:p>
    <w:p w14:paraId="40FAB33B" w14:textId="29E58A6C" w:rsidR="00F66082" w:rsidRDefault="00F66082" w:rsidP="0004361B">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7BCBDEA6" wp14:editId="41284F2B">
            <wp:extent cx="5114925" cy="3771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4925" cy="3771900"/>
                    </a:xfrm>
                    <a:prstGeom prst="rect">
                      <a:avLst/>
                    </a:prstGeom>
                    <a:noFill/>
                    <a:ln>
                      <a:noFill/>
                    </a:ln>
                  </pic:spPr>
                </pic:pic>
              </a:graphicData>
            </a:graphic>
          </wp:inline>
        </w:drawing>
      </w:r>
    </w:p>
    <w:p w14:paraId="65FC0CCD" w14:textId="1183FDD3" w:rsidR="00F66082" w:rsidRDefault="00F66082" w:rsidP="0004361B">
      <w:pPr>
        <w:ind w:left="-567"/>
        <w:rPr>
          <w:rFonts w:asciiTheme="majorHAnsi" w:hAnsiTheme="majorHAnsi" w:cstheme="majorHAnsi"/>
          <w:color w:val="000000"/>
        </w:rPr>
      </w:pPr>
    </w:p>
    <w:p w14:paraId="530EB4A2" w14:textId="2C5CED9C" w:rsidR="00F66082" w:rsidRDefault="00F66082" w:rsidP="0004361B">
      <w:pPr>
        <w:ind w:left="-567"/>
        <w:rPr>
          <w:rFonts w:asciiTheme="majorHAnsi" w:hAnsiTheme="majorHAnsi" w:cstheme="majorHAnsi"/>
          <w:color w:val="000000"/>
        </w:rPr>
      </w:pPr>
      <w:r>
        <w:rPr>
          <w:rFonts w:asciiTheme="majorHAnsi" w:hAnsiTheme="majorHAnsi" w:cstheme="majorHAnsi"/>
          <w:color w:val="000000"/>
        </w:rPr>
        <w:t>Hierarchical Clustering:</w:t>
      </w:r>
    </w:p>
    <w:p w14:paraId="04143E9C" w14:textId="05516D7F" w:rsidR="00F66082" w:rsidRDefault="00F66082" w:rsidP="00C50572">
      <w:pPr>
        <w:ind w:left="-567"/>
        <w:rPr>
          <w:rFonts w:asciiTheme="majorHAnsi" w:hAnsiTheme="majorHAnsi" w:cstheme="majorHAnsi"/>
          <w:color w:val="000000"/>
        </w:rPr>
      </w:pPr>
      <w:r w:rsidRPr="00F66082">
        <w:rPr>
          <w:rFonts w:asciiTheme="majorHAnsi" w:hAnsiTheme="majorHAnsi" w:cstheme="majorHAnsi"/>
          <w:color w:val="000000"/>
        </w:rPr>
        <w:t>For hierarchical clustering, the Ward's linkage</w:t>
      </w:r>
      <w:r>
        <w:rPr>
          <w:rFonts w:asciiTheme="majorHAnsi" w:hAnsiTheme="majorHAnsi" w:cstheme="majorHAnsi"/>
          <w:color w:val="000000"/>
        </w:rPr>
        <w:t xml:space="preserve"> </w:t>
      </w:r>
      <w:r w:rsidRPr="00F66082">
        <w:rPr>
          <w:rFonts w:asciiTheme="majorHAnsi" w:hAnsiTheme="majorHAnsi" w:cstheme="majorHAnsi"/>
          <w:color w:val="000000"/>
        </w:rPr>
        <w:t xml:space="preserve">method </w:t>
      </w:r>
      <w:r>
        <w:rPr>
          <w:rFonts w:asciiTheme="majorHAnsi" w:hAnsiTheme="majorHAnsi" w:cstheme="majorHAnsi"/>
          <w:color w:val="000000"/>
        </w:rPr>
        <w:t xml:space="preserve">was used </w:t>
      </w:r>
      <w:r w:rsidRPr="00F66082">
        <w:rPr>
          <w:rFonts w:asciiTheme="majorHAnsi" w:hAnsiTheme="majorHAnsi" w:cstheme="majorHAnsi"/>
          <w:color w:val="000000"/>
        </w:rPr>
        <w:t>to group similar tweets together. The dendrogram showed that the optimal number of clusters is also 5</w:t>
      </w:r>
      <w:r w:rsidR="00C50572">
        <w:rPr>
          <w:rFonts w:asciiTheme="majorHAnsi" w:hAnsiTheme="majorHAnsi" w:cstheme="majorHAnsi"/>
          <w:color w:val="000000"/>
        </w:rPr>
        <w:t xml:space="preserve">. </w:t>
      </w:r>
      <w:proofErr w:type="gramStart"/>
      <w:r w:rsidRPr="00F66082">
        <w:rPr>
          <w:rFonts w:asciiTheme="majorHAnsi" w:hAnsiTheme="majorHAnsi" w:cstheme="majorHAnsi"/>
          <w:color w:val="000000"/>
        </w:rPr>
        <w:t>Here</w:t>
      </w:r>
      <w:proofErr w:type="gramEnd"/>
      <w:r w:rsidRPr="00F66082">
        <w:rPr>
          <w:rFonts w:asciiTheme="majorHAnsi" w:hAnsiTheme="majorHAnsi" w:cstheme="majorHAnsi"/>
          <w:color w:val="000000"/>
        </w:rPr>
        <w:t xml:space="preserve"> is a visualization of the dendrogram:</w:t>
      </w:r>
    </w:p>
    <w:p w14:paraId="0FAD49F8" w14:textId="7642A465" w:rsidR="00F66082" w:rsidRDefault="00F66082" w:rsidP="0004361B">
      <w:pPr>
        <w:ind w:left="-567"/>
        <w:rPr>
          <w:rFonts w:asciiTheme="majorHAnsi" w:hAnsiTheme="majorHAnsi" w:cstheme="majorHAnsi"/>
          <w:color w:val="000000"/>
        </w:rPr>
      </w:pPr>
      <w:r>
        <w:rPr>
          <w:rFonts w:asciiTheme="majorHAnsi" w:hAnsiTheme="majorHAnsi" w:cstheme="majorHAnsi"/>
          <w:noProof/>
          <w:color w:val="000000"/>
        </w:rPr>
        <w:drawing>
          <wp:inline distT="0" distB="0" distL="0" distR="0" wp14:anchorId="7DB5CBD7" wp14:editId="5B45AA08">
            <wp:extent cx="3028551" cy="2114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3028787" cy="2114715"/>
                    </a:xfrm>
                    <a:prstGeom prst="rect">
                      <a:avLst/>
                    </a:prstGeom>
                  </pic:spPr>
                </pic:pic>
              </a:graphicData>
            </a:graphic>
          </wp:inline>
        </w:drawing>
      </w:r>
      <w:r>
        <w:rPr>
          <w:rFonts w:asciiTheme="majorHAnsi" w:hAnsiTheme="majorHAnsi" w:cstheme="majorHAnsi"/>
          <w:color w:val="000000"/>
        </w:rPr>
        <w:t xml:space="preserve"> </w:t>
      </w:r>
      <w:r>
        <w:rPr>
          <w:rFonts w:asciiTheme="majorHAnsi" w:hAnsiTheme="majorHAnsi" w:cstheme="majorHAnsi"/>
          <w:noProof/>
          <w:color w:val="000000"/>
        </w:rPr>
        <w:drawing>
          <wp:inline distT="0" distB="0" distL="0" distR="0" wp14:anchorId="75A9BE89" wp14:editId="7630051E">
            <wp:extent cx="2916555" cy="2066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2925426" cy="2072979"/>
                    </a:xfrm>
                    <a:prstGeom prst="rect">
                      <a:avLst/>
                    </a:prstGeom>
                  </pic:spPr>
                </pic:pic>
              </a:graphicData>
            </a:graphic>
          </wp:inline>
        </w:drawing>
      </w:r>
    </w:p>
    <w:p w14:paraId="41659D9D" w14:textId="28DC6AA7" w:rsidR="003D0BB0" w:rsidRDefault="003D0BB0" w:rsidP="0004361B">
      <w:pPr>
        <w:ind w:left="-567"/>
        <w:rPr>
          <w:rFonts w:asciiTheme="majorHAnsi" w:hAnsiTheme="majorHAnsi" w:cstheme="majorHAnsi"/>
          <w:color w:val="000000"/>
        </w:rPr>
      </w:pPr>
    </w:p>
    <w:p w14:paraId="47A5214C" w14:textId="70F80EC1" w:rsidR="00797B6C" w:rsidRDefault="00C50572" w:rsidP="0004361B">
      <w:pPr>
        <w:ind w:left="-567"/>
        <w:rPr>
          <w:rFonts w:asciiTheme="majorHAnsi" w:hAnsiTheme="majorHAnsi" w:cstheme="majorHAnsi"/>
          <w:color w:val="000000"/>
        </w:rPr>
      </w:pPr>
      <w:r>
        <w:rPr>
          <w:rFonts w:asciiTheme="majorHAnsi" w:hAnsiTheme="majorHAnsi" w:cstheme="majorHAnsi"/>
          <w:color w:val="000000"/>
        </w:rPr>
        <w:t>Results</w:t>
      </w:r>
      <w:r w:rsidR="00F743B2">
        <w:rPr>
          <w:rFonts w:asciiTheme="majorHAnsi" w:hAnsiTheme="majorHAnsi" w:cstheme="majorHAnsi"/>
          <w:color w:val="000000"/>
        </w:rPr>
        <w:t xml:space="preserve"> &amp; Observations</w:t>
      </w:r>
      <w:r>
        <w:rPr>
          <w:rFonts w:asciiTheme="majorHAnsi" w:hAnsiTheme="majorHAnsi" w:cstheme="majorHAnsi"/>
          <w:color w:val="000000"/>
        </w:rPr>
        <w:t>:</w:t>
      </w:r>
    </w:p>
    <w:p w14:paraId="26236F03" w14:textId="3B81E187" w:rsidR="00C50572" w:rsidRDefault="00C50572" w:rsidP="00C50572">
      <w:pPr>
        <w:ind w:left="-567"/>
        <w:rPr>
          <w:rFonts w:asciiTheme="majorHAnsi" w:hAnsiTheme="majorHAnsi" w:cstheme="majorHAnsi"/>
          <w:color w:val="000000"/>
        </w:rPr>
      </w:pPr>
      <w:r w:rsidRPr="00C50572">
        <w:rPr>
          <w:rFonts w:asciiTheme="majorHAnsi" w:hAnsiTheme="majorHAnsi" w:cstheme="majorHAnsi"/>
          <w:color w:val="000000"/>
        </w:rPr>
        <w:t>From the clustering analysis</w:t>
      </w:r>
      <w:r>
        <w:rPr>
          <w:rFonts w:asciiTheme="majorHAnsi" w:hAnsiTheme="majorHAnsi" w:cstheme="majorHAnsi"/>
          <w:color w:val="000000"/>
        </w:rPr>
        <w:t>,</w:t>
      </w:r>
      <w:r w:rsidRPr="00C50572">
        <w:rPr>
          <w:rFonts w:asciiTheme="majorHAnsi" w:hAnsiTheme="majorHAnsi" w:cstheme="majorHAnsi"/>
          <w:color w:val="000000"/>
        </w:rPr>
        <w:t xml:space="preserve"> Veganism Tweets data can be grouped into 5 main clusters, each with its own unique topic or theme. These include health and nutrition, animal rights and activism, environmental sustainability, recipes and cooking, and lifestyle and culture.</w:t>
      </w:r>
    </w:p>
    <w:p w14:paraId="58FD9D7F" w14:textId="43DD9538" w:rsidR="00C50572" w:rsidRPr="00C50572" w:rsidRDefault="00C50572" w:rsidP="00C50572">
      <w:pPr>
        <w:ind w:left="-567"/>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169F1E41" wp14:editId="68C0B49B">
            <wp:extent cx="2915057" cy="422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2915057" cy="4229690"/>
                    </a:xfrm>
                    <a:prstGeom prst="rect">
                      <a:avLst/>
                    </a:prstGeom>
                  </pic:spPr>
                </pic:pic>
              </a:graphicData>
            </a:graphic>
          </wp:inline>
        </w:drawing>
      </w:r>
    </w:p>
    <w:p w14:paraId="70B2D455" w14:textId="38669F41" w:rsidR="00C50572" w:rsidRDefault="00C50572" w:rsidP="00C50572">
      <w:pPr>
        <w:ind w:left="-567"/>
        <w:rPr>
          <w:rFonts w:asciiTheme="majorHAnsi" w:hAnsiTheme="majorHAnsi" w:cstheme="majorHAnsi"/>
          <w:color w:val="000000"/>
        </w:rPr>
      </w:pPr>
      <w:r w:rsidRPr="00C50572">
        <w:rPr>
          <w:rFonts w:asciiTheme="majorHAnsi" w:hAnsiTheme="majorHAnsi" w:cstheme="majorHAnsi"/>
          <w:color w:val="000000"/>
        </w:rPr>
        <w:t>Furthermore, the clustering analysis showed that the most discussed topics in the Veganism Tweets data are health and nutrition, animal rights and activism, and environmental sustainability. This suggests that these are the main concerns and motivations for people who follow a vegan lifestyle. The analysis also revealed the diversity and complexity of the vegan community, as reflected in the various sub-topics and themes that emerged from the clustering analysis.</w:t>
      </w:r>
    </w:p>
    <w:p w14:paraId="6181A0B9" w14:textId="7F8E0FC1" w:rsidR="0004361B" w:rsidRDefault="0004361B" w:rsidP="00FC37E6">
      <w:pPr>
        <w:ind w:left="-567"/>
        <w:rPr>
          <w:rFonts w:asciiTheme="majorHAnsi" w:hAnsiTheme="majorHAnsi" w:cstheme="majorHAnsi"/>
          <w:color w:val="000000"/>
        </w:rPr>
      </w:pPr>
    </w:p>
    <w:p w14:paraId="07FF5222" w14:textId="257E6E4A" w:rsidR="00C50572" w:rsidRDefault="00C50572" w:rsidP="00FC37E6">
      <w:pPr>
        <w:ind w:left="-567"/>
        <w:rPr>
          <w:rFonts w:asciiTheme="majorHAnsi" w:hAnsiTheme="majorHAnsi" w:cstheme="majorHAnsi"/>
          <w:color w:val="000000"/>
        </w:rPr>
      </w:pPr>
      <w:r>
        <w:rPr>
          <w:rFonts w:asciiTheme="majorHAnsi" w:hAnsiTheme="majorHAnsi" w:cstheme="majorHAnsi"/>
          <w:color w:val="000000"/>
        </w:rPr>
        <w:t>LDA:</w:t>
      </w:r>
    </w:p>
    <w:p w14:paraId="7E59D303" w14:textId="4BA5A9B2" w:rsidR="00C50572" w:rsidRDefault="00C50572" w:rsidP="00FC37E6">
      <w:pPr>
        <w:ind w:left="-567"/>
        <w:rPr>
          <w:rFonts w:asciiTheme="majorHAnsi" w:hAnsiTheme="majorHAnsi" w:cstheme="majorHAnsi"/>
          <w:color w:val="000000"/>
        </w:rPr>
      </w:pPr>
      <w:r>
        <w:rPr>
          <w:rFonts w:asciiTheme="majorHAnsi" w:hAnsiTheme="majorHAnsi" w:cstheme="majorHAnsi"/>
          <w:color w:val="000000"/>
        </w:rPr>
        <w:t>Overview:</w:t>
      </w:r>
    </w:p>
    <w:p w14:paraId="2F0FFCF1" w14:textId="77777777" w:rsidR="00C50572" w:rsidRDefault="00C50572" w:rsidP="00C50572">
      <w:pPr>
        <w:ind w:left="-567"/>
        <w:rPr>
          <w:rFonts w:asciiTheme="majorHAnsi" w:hAnsiTheme="majorHAnsi" w:cstheme="majorHAnsi"/>
          <w:color w:val="000000"/>
        </w:rPr>
      </w:pPr>
      <w:r w:rsidRPr="00C50572">
        <w:rPr>
          <w:rFonts w:asciiTheme="majorHAnsi" w:hAnsiTheme="majorHAnsi" w:cstheme="majorHAnsi"/>
          <w:color w:val="000000"/>
        </w:rPr>
        <w:t xml:space="preserve">Topic </w:t>
      </w:r>
      <w:proofErr w:type="spellStart"/>
      <w:r w:rsidRPr="00C50572">
        <w:rPr>
          <w:rFonts w:asciiTheme="majorHAnsi" w:hAnsiTheme="majorHAnsi" w:cstheme="majorHAnsi"/>
          <w:color w:val="000000"/>
        </w:rPr>
        <w:t>Modeling</w:t>
      </w:r>
      <w:proofErr w:type="spellEnd"/>
      <w:r w:rsidRPr="00C50572">
        <w:rPr>
          <w:rFonts w:asciiTheme="majorHAnsi" w:hAnsiTheme="majorHAnsi" w:cstheme="majorHAnsi"/>
          <w:color w:val="000000"/>
        </w:rPr>
        <w:t xml:space="preserve"> is a technique used to discover hidden topics or themes within a collection of documents. It is a type of unsupervised machine learning technique that aims to automatically identify topics that exist in a collection of documents and assigns each document a probability distribution over the discovered topics. This technique is particularly useful for understanding large text datasets and identifying patterns and trends in the data.</w:t>
      </w:r>
    </w:p>
    <w:p w14:paraId="6630A568" w14:textId="77777777" w:rsidR="00D44BE0" w:rsidRDefault="00C50572" w:rsidP="00D44BE0">
      <w:pPr>
        <w:ind w:left="-567"/>
        <w:rPr>
          <w:rFonts w:asciiTheme="majorHAnsi" w:hAnsiTheme="majorHAnsi" w:cstheme="majorHAnsi"/>
          <w:color w:val="000000"/>
        </w:rPr>
      </w:pPr>
      <w:r>
        <w:rPr>
          <w:rFonts w:asciiTheme="majorHAnsi" w:hAnsiTheme="majorHAnsi" w:cstheme="majorHAnsi"/>
          <w:color w:val="000000"/>
        </w:rPr>
        <w:t xml:space="preserve">The </w:t>
      </w:r>
      <w:r w:rsidRPr="00C50572">
        <w:rPr>
          <w:rFonts w:asciiTheme="majorHAnsi" w:hAnsiTheme="majorHAnsi" w:cstheme="majorHAnsi"/>
          <w:color w:val="000000"/>
        </w:rPr>
        <w:t xml:space="preserve">use </w:t>
      </w:r>
      <w:r>
        <w:rPr>
          <w:rFonts w:asciiTheme="majorHAnsi" w:hAnsiTheme="majorHAnsi" w:cstheme="majorHAnsi"/>
          <w:color w:val="000000"/>
        </w:rPr>
        <w:t xml:space="preserve">of </w:t>
      </w:r>
      <w:r w:rsidRPr="00C50572">
        <w:rPr>
          <w:rFonts w:asciiTheme="majorHAnsi" w:hAnsiTheme="majorHAnsi" w:cstheme="majorHAnsi"/>
          <w:color w:val="000000"/>
        </w:rPr>
        <w:t xml:space="preserve">Topic </w:t>
      </w:r>
      <w:proofErr w:type="spellStart"/>
      <w:r w:rsidRPr="00C50572">
        <w:rPr>
          <w:rFonts w:asciiTheme="majorHAnsi" w:hAnsiTheme="majorHAnsi" w:cstheme="majorHAnsi"/>
          <w:color w:val="000000"/>
        </w:rPr>
        <w:t>Modeling</w:t>
      </w:r>
      <w:proofErr w:type="spellEnd"/>
      <w:r w:rsidRPr="00C50572">
        <w:rPr>
          <w:rFonts w:asciiTheme="majorHAnsi" w:hAnsiTheme="majorHAnsi" w:cstheme="majorHAnsi"/>
          <w:color w:val="000000"/>
        </w:rPr>
        <w:t xml:space="preserve"> </w:t>
      </w:r>
      <w:r>
        <w:rPr>
          <w:rFonts w:asciiTheme="majorHAnsi" w:hAnsiTheme="majorHAnsi" w:cstheme="majorHAnsi"/>
          <w:color w:val="000000"/>
        </w:rPr>
        <w:t xml:space="preserve">is </w:t>
      </w:r>
      <w:r w:rsidRPr="00C50572">
        <w:rPr>
          <w:rFonts w:asciiTheme="majorHAnsi" w:hAnsiTheme="majorHAnsi" w:cstheme="majorHAnsi"/>
          <w:color w:val="000000"/>
        </w:rPr>
        <w:t xml:space="preserve">to gain insights from a dataset of Twitter data related to Veganism. Specifically, </w:t>
      </w:r>
      <w:r w:rsidR="00F743B2">
        <w:rPr>
          <w:rFonts w:asciiTheme="majorHAnsi" w:hAnsiTheme="majorHAnsi" w:cstheme="majorHAnsi"/>
          <w:color w:val="000000"/>
        </w:rPr>
        <w:t>the</w:t>
      </w:r>
      <w:r w:rsidRPr="00C50572">
        <w:rPr>
          <w:rFonts w:asciiTheme="majorHAnsi" w:hAnsiTheme="majorHAnsi" w:cstheme="majorHAnsi"/>
          <w:color w:val="000000"/>
        </w:rPr>
        <w:t xml:space="preserve"> use </w:t>
      </w:r>
      <w:r w:rsidR="00F743B2">
        <w:rPr>
          <w:rFonts w:asciiTheme="majorHAnsi" w:hAnsiTheme="majorHAnsi" w:cstheme="majorHAnsi"/>
          <w:color w:val="000000"/>
        </w:rPr>
        <w:t xml:space="preserve">of </w:t>
      </w:r>
      <w:r w:rsidRPr="00C50572">
        <w:rPr>
          <w:rFonts w:asciiTheme="majorHAnsi" w:hAnsiTheme="majorHAnsi" w:cstheme="majorHAnsi"/>
          <w:color w:val="000000"/>
        </w:rPr>
        <w:t xml:space="preserve">Latent Dirichlet Allocation (LDA) </w:t>
      </w:r>
      <w:r w:rsidR="00F743B2">
        <w:rPr>
          <w:rFonts w:asciiTheme="majorHAnsi" w:hAnsiTheme="majorHAnsi" w:cstheme="majorHAnsi"/>
          <w:color w:val="000000"/>
        </w:rPr>
        <w:t xml:space="preserve">is </w:t>
      </w:r>
      <w:r w:rsidRPr="00C50572">
        <w:rPr>
          <w:rFonts w:asciiTheme="majorHAnsi" w:hAnsiTheme="majorHAnsi" w:cstheme="majorHAnsi"/>
          <w:color w:val="000000"/>
        </w:rPr>
        <w:t>to identify the topics that are most commonly discussed in tweets related to Veganism.</w:t>
      </w:r>
    </w:p>
    <w:p w14:paraId="60B32954" w14:textId="7266A0B8" w:rsidR="00F743B2" w:rsidRDefault="00F743B2" w:rsidP="00D44BE0">
      <w:pPr>
        <w:ind w:left="-567"/>
        <w:rPr>
          <w:rFonts w:asciiTheme="majorHAnsi" w:hAnsiTheme="majorHAnsi" w:cstheme="majorHAnsi"/>
          <w:color w:val="000000"/>
        </w:rPr>
      </w:pPr>
      <w:r>
        <w:rPr>
          <w:rFonts w:asciiTheme="majorHAnsi" w:hAnsiTheme="majorHAnsi" w:cstheme="majorHAnsi"/>
          <w:color w:val="000000"/>
        </w:rPr>
        <w:t>Data Prep:</w:t>
      </w:r>
    </w:p>
    <w:p w14:paraId="2B75E769" w14:textId="5705BF13" w:rsidR="00F743B2" w:rsidRPr="00F743B2" w:rsidRDefault="00F743B2" w:rsidP="00F743B2">
      <w:pPr>
        <w:ind w:left="-567"/>
        <w:rPr>
          <w:rFonts w:asciiTheme="majorHAnsi" w:hAnsiTheme="majorHAnsi" w:cstheme="majorHAnsi"/>
          <w:color w:val="000000"/>
        </w:rPr>
      </w:pPr>
      <w:r>
        <w:rPr>
          <w:rFonts w:asciiTheme="majorHAnsi" w:hAnsiTheme="majorHAnsi" w:cstheme="majorHAnsi"/>
          <w:color w:val="000000"/>
        </w:rPr>
        <w:t xml:space="preserve">The </w:t>
      </w:r>
      <w:r w:rsidRPr="00F743B2">
        <w:rPr>
          <w:rFonts w:asciiTheme="majorHAnsi" w:hAnsiTheme="majorHAnsi" w:cstheme="majorHAnsi"/>
          <w:color w:val="000000"/>
        </w:rPr>
        <w:t>dataset of Veganism related tweets collected using the Twitter API</w:t>
      </w:r>
      <w:r>
        <w:rPr>
          <w:rFonts w:asciiTheme="majorHAnsi" w:hAnsiTheme="majorHAnsi" w:cstheme="majorHAnsi"/>
          <w:color w:val="000000"/>
        </w:rPr>
        <w:t xml:space="preserve"> is used</w:t>
      </w:r>
      <w:r w:rsidRPr="00F743B2">
        <w:rPr>
          <w:rFonts w:asciiTheme="majorHAnsi" w:hAnsiTheme="majorHAnsi" w:cstheme="majorHAnsi"/>
          <w:color w:val="000000"/>
        </w:rPr>
        <w:t xml:space="preserve">. The dataset contains over </w:t>
      </w:r>
      <w:r>
        <w:rPr>
          <w:rFonts w:asciiTheme="majorHAnsi" w:hAnsiTheme="majorHAnsi" w:cstheme="majorHAnsi"/>
          <w:color w:val="000000"/>
        </w:rPr>
        <w:t>8</w:t>
      </w:r>
      <w:r w:rsidRPr="00F743B2">
        <w:rPr>
          <w:rFonts w:asciiTheme="majorHAnsi" w:hAnsiTheme="majorHAnsi" w:cstheme="majorHAnsi"/>
          <w:color w:val="000000"/>
        </w:rPr>
        <w:t xml:space="preserve">000 tweets that were collected over a period of one </w:t>
      </w:r>
      <w:r>
        <w:rPr>
          <w:rFonts w:asciiTheme="majorHAnsi" w:hAnsiTheme="majorHAnsi" w:cstheme="majorHAnsi"/>
          <w:color w:val="000000"/>
        </w:rPr>
        <w:t>year</w:t>
      </w:r>
      <w:r w:rsidRPr="00F743B2">
        <w:rPr>
          <w:rFonts w:asciiTheme="majorHAnsi" w:hAnsiTheme="majorHAnsi" w:cstheme="majorHAnsi"/>
          <w:color w:val="000000"/>
        </w:rPr>
        <w:t>.</w:t>
      </w:r>
    </w:p>
    <w:p w14:paraId="350709C8" w14:textId="557F4E64" w:rsidR="00F743B2" w:rsidRPr="00F743B2" w:rsidRDefault="00F743B2" w:rsidP="00F743B2">
      <w:pPr>
        <w:ind w:left="-567"/>
        <w:rPr>
          <w:rFonts w:asciiTheme="majorHAnsi" w:hAnsiTheme="majorHAnsi" w:cstheme="majorHAnsi"/>
          <w:color w:val="000000"/>
        </w:rPr>
      </w:pPr>
      <w:r w:rsidRPr="00F743B2">
        <w:rPr>
          <w:rFonts w:asciiTheme="majorHAnsi" w:hAnsiTheme="majorHAnsi" w:cstheme="majorHAnsi"/>
          <w:color w:val="000000"/>
        </w:rPr>
        <w:t xml:space="preserve">Before using LDA for Topic </w:t>
      </w:r>
      <w:proofErr w:type="spellStart"/>
      <w:r w:rsidRPr="00F743B2">
        <w:rPr>
          <w:rFonts w:asciiTheme="majorHAnsi" w:hAnsiTheme="majorHAnsi" w:cstheme="majorHAnsi"/>
          <w:color w:val="000000"/>
        </w:rPr>
        <w:t>Modeling</w:t>
      </w:r>
      <w:proofErr w:type="spellEnd"/>
      <w:r w:rsidRPr="00F743B2">
        <w:rPr>
          <w:rFonts w:asciiTheme="majorHAnsi" w:hAnsiTheme="majorHAnsi" w:cstheme="majorHAnsi"/>
          <w:color w:val="000000"/>
        </w:rPr>
        <w:t xml:space="preserve">, </w:t>
      </w:r>
      <w:r>
        <w:rPr>
          <w:rFonts w:asciiTheme="majorHAnsi" w:hAnsiTheme="majorHAnsi" w:cstheme="majorHAnsi"/>
          <w:color w:val="000000"/>
        </w:rPr>
        <w:t xml:space="preserve">the data is </w:t>
      </w:r>
      <w:proofErr w:type="spellStart"/>
      <w:r>
        <w:rPr>
          <w:rFonts w:asciiTheme="majorHAnsi" w:hAnsiTheme="majorHAnsi" w:cstheme="majorHAnsi"/>
          <w:color w:val="000000"/>
        </w:rPr>
        <w:t>preprocessed</w:t>
      </w:r>
      <w:proofErr w:type="spellEnd"/>
      <w:r w:rsidRPr="00F743B2">
        <w:rPr>
          <w:rFonts w:asciiTheme="majorHAnsi" w:hAnsiTheme="majorHAnsi" w:cstheme="majorHAnsi"/>
          <w:color w:val="000000"/>
        </w:rPr>
        <w:t xml:space="preserve"> to clean and transform the text data into a format that can be used by LDA. This will involve removing stop words, stemming, and tokenizing the text data. </w:t>
      </w:r>
      <w:r>
        <w:rPr>
          <w:rFonts w:asciiTheme="majorHAnsi" w:hAnsiTheme="majorHAnsi" w:cstheme="majorHAnsi"/>
          <w:color w:val="000000"/>
        </w:rPr>
        <w:t xml:space="preserve">Then </w:t>
      </w:r>
      <w:proofErr w:type="spellStart"/>
      <w:r w:rsidRPr="00F743B2">
        <w:rPr>
          <w:rFonts w:asciiTheme="majorHAnsi" w:hAnsiTheme="majorHAnsi" w:cstheme="majorHAnsi"/>
          <w:color w:val="000000"/>
        </w:rPr>
        <w:t>CountVectorizer</w:t>
      </w:r>
      <w:proofErr w:type="spellEnd"/>
      <w:r w:rsidRPr="00F743B2">
        <w:rPr>
          <w:rFonts w:asciiTheme="majorHAnsi" w:hAnsiTheme="majorHAnsi" w:cstheme="majorHAnsi"/>
          <w:color w:val="000000"/>
        </w:rPr>
        <w:t xml:space="preserve"> </w:t>
      </w:r>
      <w:r>
        <w:rPr>
          <w:rFonts w:asciiTheme="majorHAnsi" w:hAnsiTheme="majorHAnsi" w:cstheme="majorHAnsi"/>
          <w:color w:val="000000"/>
        </w:rPr>
        <w:t xml:space="preserve">is used </w:t>
      </w:r>
      <w:r w:rsidRPr="00F743B2">
        <w:rPr>
          <w:rFonts w:asciiTheme="majorHAnsi" w:hAnsiTheme="majorHAnsi" w:cstheme="majorHAnsi"/>
          <w:color w:val="000000"/>
        </w:rPr>
        <w:t xml:space="preserve">to transform the </w:t>
      </w:r>
      <w:proofErr w:type="spellStart"/>
      <w:r w:rsidRPr="00F743B2">
        <w:rPr>
          <w:rFonts w:asciiTheme="majorHAnsi" w:hAnsiTheme="majorHAnsi" w:cstheme="majorHAnsi"/>
          <w:color w:val="000000"/>
        </w:rPr>
        <w:t>preprocessed</w:t>
      </w:r>
      <w:proofErr w:type="spellEnd"/>
      <w:r w:rsidRPr="00F743B2">
        <w:rPr>
          <w:rFonts w:asciiTheme="majorHAnsi" w:hAnsiTheme="majorHAnsi" w:cstheme="majorHAnsi"/>
          <w:color w:val="000000"/>
        </w:rPr>
        <w:t xml:space="preserve"> text data into a matrix of token counts, which will be used as input for LDA.</w:t>
      </w:r>
    </w:p>
    <w:p w14:paraId="5DBC98AC" w14:textId="0FEF26DA" w:rsidR="00F743B2" w:rsidRDefault="00F743B2" w:rsidP="00F743B2">
      <w:pPr>
        <w:ind w:left="-567"/>
        <w:rPr>
          <w:rFonts w:asciiTheme="majorHAnsi" w:hAnsiTheme="majorHAnsi" w:cstheme="majorHAnsi"/>
          <w:color w:val="000000"/>
        </w:rPr>
      </w:pPr>
      <w:r w:rsidRPr="00F743B2">
        <w:rPr>
          <w:rFonts w:asciiTheme="majorHAnsi" w:hAnsiTheme="majorHAnsi" w:cstheme="majorHAnsi"/>
          <w:color w:val="000000"/>
        </w:rPr>
        <w:t xml:space="preserve">Here is an example of the </w:t>
      </w:r>
      <w:proofErr w:type="spellStart"/>
      <w:r w:rsidRPr="00F743B2">
        <w:rPr>
          <w:rFonts w:asciiTheme="majorHAnsi" w:hAnsiTheme="majorHAnsi" w:cstheme="majorHAnsi"/>
          <w:color w:val="000000"/>
        </w:rPr>
        <w:t>preprocessed</w:t>
      </w:r>
      <w:proofErr w:type="spellEnd"/>
      <w:r w:rsidRPr="00F743B2">
        <w:rPr>
          <w:rFonts w:asciiTheme="majorHAnsi" w:hAnsiTheme="majorHAnsi" w:cstheme="majorHAnsi"/>
          <w:color w:val="000000"/>
        </w:rPr>
        <w:t xml:space="preserve"> and transformed text data using </w:t>
      </w:r>
      <w:proofErr w:type="spellStart"/>
      <w:r w:rsidRPr="00F743B2">
        <w:rPr>
          <w:rFonts w:asciiTheme="majorHAnsi" w:hAnsiTheme="majorHAnsi" w:cstheme="majorHAnsi"/>
          <w:color w:val="000000"/>
        </w:rPr>
        <w:t>CountVectorizer</w:t>
      </w:r>
      <w:proofErr w:type="spellEnd"/>
      <w:r w:rsidRPr="00F743B2">
        <w:rPr>
          <w:rFonts w:asciiTheme="majorHAnsi" w:hAnsiTheme="majorHAnsi" w:cstheme="majorHAnsi"/>
          <w:color w:val="000000"/>
        </w:rPr>
        <w:t>:</w:t>
      </w:r>
    </w:p>
    <w:p w14:paraId="64B22879" w14:textId="6CE58613" w:rsidR="00F743B2" w:rsidRDefault="00F743B2" w:rsidP="00F743B2">
      <w:pPr>
        <w:ind w:left="-567"/>
        <w:rPr>
          <w:rFonts w:asciiTheme="majorHAnsi" w:hAnsiTheme="majorHAnsi" w:cstheme="majorHAnsi"/>
          <w:color w:val="000000"/>
        </w:rPr>
      </w:pPr>
      <w:r>
        <w:rPr>
          <w:noProof/>
        </w:rPr>
        <w:lastRenderedPageBreak/>
        <w:drawing>
          <wp:inline distT="0" distB="0" distL="0" distR="0" wp14:anchorId="7D64AD2D" wp14:editId="2328BCF3">
            <wp:extent cx="5731510" cy="21437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43760"/>
                    </a:xfrm>
                    <a:prstGeom prst="rect">
                      <a:avLst/>
                    </a:prstGeom>
                  </pic:spPr>
                </pic:pic>
              </a:graphicData>
            </a:graphic>
          </wp:inline>
        </w:drawing>
      </w:r>
    </w:p>
    <w:p w14:paraId="3C5571E7" w14:textId="46C6A522" w:rsidR="00F743B2" w:rsidRDefault="00F743B2" w:rsidP="00F743B2">
      <w:pPr>
        <w:ind w:left="-567"/>
        <w:rPr>
          <w:rFonts w:asciiTheme="majorHAnsi" w:hAnsiTheme="majorHAnsi" w:cstheme="majorHAnsi"/>
          <w:color w:val="000000"/>
        </w:rPr>
      </w:pPr>
      <w:r>
        <w:rPr>
          <w:rFonts w:asciiTheme="majorHAnsi" w:hAnsiTheme="majorHAnsi" w:cstheme="majorHAnsi"/>
          <w:color w:val="000000"/>
        </w:rPr>
        <w:t>Model:</w:t>
      </w:r>
    </w:p>
    <w:p w14:paraId="4DB9E9A2" w14:textId="34A1EED2" w:rsidR="00F743B2" w:rsidRDefault="00B86F48" w:rsidP="00F743B2">
      <w:pPr>
        <w:ind w:left="-567"/>
        <w:rPr>
          <w:rFonts w:asciiTheme="majorHAnsi" w:hAnsiTheme="majorHAnsi" w:cstheme="majorHAnsi"/>
          <w:color w:val="000000"/>
        </w:rPr>
      </w:pPr>
      <w:r>
        <w:rPr>
          <w:rFonts w:asciiTheme="majorHAnsi" w:hAnsiTheme="majorHAnsi" w:cstheme="majorHAnsi"/>
          <w:color w:val="000000"/>
        </w:rPr>
        <w:t>T</w:t>
      </w:r>
      <w:r w:rsidR="00F743B2" w:rsidRPr="00F743B2">
        <w:rPr>
          <w:rFonts w:asciiTheme="majorHAnsi" w:hAnsiTheme="majorHAnsi" w:cstheme="majorHAnsi"/>
          <w:color w:val="000000"/>
        </w:rPr>
        <w:t xml:space="preserve">he Topic </w:t>
      </w:r>
      <w:proofErr w:type="spellStart"/>
      <w:r w:rsidR="00F743B2" w:rsidRPr="00F743B2">
        <w:rPr>
          <w:rFonts w:asciiTheme="majorHAnsi" w:hAnsiTheme="majorHAnsi" w:cstheme="majorHAnsi"/>
          <w:color w:val="000000"/>
        </w:rPr>
        <w:t>Modeling</w:t>
      </w:r>
      <w:proofErr w:type="spellEnd"/>
      <w:r w:rsidR="00F743B2" w:rsidRPr="00F743B2">
        <w:rPr>
          <w:rFonts w:asciiTheme="majorHAnsi" w:hAnsiTheme="majorHAnsi" w:cstheme="majorHAnsi"/>
          <w:color w:val="000000"/>
        </w:rPr>
        <w:t xml:space="preserve"> using LDA will provide insights into the most commonly discussed topics in tweets related to Veganism and the most representative words associated with each topic. This information can be useful for understanding the discourse surrounding Veganism on Twitter and identifying patterns and trends in the data.</w:t>
      </w:r>
    </w:p>
    <w:p w14:paraId="2E1E8533" w14:textId="008D4890" w:rsidR="0004361B" w:rsidRDefault="00F743B2" w:rsidP="00FC37E6">
      <w:pPr>
        <w:ind w:left="-567"/>
        <w:rPr>
          <w:rFonts w:asciiTheme="majorHAnsi" w:hAnsiTheme="majorHAnsi" w:cstheme="majorHAnsi"/>
          <w:color w:val="000000"/>
        </w:rPr>
      </w:pPr>
      <w:r>
        <w:rPr>
          <w:noProof/>
        </w:rPr>
        <w:drawing>
          <wp:inline distT="0" distB="0" distL="0" distR="0" wp14:anchorId="47257CAD" wp14:editId="3CC435F8">
            <wp:extent cx="5153025" cy="4562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5015" cy="4564237"/>
                    </a:xfrm>
                    <a:prstGeom prst="rect">
                      <a:avLst/>
                    </a:prstGeom>
                  </pic:spPr>
                </pic:pic>
              </a:graphicData>
            </a:graphic>
          </wp:inline>
        </w:drawing>
      </w:r>
    </w:p>
    <w:p w14:paraId="47CB851E" w14:textId="193A6F30" w:rsidR="00FC37E6" w:rsidRDefault="00B86F48" w:rsidP="00FC37E6">
      <w:pPr>
        <w:ind w:left="-851"/>
      </w:pPr>
      <w:r>
        <w:rPr>
          <w:noProof/>
        </w:rPr>
        <w:lastRenderedPageBreak/>
        <w:drawing>
          <wp:inline distT="0" distB="0" distL="0" distR="0" wp14:anchorId="4101DF39" wp14:editId="24D1D254">
            <wp:extent cx="329704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5943" cy="2693303"/>
                    </a:xfrm>
                    <a:prstGeom prst="rect">
                      <a:avLst/>
                    </a:prstGeom>
                    <a:noFill/>
                  </pic:spPr>
                </pic:pic>
              </a:graphicData>
            </a:graphic>
          </wp:inline>
        </w:drawing>
      </w:r>
      <w:r>
        <w:t xml:space="preserve">           </w:t>
      </w:r>
      <w:r>
        <w:rPr>
          <w:noProof/>
        </w:rPr>
        <w:drawing>
          <wp:inline distT="0" distB="0" distL="0" distR="0" wp14:anchorId="0550D3F0" wp14:editId="2AC66C6E">
            <wp:extent cx="2609592" cy="256730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92" cy="2567305"/>
                    </a:xfrm>
                    <a:prstGeom prst="rect">
                      <a:avLst/>
                    </a:prstGeom>
                    <a:noFill/>
                    <a:ln>
                      <a:noFill/>
                    </a:ln>
                  </pic:spPr>
                </pic:pic>
              </a:graphicData>
            </a:graphic>
          </wp:inline>
        </w:drawing>
      </w:r>
    </w:p>
    <w:p w14:paraId="71C832E4" w14:textId="28554659" w:rsidR="00B86F48" w:rsidRDefault="00B86F48" w:rsidP="00FC37E6">
      <w:pPr>
        <w:ind w:left="-851"/>
      </w:pPr>
    </w:p>
    <w:p w14:paraId="6A787F00" w14:textId="1A2AF1B0" w:rsidR="00B86F48" w:rsidRDefault="00B86F48" w:rsidP="00FC37E6">
      <w:pPr>
        <w:ind w:left="-851"/>
      </w:pPr>
      <w:r>
        <w:rPr>
          <w:noProof/>
        </w:rPr>
        <w:drawing>
          <wp:inline distT="0" distB="0" distL="0" distR="0" wp14:anchorId="63B1F233" wp14:editId="099F5FC9">
            <wp:extent cx="3090725"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0725" cy="1562100"/>
                    </a:xfrm>
                    <a:prstGeom prst="rect">
                      <a:avLst/>
                    </a:prstGeom>
                  </pic:spPr>
                </pic:pic>
              </a:graphicData>
            </a:graphic>
          </wp:inline>
        </w:drawing>
      </w:r>
      <w:r>
        <w:t xml:space="preserve">            </w:t>
      </w:r>
      <w:r>
        <w:rPr>
          <w:noProof/>
        </w:rPr>
        <w:drawing>
          <wp:inline distT="0" distB="0" distL="0" distR="0" wp14:anchorId="4AC81382" wp14:editId="424CDF9A">
            <wp:extent cx="2740431" cy="1485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6041" cy="1494364"/>
                    </a:xfrm>
                    <a:prstGeom prst="rect">
                      <a:avLst/>
                    </a:prstGeom>
                  </pic:spPr>
                </pic:pic>
              </a:graphicData>
            </a:graphic>
          </wp:inline>
        </w:drawing>
      </w:r>
    </w:p>
    <w:p w14:paraId="7C869F23" w14:textId="5393F661" w:rsidR="00B86F48" w:rsidRDefault="00B86F48" w:rsidP="00FC37E6">
      <w:pPr>
        <w:ind w:left="-851"/>
      </w:pPr>
    </w:p>
    <w:p w14:paraId="6E5FBA08" w14:textId="73E904F6" w:rsidR="00B86F48" w:rsidRDefault="00B86F48" w:rsidP="00FC37E6">
      <w:pPr>
        <w:ind w:left="-851"/>
      </w:pPr>
      <w:r>
        <w:rPr>
          <w:noProof/>
        </w:rPr>
        <w:drawing>
          <wp:inline distT="0" distB="0" distL="0" distR="0" wp14:anchorId="51AA66C1" wp14:editId="56419535">
            <wp:extent cx="3021211" cy="16573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7150" cy="1660608"/>
                    </a:xfrm>
                    <a:prstGeom prst="rect">
                      <a:avLst/>
                    </a:prstGeom>
                  </pic:spPr>
                </pic:pic>
              </a:graphicData>
            </a:graphic>
          </wp:inline>
        </w:drawing>
      </w:r>
      <w:r>
        <w:t xml:space="preserve">          </w:t>
      </w:r>
      <w:r w:rsidR="00D47AC5">
        <w:rPr>
          <w:noProof/>
        </w:rPr>
        <w:drawing>
          <wp:inline distT="0" distB="0" distL="0" distR="0" wp14:anchorId="1C60E116" wp14:editId="27C2B6BC">
            <wp:extent cx="2812981" cy="157162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4433" cy="1578023"/>
                    </a:xfrm>
                    <a:prstGeom prst="rect">
                      <a:avLst/>
                    </a:prstGeom>
                    <a:noFill/>
                    <a:ln>
                      <a:noFill/>
                    </a:ln>
                  </pic:spPr>
                </pic:pic>
              </a:graphicData>
            </a:graphic>
          </wp:inline>
        </w:drawing>
      </w:r>
    </w:p>
    <w:p w14:paraId="4D705A30" w14:textId="6A40B0FC" w:rsidR="00D47AC5" w:rsidRDefault="00D47AC5" w:rsidP="00FC37E6">
      <w:pPr>
        <w:ind w:left="-851"/>
      </w:pPr>
    </w:p>
    <w:p w14:paraId="4ED2B3AC" w14:textId="4DFA3FFF" w:rsidR="00D47AC5" w:rsidRDefault="00D47AC5" w:rsidP="00FC37E6">
      <w:pPr>
        <w:ind w:left="-851"/>
      </w:pPr>
      <w:r>
        <w:t>Results &amp; Observation:</w:t>
      </w:r>
    </w:p>
    <w:p w14:paraId="40CA7971" w14:textId="1F22ABAE" w:rsidR="00D47AC5" w:rsidRDefault="00D47AC5" w:rsidP="00D47AC5">
      <w:pPr>
        <w:ind w:left="-851"/>
      </w:pPr>
      <w:r>
        <w:t xml:space="preserve">Based on the results of LDA, </w:t>
      </w:r>
      <w:r>
        <w:t>it is</w:t>
      </w:r>
      <w:r>
        <w:t xml:space="preserve"> conclude</w:t>
      </w:r>
      <w:r>
        <w:t>d</w:t>
      </w:r>
      <w:r>
        <w:t xml:space="preserve"> that there are distinct topics in the Veganism Tweets data. The topics are related to different aspects of veganism such as health, animal rights, environment, and lifestyle. We can also see that some topics are more prominent than others. For example, the topic </w:t>
      </w:r>
      <w:r w:rsidR="00D44BE0" w:rsidRPr="00D44BE0">
        <w:t>of health is more dominant than the topic of</w:t>
      </w:r>
      <w:r>
        <w:t xml:space="preserve"> animal rights.</w:t>
      </w:r>
    </w:p>
    <w:p w14:paraId="6D9BE069" w14:textId="0F0B0391" w:rsidR="00D47AC5" w:rsidRDefault="00D47AC5" w:rsidP="00D47AC5">
      <w:pPr>
        <w:ind w:left="-851"/>
      </w:pPr>
      <w:r>
        <w:t xml:space="preserve">Furthermore, </w:t>
      </w:r>
      <w:r>
        <w:t>it is</w:t>
      </w:r>
      <w:r>
        <w:t xml:space="preserve"> observe</w:t>
      </w:r>
      <w:r>
        <w:t xml:space="preserve">d </w:t>
      </w:r>
      <w:r>
        <w:t xml:space="preserve">that </w:t>
      </w:r>
      <w:r w:rsidR="00D44BE0">
        <w:t>certain words are</w:t>
      </w:r>
      <w:r>
        <w:t xml:space="preserve"> common across different topics. For example, the words "vegan", "plant-based", and "diet" are commonly used in different topics. This suggests that these words are important and frequently discussed in the context of veganism.</w:t>
      </w:r>
    </w:p>
    <w:p w14:paraId="1475F31B" w14:textId="61A14090" w:rsidR="00D47AC5" w:rsidRDefault="00D47AC5" w:rsidP="00D47AC5">
      <w:pPr>
        <w:ind w:left="-851"/>
      </w:pPr>
      <w:r>
        <w:t xml:space="preserve">In terms of the comparison between veganism and non-veganism, </w:t>
      </w:r>
      <w:r>
        <w:t>it is</w:t>
      </w:r>
      <w:r>
        <w:t xml:space="preserve"> see</w:t>
      </w:r>
      <w:r>
        <w:t>n</w:t>
      </w:r>
      <w:r>
        <w:t xml:space="preserve"> that the topics related to health and </w:t>
      </w:r>
      <w:r>
        <w:t xml:space="preserve">the </w:t>
      </w:r>
      <w:r>
        <w:t xml:space="preserve">environment are more commonly discussed in the context of veganism. On the other hand, the topics related to food and taste are more commonly discussed in the context of non-veganism. This suggests that people who follow a vegan lifestyle are more concerned about </w:t>
      </w:r>
      <w:r w:rsidR="007844C7">
        <w:t xml:space="preserve">the </w:t>
      </w:r>
      <w:r>
        <w:t xml:space="preserve">health and </w:t>
      </w:r>
      <w:r>
        <w:t xml:space="preserve">the </w:t>
      </w:r>
      <w:r>
        <w:t>environment while people who do not follow a vegan lifestyle are more concerned about food and taste.</w:t>
      </w:r>
    </w:p>
    <w:p w14:paraId="0236AC5B" w14:textId="067EE2F3" w:rsidR="007844C7" w:rsidRDefault="007844C7" w:rsidP="00D47AC5">
      <w:pPr>
        <w:ind w:left="-851"/>
      </w:pPr>
    </w:p>
    <w:p w14:paraId="4CD5271F" w14:textId="6D363FC1" w:rsidR="007844C7" w:rsidRDefault="007844C7" w:rsidP="00D47AC5">
      <w:pPr>
        <w:ind w:left="-851"/>
      </w:pPr>
      <w:r>
        <w:lastRenderedPageBreak/>
        <w:t>ARM:</w:t>
      </w:r>
    </w:p>
    <w:p w14:paraId="5538C460" w14:textId="0C061703" w:rsidR="007844C7" w:rsidRDefault="007844C7" w:rsidP="00D47AC5">
      <w:pPr>
        <w:ind w:left="-851"/>
      </w:pPr>
      <w:r>
        <w:t>Overview:</w:t>
      </w:r>
    </w:p>
    <w:p w14:paraId="60AD78A6" w14:textId="148E32E0" w:rsidR="007844C7" w:rsidRDefault="007844C7" w:rsidP="00D47AC5">
      <w:pPr>
        <w:ind w:left="-851"/>
      </w:pPr>
      <w:r w:rsidRPr="007844C7">
        <w:t xml:space="preserve">Association Rule Mining (ARM) is a data mining technique that helps in discovering interesting relationships or associations between different items in a large dataset. In the context of veganism data, ARM can help us learn about the associations between different products, brands, or food items related to veganism. </w:t>
      </w:r>
      <w:r w:rsidR="00A872E1">
        <w:t>It is used to</w:t>
      </w:r>
      <w:r w:rsidRPr="007844C7">
        <w:t xml:space="preserve"> find out which items are frequently associated with each other and explore the strength of the relationships between them.</w:t>
      </w:r>
    </w:p>
    <w:p w14:paraId="59D38111" w14:textId="50A282E1" w:rsidR="00A872E1" w:rsidRDefault="00A872E1" w:rsidP="00D47AC5">
      <w:pPr>
        <w:ind w:left="-851"/>
      </w:pPr>
      <w:r>
        <w:t>Data Prep:</w:t>
      </w:r>
    </w:p>
    <w:p w14:paraId="221F5949" w14:textId="1C38D12F" w:rsidR="00A872E1" w:rsidRDefault="00A872E1" w:rsidP="00A872E1">
      <w:pPr>
        <w:ind w:left="-851"/>
      </w:pPr>
      <w:r w:rsidRPr="00A872E1">
        <w:t>ARM requires transaction data, which means we need to transform our data into a format where each row represents a transaction containing a list of items. For example, a transaction can represent a purchase made by a customer containing a list of products they bought. In the case of veganism data, a transaction can represent a tweet containing a list of words or hashtags related to veganism.</w:t>
      </w:r>
    </w:p>
    <w:p w14:paraId="7851CAF4" w14:textId="4ABDB511" w:rsidR="007844C7" w:rsidRDefault="007844C7" w:rsidP="00D47AC5">
      <w:pPr>
        <w:ind w:left="-851"/>
      </w:pPr>
      <w:r>
        <w:rPr>
          <w:noProof/>
        </w:rPr>
        <w:drawing>
          <wp:inline distT="0" distB="0" distL="0" distR="0" wp14:anchorId="5289DDFA" wp14:editId="0E15965E">
            <wp:extent cx="5067300" cy="4467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4467225"/>
                    </a:xfrm>
                    <a:prstGeom prst="rect">
                      <a:avLst/>
                    </a:prstGeom>
                  </pic:spPr>
                </pic:pic>
              </a:graphicData>
            </a:graphic>
          </wp:inline>
        </w:drawing>
      </w:r>
    </w:p>
    <w:p w14:paraId="22673B3A" w14:textId="748F2A6B" w:rsidR="004D1E1E" w:rsidRDefault="004D1E1E" w:rsidP="00A872E1">
      <w:pPr>
        <w:ind w:left="-851"/>
      </w:pPr>
      <w:r>
        <w:t>Models:</w:t>
      </w:r>
    </w:p>
    <w:p w14:paraId="2FE12BA0" w14:textId="4FBAF0E4" w:rsidR="004D1E1E" w:rsidRDefault="004D1E1E" w:rsidP="00A872E1">
      <w:pPr>
        <w:ind w:left="-851"/>
      </w:pPr>
      <w:r w:rsidRPr="004D1E1E">
        <w:t xml:space="preserve">To perform ARM, the </w:t>
      </w:r>
      <w:proofErr w:type="spellStart"/>
      <w:r w:rsidRPr="004D1E1E">
        <w:t>apriori</w:t>
      </w:r>
      <w:proofErr w:type="spellEnd"/>
      <w:r w:rsidRPr="004D1E1E">
        <w:t xml:space="preserve"> algorithm</w:t>
      </w:r>
      <w:r>
        <w:t xml:space="preserve"> is used</w:t>
      </w:r>
      <w:r w:rsidRPr="004D1E1E">
        <w:t>, which is one of the most popular algorithms for this type of analysis. We will extract the top 15 rules for support, confidence, and lift, using a minimum support of 0.01, a minimum confidence of 0.05.</w:t>
      </w:r>
    </w:p>
    <w:p w14:paraId="51B83BC9" w14:textId="657C9AA4" w:rsidR="004D1E1E" w:rsidRDefault="004D1E1E" w:rsidP="00A872E1">
      <w:pPr>
        <w:ind w:left="-851"/>
      </w:pPr>
      <w:r>
        <w:rPr>
          <w:noProof/>
        </w:rPr>
        <w:lastRenderedPageBreak/>
        <w:drawing>
          <wp:inline distT="0" distB="0" distL="0" distR="0" wp14:anchorId="26C12413" wp14:editId="437FF240">
            <wp:extent cx="5791200" cy="24971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3305" cy="2515313"/>
                    </a:xfrm>
                    <a:prstGeom prst="rect">
                      <a:avLst/>
                    </a:prstGeom>
                  </pic:spPr>
                </pic:pic>
              </a:graphicData>
            </a:graphic>
          </wp:inline>
        </w:drawing>
      </w:r>
    </w:p>
    <w:p w14:paraId="78457119" w14:textId="77777777" w:rsidR="003867D9" w:rsidRDefault="003867D9" w:rsidP="00A872E1">
      <w:pPr>
        <w:ind w:left="-851"/>
      </w:pPr>
    </w:p>
    <w:p w14:paraId="59ACE289" w14:textId="0CBAEAC2" w:rsidR="003867D9" w:rsidRDefault="003867D9" w:rsidP="00A872E1">
      <w:pPr>
        <w:ind w:left="-851"/>
      </w:pPr>
      <w:r>
        <w:rPr>
          <w:noProof/>
        </w:rPr>
        <w:drawing>
          <wp:inline distT="0" distB="0" distL="0" distR="0" wp14:anchorId="79CCCD1F" wp14:editId="05172F42">
            <wp:extent cx="5731510" cy="23704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70455"/>
                    </a:xfrm>
                    <a:prstGeom prst="rect">
                      <a:avLst/>
                    </a:prstGeom>
                  </pic:spPr>
                </pic:pic>
              </a:graphicData>
            </a:graphic>
          </wp:inline>
        </w:drawing>
      </w:r>
    </w:p>
    <w:p w14:paraId="15F6CDB0" w14:textId="77777777" w:rsidR="003867D9" w:rsidRDefault="003867D9" w:rsidP="00A872E1">
      <w:pPr>
        <w:ind w:left="-851"/>
      </w:pPr>
    </w:p>
    <w:p w14:paraId="4A4A50F5" w14:textId="4CFB8DB5" w:rsidR="004D1E1E" w:rsidRDefault="003867D9" w:rsidP="00A872E1">
      <w:pPr>
        <w:ind w:left="-851"/>
      </w:pPr>
      <w:r>
        <w:rPr>
          <w:noProof/>
        </w:rPr>
        <w:drawing>
          <wp:inline distT="0" distB="0" distL="0" distR="0" wp14:anchorId="6978373C" wp14:editId="11C4EDAC">
            <wp:extent cx="5731510" cy="24364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36495"/>
                    </a:xfrm>
                    <a:prstGeom prst="rect">
                      <a:avLst/>
                    </a:prstGeom>
                  </pic:spPr>
                </pic:pic>
              </a:graphicData>
            </a:graphic>
          </wp:inline>
        </w:drawing>
      </w:r>
    </w:p>
    <w:p w14:paraId="4DA1A180" w14:textId="4CBD9BF8" w:rsidR="004D1E1E" w:rsidRDefault="004D1E1E" w:rsidP="00A872E1">
      <w:pPr>
        <w:ind w:left="-851"/>
      </w:pPr>
    </w:p>
    <w:p w14:paraId="21154539" w14:textId="480D642A" w:rsidR="004D1E1E" w:rsidRDefault="004D1E1E" w:rsidP="00A872E1">
      <w:pPr>
        <w:ind w:left="-851"/>
      </w:pPr>
    </w:p>
    <w:p w14:paraId="44C86B89" w14:textId="57D23D29" w:rsidR="004D1E1E" w:rsidRDefault="004D1E1E" w:rsidP="00A872E1">
      <w:pPr>
        <w:ind w:left="-851"/>
      </w:pPr>
    </w:p>
    <w:p w14:paraId="3781384B" w14:textId="73596C63" w:rsidR="004D1E1E" w:rsidRDefault="004D1E1E" w:rsidP="00A872E1">
      <w:pPr>
        <w:ind w:left="-851"/>
      </w:pPr>
    </w:p>
    <w:p w14:paraId="489FF552" w14:textId="3B931F3C" w:rsidR="004D1E1E" w:rsidRDefault="004D1E1E" w:rsidP="00A872E1">
      <w:pPr>
        <w:ind w:left="-851"/>
      </w:pPr>
    </w:p>
    <w:p w14:paraId="16220F79" w14:textId="33B86428" w:rsidR="004D1E1E" w:rsidRDefault="004D1E1E" w:rsidP="00A872E1">
      <w:pPr>
        <w:ind w:left="-851"/>
      </w:pPr>
    </w:p>
    <w:p w14:paraId="6DA98CD9" w14:textId="77777777" w:rsidR="003867D9" w:rsidRDefault="003867D9" w:rsidP="004D1E1E">
      <w:pPr>
        <w:ind w:left="-851"/>
      </w:pPr>
    </w:p>
    <w:p w14:paraId="43E72C25" w14:textId="1482815D" w:rsidR="004D1E1E" w:rsidRDefault="004D1E1E" w:rsidP="004D1E1E">
      <w:pPr>
        <w:ind w:left="-851"/>
      </w:pPr>
      <w:r>
        <w:lastRenderedPageBreak/>
        <w:t>Network and Graphs:</w:t>
      </w:r>
    </w:p>
    <w:p w14:paraId="304D7C07" w14:textId="15A47804" w:rsidR="00A872E1" w:rsidRDefault="00A872E1" w:rsidP="00A872E1">
      <w:pPr>
        <w:ind w:left="-851"/>
      </w:pPr>
      <w:r>
        <w:rPr>
          <w:noProof/>
        </w:rPr>
        <w:drawing>
          <wp:inline distT="0" distB="0" distL="0" distR="0" wp14:anchorId="1E0EA21B" wp14:editId="4BD0A0C5">
            <wp:extent cx="3543300" cy="1815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4547" cy="1816104"/>
                    </a:xfrm>
                    <a:prstGeom prst="rect">
                      <a:avLst/>
                    </a:prstGeom>
                    <a:noFill/>
                  </pic:spPr>
                </pic:pic>
              </a:graphicData>
            </a:graphic>
          </wp:inline>
        </w:drawing>
      </w:r>
      <w:r>
        <w:rPr>
          <w:noProof/>
        </w:rPr>
        <mc:AlternateContent>
          <mc:Choice Requires="wps">
            <w:drawing>
              <wp:inline distT="0" distB="0" distL="0" distR="0" wp14:anchorId="436C7434" wp14:editId="61EE1BD8">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D7E61"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6D0009F" wp14:editId="5D6C0FBC">
            <wp:extent cx="2350474" cy="16186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3439" cy="1620657"/>
                    </a:xfrm>
                    <a:prstGeom prst="rect">
                      <a:avLst/>
                    </a:prstGeom>
                  </pic:spPr>
                </pic:pic>
              </a:graphicData>
            </a:graphic>
          </wp:inline>
        </w:drawing>
      </w:r>
    </w:p>
    <w:p w14:paraId="619CE753" w14:textId="05A6AF7A" w:rsidR="00A872E1" w:rsidRDefault="00A872E1" w:rsidP="00A872E1">
      <w:pPr>
        <w:ind w:left="-851"/>
      </w:pPr>
      <w:r>
        <w:t>Network for Confidence</w:t>
      </w:r>
      <w:r>
        <w:tab/>
      </w:r>
      <w:r>
        <w:tab/>
      </w:r>
      <w:r>
        <w:tab/>
      </w:r>
      <w:r>
        <w:tab/>
      </w:r>
      <w:r>
        <w:tab/>
      </w:r>
      <w:r>
        <w:tab/>
      </w:r>
      <w:r>
        <w:tab/>
        <w:t>Network for Support</w:t>
      </w:r>
    </w:p>
    <w:p w14:paraId="7AD3444A" w14:textId="07DEFF2D" w:rsidR="00A872E1" w:rsidRDefault="00A872E1" w:rsidP="00A872E1">
      <w:pPr>
        <w:ind w:left="-851"/>
      </w:pPr>
      <w:r>
        <w:rPr>
          <w:noProof/>
        </w:rPr>
        <w:drawing>
          <wp:inline distT="0" distB="0" distL="0" distR="0" wp14:anchorId="1F728230" wp14:editId="77BD5077">
            <wp:extent cx="2162175" cy="245123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7364" cy="2457118"/>
                    </a:xfrm>
                    <a:prstGeom prst="rect">
                      <a:avLst/>
                    </a:prstGeom>
                    <a:noFill/>
                    <a:ln>
                      <a:noFill/>
                    </a:ln>
                  </pic:spPr>
                </pic:pic>
              </a:graphicData>
            </a:graphic>
          </wp:inline>
        </w:drawing>
      </w:r>
      <w:r>
        <w:t xml:space="preserve">                                         </w:t>
      </w:r>
      <w:r>
        <w:rPr>
          <w:noProof/>
        </w:rPr>
        <w:drawing>
          <wp:inline distT="0" distB="0" distL="0" distR="0" wp14:anchorId="0F0DCAD0" wp14:editId="1466B122">
            <wp:extent cx="2461260" cy="247598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6647" cy="2481400"/>
                    </a:xfrm>
                    <a:prstGeom prst="rect">
                      <a:avLst/>
                    </a:prstGeom>
                    <a:noFill/>
                    <a:ln>
                      <a:noFill/>
                    </a:ln>
                  </pic:spPr>
                </pic:pic>
              </a:graphicData>
            </a:graphic>
          </wp:inline>
        </w:drawing>
      </w:r>
      <w:r>
        <w:t xml:space="preserve">                          </w:t>
      </w:r>
    </w:p>
    <w:p w14:paraId="0B673E3F" w14:textId="19BB6CE8" w:rsidR="00A872E1" w:rsidRDefault="00A872E1" w:rsidP="00A872E1">
      <w:pPr>
        <w:ind w:left="-851"/>
      </w:pPr>
    </w:p>
    <w:p w14:paraId="464DAF43" w14:textId="5D8D6922" w:rsidR="004D1E1E" w:rsidRDefault="004D1E1E" w:rsidP="00A872E1">
      <w:pPr>
        <w:ind w:left="-851"/>
      </w:pPr>
      <w:r>
        <w:t xml:space="preserve">Scatterplot </w:t>
      </w:r>
    </w:p>
    <w:p w14:paraId="1507158C" w14:textId="4BD24751" w:rsidR="004D1E1E" w:rsidRDefault="004D1E1E" w:rsidP="00A872E1">
      <w:pPr>
        <w:ind w:left="-851"/>
      </w:pPr>
    </w:p>
    <w:p w14:paraId="695A77D4" w14:textId="0FF6653E" w:rsidR="004D1E1E" w:rsidRDefault="004D1E1E" w:rsidP="003867D9">
      <w:pPr>
        <w:ind w:left="-851"/>
      </w:pPr>
      <w:r>
        <w:rPr>
          <w:noProof/>
        </w:rPr>
        <w:drawing>
          <wp:inline distT="0" distB="0" distL="0" distR="0" wp14:anchorId="019A7EDC" wp14:editId="7C89D04D">
            <wp:extent cx="2562943" cy="16002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2240" cy="1612248"/>
                    </a:xfrm>
                    <a:prstGeom prst="rect">
                      <a:avLst/>
                    </a:prstGeom>
                  </pic:spPr>
                </pic:pic>
              </a:graphicData>
            </a:graphic>
          </wp:inline>
        </w:drawing>
      </w:r>
      <w:r>
        <w:t xml:space="preserve">                </w:t>
      </w:r>
      <w:r>
        <w:rPr>
          <w:noProof/>
        </w:rPr>
        <w:drawing>
          <wp:inline distT="0" distB="0" distL="0" distR="0" wp14:anchorId="7EE31E10" wp14:editId="34F2D69E">
            <wp:extent cx="3138170" cy="1580884"/>
            <wp:effectExtent l="0" t="0" r="508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H="1">
                      <a:off x="0" y="0"/>
                      <a:ext cx="3151558" cy="1587629"/>
                    </a:xfrm>
                    <a:prstGeom prst="rect">
                      <a:avLst/>
                    </a:prstGeom>
                  </pic:spPr>
                </pic:pic>
              </a:graphicData>
            </a:graphic>
          </wp:inline>
        </w:drawing>
      </w:r>
    </w:p>
    <w:p w14:paraId="7A96C819" w14:textId="77777777" w:rsidR="003867D9" w:rsidRDefault="003867D9" w:rsidP="003867D9">
      <w:pPr>
        <w:ind w:left="-851"/>
      </w:pPr>
    </w:p>
    <w:p w14:paraId="67C1954F" w14:textId="77783DB2" w:rsidR="004D1E1E" w:rsidRDefault="003867D9" w:rsidP="00A872E1">
      <w:pPr>
        <w:ind w:left="-851"/>
      </w:pPr>
      <w:r>
        <w:t>Results &amp; Observations:</w:t>
      </w:r>
    </w:p>
    <w:p w14:paraId="5AE3CD10" w14:textId="367DD5DE" w:rsidR="003867D9" w:rsidRDefault="003867D9" w:rsidP="003867D9">
      <w:pPr>
        <w:ind w:left="-851"/>
      </w:pPr>
      <w:r>
        <w:t>There is a strong association between veganism and plant-based diet, as indicated by high support, confidence, and lift values for the rule "If a person follows a plant-based diet, they are likely to be vegan.</w:t>
      </w:r>
      <w:r>
        <w:t xml:space="preserve"> </w:t>
      </w:r>
      <w:r>
        <w:t>The rule "If a person is vegan, they are likely to avoid animal products" also has high support, confidence, and lift values, indicating a strong association between veganism and avoiding animal products.</w:t>
      </w:r>
      <w:r>
        <w:t xml:space="preserve"> </w:t>
      </w:r>
      <w:r>
        <w:t>Other rules with high support, confidence, and lift values include "If a person is vegan, they are likely to consume more fruits and vegetables", "If a person is vegan, they are likely to be more health-conscious", and "If a person is vegan, they are likely to be environmentally conscious".</w:t>
      </w:r>
      <w:r>
        <w:t xml:space="preserve"> </w:t>
      </w:r>
      <w:r>
        <w:t xml:space="preserve">The network visualization of the top </w:t>
      </w:r>
      <w:r>
        <w:t>10</w:t>
      </w:r>
      <w:r>
        <w:t xml:space="preserve"> association rules also confirms the strong association between veganism and </w:t>
      </w:r>
      <w:r>
        <w:t xml:space="preserve">a </w:t>
      </w:r>
      <w:r>
        <w:t>plant-based diet, as well as the frequent co-occurrence of terms such as "vegan", "plant-based", "animal products", "health", and "environment"</w:t>
      </w:r>
      <w:r>
        <w:t xml:space="preserve">. </w:t>
      </w:r>
      <w:r>
        <w:t xml:space="preserve">Overall, the ARM analysis suggests that veganism is strongly associated with </w:t>
      </w:r>
      <w:r>
        <w:t xml:space="preserve">a </w:t>
      </w:r>
      <w:r>
        <w:t xml:space="preserve">plant-based diet, </w:t>
      </w:r>
      <w:r>
        <w:t>health consciousness</w:t>
      </w:r>
      <w:r>
        <w:t>, environmental consciousness, and avoiding animal products</w:t>
      </w:r>
      <w:r>
        <w:t>.</w:t>
      </w:r>
    </w:p>
    <w:sectPr w:rsidR="003867D9" w:rsidSect="003867D9">
      <w:pgSz w:w="11906" w:h="16838"/>
      <w:pgMar w:top="567"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30FA"/>
    <w:multiLevelType w:val="multilevel"/>
    <w:tmpl w:val="6652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8555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E6"/>
    <w:rsid w:val="0004361B"/>
    <w:rsid w:val="0029366E"/>
    <w:rsid w:val="003867D9"/>
    <w:rsid w:val="003D0BB0"/>
    <w:rsid w:val="004D1E1E"/>
    <w:rsid w:val="0065754A"/>
    <w:rsid w:val="007562EA"/>
    <w:rsid w:val="007844C7"/>
    <w:rsid w:val="00797B6C"/>
    <w:rsid w:val="00804503"/>
    <w:rsid w:val="00A5138D"/>
    <w:rsid w:val="00A872E1"/>
    <w:rsid w:val="00B86F48"/>
    <w:rsid w:val="00C50572"/>
    <w:rsid w:val="00D44BE0"/>
    <w:rsid w:val="00D47AC5"/>
    <w:rsid w:val="00EA01E4"/>
    <w:rsid w:val="00F66082"/>
    <w:rsid w:val="00F743B2"/>
    <w:rsid w:val="00FC37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5A692"/>
  <w15:chartTrackingRefBased/>
  <w15:docId w15:val="{D14011D1-1333-4321-8333-202F50F53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7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6595">
      <w:bodyDiv w:val="1"/>
      <w:marLeft w:val="0"/>
      <w:marRight w:val="0"/>
      <w:marTop w:val="0"/>
      <w:marBottom w:val="0"/>
      <w:divBdr>
        <w:top w:val="none" w:sz="0" w:space="0" w:color="auto"/>
        <w:left w:val="none" w:sz="0" w:space="0" w:color="auto"/>
        <w:bottom w:val="none" w:sz="0" w:space="0" w:color="auto"/>
        <w:right w:val="none" w:sz="0" w:space="0" w:color="auto"/>
      </w:divBdr>
    </w:div>
    <w:div w:id="676888547">
      <w:bodyDiv w:val="1"/>
      <w:marLeft w:val="0"/>
      <w:marRight w:val="0"/>
      <w:marTop w:val="0"/>
      <w:marBottom w:val="0"/>
      <w:divBdr>
        <w:top w:val="none" w:sz="0" w:space="0" w:color="auto"/>
        <w:left w:val="none" w:sz="0" w:space="0" w:color="auto"/>
        <w:bottom w:val="none" w:sz="0" w:space="0" w:color="auto"/>
        <w:right w:val="none" w:sz="0" w:space="0" w:color="auto"/>
      </w:divBdr>
    </w:div>
    <w:div w:id="748577563">
      <w:bodyDiv w:val="1"/>
      <w:marLeft w:val="0"/>
      <w:marRight w:val="0"/>
      <w:marTop w:val="0"/>
      <w:marBottom w:val="0"/>
      <w:divBdr>
        <w:top w:val="none" w:sz="0" w:space="0" w:color="auto"/>
        <w:left w:val="none" w:sz="0" w:space="0" w:color="auto"/>
        <w:bottom w:val="none" w:sz="0" w:space="0" w:color="auto"/>
        <w:right w:val="none" w:sz="0" w:space="0" w:color="auto"/>
      </w:divBdr>
    </w:div>
    <w:div w:id="146874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nsidetracker.com/vegans-vs-non-vegans-who-is-healthier"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hyperlink" Target="https://www.healthline.com/nutrition/vegan-vs-vegetaria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naturespath.com/en-us/blog/vegetarian-vs-vegan-whats-the-difference/"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recisionnutrition.com/vegan-vs-meat-ea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14</Pages>
  <Words>2238</Words>
  <Characters>12759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sanchana sundarraj</dc:creator>
  <cp:keywords/>
  <dc:description/>
  <cp:lastModifiedBy>sanchana sundarraj</cp:lastModifiedBy>
  <cp:revision>6</cp:revision>
  <dcterms:created xsi:type="dcterms:W3CDTF">2023-02-22T03:43:00Z</dcterms:created>
  <dcterms:modified xsi:type="dcterms:W3CDTF">2023-03-05T07:07:00Z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12cb8648-72bc-4673-8e3d-851d0e323eae</vt:lpwstr>
  </property>
</Properties>
</file>