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3864"/>
          <w:sz w:val="36"/>
          <w:szCs w:val="36"/>
        </w:rPr>
        <w:t xml:space="preserve">Assignment 1: Big Data Fundamentals</w:t>
      </w:r>
    </w:p>
    <w:p>
      <w:pPr>
        <w:spacing w:after="60"/>
        <w:jc w:val="center"/>
      </w:pPr>
      <w:r>
        <w:rPr>
          <w:color w:val="444444"/>
          <w:sz w:val="22"/>
          <w:szCs w:val="22"/>
        </w:rPr>
        <w:t xml:space="preserve">Subject: Big Data Systems</w:t>
      </w:r>
    </w:p>
    <w:p>
      <w:pPr>
        <w:pBdr>
          <w:bottom w:val="single" w:color="2E75B6" w:sz="6" w:space="1"/>
        </w:pBdr>
        <w:spacing w:after="300"/>
        <w:jc w:val="center"/>
      </w:pPr>
      <w:r>
        <w:rPr>
          <w:sz w:val="22"/>
          <w:szCs w:val="22"/>
        </w:rPr>
        <w:t xml:space="preserve"/>
      </w:r>
    </w:p>
    <w:p>
      <w:pPr>
        <w:pStyle w:val="Heading1"/>
        <w:spacing w:after="150" w:before="300"/>
      </w:pPr>
      <w:r>
        <w:rPr>
          <w:b/>
          <w:bCs/>
          <w:color w:val="1F3864"/>
          <w:sz w:val="30"/>
          <w:szCs w:val="30"/>
        </w:rPr>
        <w:t xml:space="preserve">Q1. The 5 Vs of Big Data</w:t>
      </w:r>
    </w:p>
    <w:p>
      <w:pPr>
        <w:spacing w:after="120"/>
        <w:jc w:val="both"/>
      </w:pPr>
      <w:r>
        <w:rPr>
          <w:sz w:val="22"/>
          <w:szCs w:val="22"/>
        </w:rPr>
        <w:t xml:space="preserve">Big Data is characterized by its enormous scale and complexity. Researchers and practitioners have identified five core dimensions — commonly called the '5 Vs' — that define what makes data 'big' and why traditional tools fail to process it effectively.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tcPr>
          <w:p>
            <w:r>
              <w:rPr>
                <w:b/>
                <w:bCs/>
                <w:color w:val="FFFFFF"/>
                <w:sz w:val="22"/>
                <w:szCs w:val="22"/>
              </w:rPr>
              <w:t xml:space="preserve">V</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sz w:val="22"/>
                <w:szCs w:val="22"/>
              </w:rPr>
              <w:t xml:space="preserve">Description &amp; Example</w:t>
            </w:r>
          </w:p>
        </w:tc>
      </w:tr>
      <w:tr>
        <w:tc>
          <w:tcPr>
            <w:tcW w:type="dxa" w:w="2800"/>
            <w:tcBorders>
              <w:top w:val="single" w:color="AAAAAA" w:sz="1"/>
              <w:left w:val="single" w:color="AAAAAA" w:sz="1"/>
              <w:bottom w:val="single" w:color="AAAAAA" w:sz="1"/>
              <w:right w:val="single" w:color="AAAAAA" w:sz="1"/>
            </w:tcBorders>
            <w:shd w:fill="EAF0FB" w:val="clear"/>
            <w:tcMar>
              <w:top w:type="dxa" w:w="80"/>
              <w:left w:type="dxa" w:w="140"/>
              <w:bottom w:type="dxa" w:w="80"/>
              <w:right w:type="dxa" w:w="140"/>
            </w:tcMar>
          </w:tcPr>
          <w:p>
            <w:r>
              <w:rPr>
                <w:b/>
                <w:bCs/>
                <w:color w:val="000000"/>
                <w:sz w:val="22"/>
                <w:szCs w:val="22"/>
              </w:rPr>
              <w:t xml:space="preserve">Volume</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sz w:val="22"/>
                <w:szCs w:val="22"/>
              </w:rPr>
              <w:t xml:space="preserve">Refers to the sheer amount of data generated. Example: Facebook generates over 4 petabytes of data per day from posts, likes, comments, and media uploads.</w:t>
            </w:r>
          </w:p>
        </w:tc>
      </w:tr>
      <w:tr>
        <w:tc>
          <w:tcPr>
            <w:tcW w:type="dxa" w:w="2800"/>
            <w:tcBorders>
              <w:top w:val="single" w:color="AAAAAA" w:sz="1"/>
              <w:left w:val="single" w:color="AAAAAA" w:sz="1"/>
              <w:bottom w:val="single" w:color="AAAAAA" w:sz="1"/>
              <w:right w:val="single" w:color="AAAAAA" w:sz="1"/>
            </w:tcBorders>
            <w:shd w:fill="EAF0FB" w:val="clear"/>
            <w:tcMar>
              <w:top w:type="dxa" w:w="80"/>
              <w:left w:type="dxa" w:w="140"/>
              <w:bottom w:type="dxa" w:w="80"/>
              <w:right w:type="dxa" w:w="140"/>
            </w:tcMar>
          </w:tcPr>
          <w:p>
            <w:r>
              <w:rPr>
                <w:b/>
                <w:bCs/>
                <w:color w:val="000000"/>
                <w:sz w:val="22"/>
                <w:szCs w:val="22"/>
              </w:rPr>
              <w:t xml:space="preserve">Velocity</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sz w:val="22"/>
                <w:szCs w:val="22"/>
              </w:rPr>
              <w:t xml:space="preserve">Speed at which data is produced and must be processed. Example: Stock trading platforms process millions of transactions per second in real-time to detect fraud and execute trades.</w:t>
            </w:r>
          </w:p>
        </w:tc>
      </w:tr>
      <w:tr>
        <w:tc>
          <w:tcPr>
            <w:tcW w:type="dxa" w:w="2800"/>
            <w:tcBorders>
              <w:top w:val="single" w:color="AAAAAA" w:sz="1"/>
              <w:left w:val="single" w:color="AAAAAA" w:sz="1"/>
              <w:bottom w:val="single" w:color="AAAAAA" w:sz="1"/>
              <w:right w:val="single" w:color="AAAAAA" w:sz="1"/>
            </w:tcBorders>
            <w:shd w:fill="EAF0FB" w:val="clear"/>
            <w:tcMar>
              <w:top w:type="dxa" w:w="80"/>
              <w:left w:type="dxa" w:w="140"/>
              <w:bottom w:type="dxa" w:w="80"/>
              <w:right w:type="dxa" w:w="140"/>
            </w:tcMar>
          </w:tcPr>
          <w:p>
            <w:r>
              <w:rPr>
                <w:b/>
                <w:bCs/>
                <w:color w:val="000000"/>
                <w:sz w:val="22"/>
                <w:szCs w:val="22"/>
              </w:rPr>
              <w:t xml:space="preserve">Variety</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sz w:val="22"/>
                <w:szCs w:val="22"/>
              </w:rPr>
              <w:t xml:space="preserve">Diversity in data formats — structured (databases), semi-structured (JSON/XML), and unstructured (images, videos, text). Example: A hospital collects patient records (structured), doctor notes (unstructured), and sensor readings (semi-structured).</w:t>
            </w:r>
          </w:p>
        </w:tc>
      </w:tr>
      <w:tr>
        <w:tc>
          <w:tcPr>
            <w:tcW w:type="dxa" w:w="2800"/>
            <w:tcBorders>
              <w:top w:val="single" w:color="AAAAAA" w:sz="1"/>
              <w:left w:val="single" w:color="AAAAAA" w:sz="1"/>
              <w:bottom w:val="single" w:color="AAAAAA" w:sz="1"/>
              <w:right w:val="single" w:color="AAAAAA" w:sz="1"/>
            </w:tcBorders>
            <w:shd w:fill="EAF0FB" w:val="clear"/>
            <w:tcMar>
              <w:top w:type="dxa" w:w="80"/>
              <w:left w:type="dxa" w:w="140"/>
              <w:bottom w:type="dxa" w:w="80"/>
              <w:right w:type="dxa" w:w="140"/>
            </w:tcMar>
          </w:tcPr>
          <w:p>
            <w:r>
              <w:rPr>
                <w:b/>
                <w:bCs/>
                <w:color w:val="000000"/>
                <w:sz w:val="22"/>
                <w:szCs w:val="22"/>
              </w:rPr>
              <w:t xml:space="preserve">Veracity</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sz w:val="22"/>
                <w:szCs w:val="22"/>
              </w:rPr>
              <w:t xml:space="preserve">Trustworthiness and accuracy of data. Noisy, incomplete, or inconsistent data reduces analytical value. Example: Social media sentiment analysis must handle sarcasm, typos, and spam — all of which affect data quality.</w:t>
            </w:r>
          </w:p>
        </w:tc>
      </w:tr>
      <w:tr>
        <w:tc>
          <w:tcPr>
            <w:tcW w:type="dxa" w:w="2800"/>
            <w:tcBorders>
              <w:top w:val="single" w:color="AAAAAA" w:sz="1"/>
              <w:left w:val="single" w:color="AAAAAA" w:sz="1"/>
              <w:bottom w:val="single" w:color="AAAAAA" w:sz="1"/>
              <w:right w:val="single" w:color="AAAAAA" w:sz="1"/>
            </w:tcBorders>
            <w:shd w:fill="EAF0FB" w:val="clear"/>
            <w:tcMar>
              <w:top w:type="dxa" w:w="80"/>
              <w:left w:type="dxa" w:w="140"/>
              <w:bottom w:type="dxa" w:w="80"/>
              <w:right w:type="dxa" w:w="140"/>
            </w:tcMar>
          </w:tcPr>
          <w:p>
            <w:r>
              <w:rPr>
                <w:b/>
                <w:bCs/>
                <w:color w:val="000000"/>
                <w:sz w:val="22"/>
                <w:szCs w:val="22"/>
              </w:rPr>
              <w:t xml:space="preserve">Value</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sz w:val="22"/>
                <w:szCs w:val="22"/>
              </w:rPr>
              <w:t xml:space="preserve">The most critical V — the business insight extracted from data. Raw data has no inherent worth; only processed, analyzed data delivers value. Example: Netflix uses viewing history data to recommend content, directly driving subscriber retention and revenue.</w:t>
            </w:r>
          </w:p>
        </w:tc>
      </w:tr>
    </w:tbl>
    <w:p>
      <w:pPr>
        <w:spacing w:after="120"/>
      </w:pPr>
    </w:p>
    <w:p>
      <w:pPr>
        <w:pStyle w:val="Heading1"/>
        <w:spacing w:after="150" w:before="300"/>
      </w:pPr>
      <w:r>
        <w:rPr>
          <w:b/>
          <w:bCs/>
          <w:color w:val="1F3864"/>
          <w:sz w:val="30"/>
          <w:szCs w:val="30"/>
        </w:rPr>
        <w:t xml:space="preserve">Q2. Industry Use Case: Big Data in Healthcare</w:t>
      </w:r>
    </w:p>
    <w:p>
      <w:pPr>
        <w:pStyle w:val="Heading2"/>
        <w:spacing w:after="100" w:before="200"/>
      </w:pPr>
      <w:r>
        <w:rPr>
          <w:b/>
          <w:bCs/>
          <w:color w:val="2E75B6"/>
          <w:sz w:val="26"/>
          <w:szCs w:val="26"/>
        </w:rPr>
        <w:t xml:space="preserve">Overview</w:t>
      </w:r>
    </w:p>
    <w:p>
      <w:pPr>
        <w:spacing w:after="120"/>
        <w:jc w:val="both"/>
      </w:pPr>
      <w:r>
        <w:rPr>
          <w:sz w:val="22"/>
          <w:szCs w:val="22"/>
        </w:rPr>
        <w:t xml:space="preserve">The healthcare industry is one of the most data-intensive sectors in the world. Hospitals, laboratories, wearable devices, electronic health records (EHRs), and insurance companies collectively generate billions of data points daily. Big Data analytics is transforming this industry by enabling faster diagnoses, personalized treatments, and efficient hospital operations.</w:t>
      </w:r>
    </w:p>
    <w:p>
      <w:pPr>
        <w:pStyle w:val="Heading2"/>
        <w:spacing w:after="100" w:before="200"/>
      </w:pPr>
      <w:r>
        <w:rPr>
          <w:b/>
          <w:bCs/>
          <w:color w:val="2E75B6"/>
          <w:sz w:val="26"/>
          <w:szCs w:val="26"/>
        </w:rPr>
        <w:t xml:space="preserve">Application: Predictive Analytics for Disease Prevention</w:t>
      </w:r>
    </w:p>
    <w:p>
      <w:pPr>
        <w:spacing w:after="120"/>
        <w:jc w:val="both"/>
      </w:pPr>
      <w:r>
        <w:rPr>
          <w:sz w:val="22"/>
          <w:szCs w:val="22"/>
        </w:rPr>
        <w:t xml:space="preserve">Hospitals and public health organizations use Big Data platforms to predict disease outbreaks and patient deterioration before they occur. For example, systems like IBM Watson Health and Google DeepMind analyze patient histories, lab results, genomic data, and environmental factors to flag high-risk patients.</w:t>
      </w:r>
    </w:p>
    <w:p>
      <w:pPr>
        <w:pStyle w:val="Heading2"/>
        <w:spacing w:after="100" w:before="200"/>
      </w:pPr>
      <w:r>
        <w:rPr>
          <w:b/>
          <w:bCs/>
          <w:color w:val="2E75B6"/>
          <w:sz w:val="26"/>
          <w:szCs w:val="26"/>
        </w:rPr>
        <w:t xml:space="preserve">Real-World Example: Apollo Hospitals, India</w:t>
      </w:r>
    </w:p>
    <w:p>
      <w:pPr>
        <w:spacing w:after="120"/>
        <w:jc w:val="both"/>
      </w:pPr>
      <w:r>
        <w:rPr>
          <w:sz w:val="22"/>
          <w:szCs w:val="22"/>
        </w:rPr>
        <w:t xml:space="preserve">Apollo Hospitals has implemented a Big Data-driven clinical decision support system that processes millions of patient records to identify early signs of sepsis — a life-threatening condition. The system analyzes over 100 parameters in near real-time and alerts clinicians before critical deterioration occurs, reducing ICU mortality rates significantly.</w:t>
      </w:r>
    </w:p>
    <w:p>
      <w:pPr>
        <w:pStyle w:val="Heading2"/>
        <w:spacing w:after="100" w:before="200"/>
      </w:pPr>
      <w:r>
        <w:rPr>
          <w:b/>
          <w:bCs/>
          <w:color w:val="2E75B6"/>
          <w:sz w:val="26"/>
          <w:szCs w:val="26"/>
        </w:rPr>
        <w:t xml:space="preserve">Technologies Used</w:t>
      </w:r>
    </w:p>
    <w:p>
      <w:pPr>
        <w:pStyle w:val="ListParagraph"/>
        <w:numPr>
          <w:ilvl w:val="0"/>
          <w:numId w:val="2"/>
        </w:numPr>
        <w:spacing w:after="60"/>
      </w:pPr>
      <w:r>
        <w:rPr>
          <w:sz w:val="22"/>
          <w:szCs w:val="22"/>
        </w:rPr>
        <w:t xml:space="preserve">Apache Hadoop — distributed storage of large patient datasets</w:t>
      </w:r>
    </w:p>
    <w:p>
      <w:pPr>
        <w:pStyle w:val="ListParagraph"/>
        <w:numPr>
          <w:ilvl w:val="0"/>
          <w:numId w:val="2"/>
        </w:numPr>
        <w:spacing w:after="60"/>
      </w:pPr>
      <w:r>
        <w:rPr>
          <w:sz w:val="22"/>
          <w:szCs w:val="22"/>
        </w:rPr>
        <w:t xml:space="preserve">Apache Spark — real-time processing of streaming vitals and lab data</w:t>
      </w:r>
    </w:p>
    <w:p>
      <w:pPr>
        <w:pStyle w:val="ListParagraph"/>
        <w:numPr>
          <w:ilvl w:val="0"/>
          <w:numId w:val="2"/>
        </w:numPr>
        <w:spacing w:after="60"/>
      </w:pPr>
      <w:r>
        <w:rPr>
          <w:sz w:val="22"/>
          <w:szCs w:val="22"/>
        </w:rPr>
        <w:t xml:space="preserve">Machine Learning Models — trained on EHR data to predict readmission risk</w:t>
      </w:r>
    </w:p>
    <w:p>
      <w:pPr>
        <w:pStyle w:val="ListParagraph"/>
        <w:numPr>
          <w:ilvl w:val="0"/>
          <w:numId w:val="2"/>
        </w:numPr>
        <w:spacing w:after="60"/>
      </w:pPr>
      <w:r>
        <w:rPr>
          <w:sz w:val="22"/>
          <w:szCs w:val="22"/>
        </w:rPr>
        <w:t xml:space="preserve">Cloud Platforms (AWS/Azure) — scalable storage for genomic data</w:t>
      </w:r>
    </w:p>
    <w:p>
      <w:pPr>
        <w:pStyle w:val="Heading2"/>
        <w:spacing w:after="100" w:before="200"/>
      </w:pPr>
      <w:r>
        <w:rPr>
          <w:b/>
          <w:bCs/>
          <w:color w:val="2E75B6"/>
          <w:sz w:val="26"/>
          <w:szCs w:val="26"/>
        </w:rPr>
        <w:t xml:space="preserve">Business Impact</w:t>
      </w:r>
    </w:p>
    <w:p>
      <w:pPr>
        <w:pStyle w:val="ListParagraph"/>
        <w:numPr>
          <w:ilvl w:val="0"/>
          <w:numId w:val="2"/>
        </w:numPr>
        <w:spacing w:after="60"/>
      </w:pPr>
      <w:r>
        <w:rPr>
          <w:sz w:val="22"/>
          <w:szCs w:val="22"/>
        </w:rPr>
        <w:t xml:space="preserve">30–40% reduction in unnecessary hospital readmissions</w:t>
      </w:r>
    </w:p>
    <w:p>
      <w:pPr>
        <w:pStyle w:val="ListParagraph"/>
        <w:numPr>
          <w:ilvl w:val="0"/>
          <w:numId w:val="2"/>
        </w:numPr>
        <w:spacing w:after="60"/>
      </w:pPr>
      <w:r>
        <w:rPr>
          <w:sz w:val="22"/>
          <w:szCs w:val="22"/>
        </w:rPr>
        <w:t xml:space="preserve">Faster drug discovery by analyzing clinical trial data at scale</w:t>
      </w:r>
    </w:p>
    <w:p>
      <w:pPr>
        <w:pStyle w:val="ListParagraph"/>
        <w:numPr>
          <w:ilvl w:val="0"/>
          <w:numId w:val="2"/>
        </w:numPr>
        <w:spacing w:after="60"/>
      </w:pPr>
      <w:r>
        <w:rPr>
          <w:sz w:val="22"/>
          <w:szCs w:val="22"/>
        </w:rPr>
        <w:t xml:space="preserve">Personalized treatment paths based on patient genomics and history</w:t>
      </w:r>
    </w:p>
    <w:p>
      <w:pPr>
        <w:pStyle w:val="ListParagraph"/>
        <w:numPr>
          <w:ilvl w:val="0"/>
          <w:numId w:val="2"/>
        </w:numPr>
        <w:spacing w:after="60"/>
      </w:pPr>
      <w:r>
        <w:rPr>
          <w:sz w:val="22"/>
          <w:szCs w:val="22"/>
        </w:rPr>
        <w:t xml:space="preserve">Optimized resource allocation across hospital departments</w:t>
      </w:r>
    </w:p>
    <w:p>
      <w:pPr>
        <w:spacing w:after="120"/>
      </w:pPr>
    </w:p>
    <w:p>
      <w:pPr>
        <w:pStyle w:val="Heading1"/>
        <w:spacing w:after="150" w:before="300"/>
      </w:pPr>
      <w:r>
        <w:rPr>
          <w:b/>
          <w:bCs/>
          <w:color w:val="1F3864"/>
          <w:sz w:val="30"/>
          <w:szCs w:val="30"/>
        </w:rPr>
        <w:t xml:space="preserve">Q3. Hadoop: Installation and Basic Role</w:t>
      </w:r>
    </w:p>
    <w:p>
      <w:pPr>
        <w:pStyle w:val="Heading2"/>
        <w:spacing w:after="100" w:before="200"/>
      </w:pPr>
      <w:r>
        <w:rPr>
          <w:b/>
          <w:bCs/>
          <w:color w:val="2E75B6"/>
          <w:sz w:val="26"/>
          <w:szCs w:val="26"/>
        </w:rPr>
        <w:t xml:space="preserve">What is Hadoop?</w:t>
      </w:r>
    </w:p>
    <w:p>
      <w:pPr>
        <w:spacing w:after="120"/>
        <w:jc w:val="both"/>
      </w:pPr>
      <w:r>
        <w:rPr>
          <w:sz w:val="22"/>
          <w:szCs w:val="22"/>
        </w:rPr>
        <w:t xml:space="preserve">Apache Hadoop is an open-source framework that enables distributed storage and distributed processing of very large datasets using a cluster of commodity hardware. It was developed at Yahoo! based on Google's MapReduce and Google File System (GFS) research papers, and released as an Apache project in 2006.</w:t>
      </w:r>
    </w:p>
    <w:p>
      <w:pPr>
        <w:pStyle w:val="Heading2"/>
        <w:spacing w:after="100" w:before="200"/>
      </w:pPr>
      <w:r>
        <w:rPr>
          <w:b/>
          <w:bCs/>
          <w:color w:val="2E75B6"/>
          <w:sz w:val="26"/>
          <w:szCs w:val="26"/>
        </w:rPr>
        <w:t xml:space="preserve">Core Components</w:t>
      </w:r>
    </w:p>
    <w:p>
      <w:pPr>
        <w:pStyle w:val="ListParagraph"/>
        <w:numPr>
          <w:ilvl w:val="0"/>
          <w:numId w:val="2"/>
        </w:numPr>
        <w:spacing w:after="60"/>
      </w:pPr>
      <w:r>
        <w:rPr>
          <w:sz w:val="22"/>
          <w:szCs w:val="22"/>
        </w:rPr>
        <w:t xml:space="preserve">HDFS (Hadoop Distributed File System) — stores large files by splitting them into 128MB blocks and distributing copies across DataNodes. A NameNode manages metadata.</w:t>
      </w:r>
    </w:p>
    <w:p>
      <w:pPr>
        <w:pStyle w:val="ListParagraph"/>
        <w:numPr>
          <w:ilvl w:val="0"/>
          <w:numId w:val="2"/>
        </w:numPr>
        <w:spacing w:after="60"/>
      </w:pPr>
      <w:r>
        <w:rPr>
          <w:sz w:val="22"/>
          <w:szCs w:val="22"/>
        </w:rPr>
        <w:t xml:space="preserve">MapReduce — a programming model that breaks tasks into Map (filter and sort) and Reduce (aggregate) phases, running in parallel across nodes.</w:t>
      </w:r>
    </w:p>
    <w:p>
      <w:pPr>
        <w:pStyle w:val="ListParagraph"/>
        <w:numPr>
          <w:ilvl w:val="0"/>
          <w:numId w:val="2"/>
        </w:numPr>
        <w:spacing w:after="60"/>
      </w:pPr>
      <w:r>
        <w:rPr>
          <w:sz w:val="22"/>
          <w:szCs w:val="22"/>
        </w:rPr>
        <w:t xml:space="preserve">YARN (Yet Another Resource Negotiator) — manages cluster resources and job scheduling across applications.</w:t>
      </w:r>
    </w:p>
    <w:p>
      <w:pPr>
        <w:pStyle w:val="ListParagraph"/>
        <w:numPr>
          <w:ilvl w:val="0"/>
          <w:numId w:val="2"/>
        </w:numPr>
        <w:spacing w:after="60"/>
      </w:pPr>
      <w:r>
        <w:rPr>
          <w:sz w:val="22"/>
          <w:szCs w:val="22"/>
        </w:rPr>
        <w:t xml:space="preserve">Hadoop Common — shared utilities and libraries used by all Hadoop modules.</w:t>
      </w:r>
    </w:p>
    <w:p>
      <w:pPr>
        <w:pStyle w:val="Heading2"/>
        <w:spacing w:after="100" w:before="200"/>
      </w:pPr>
      <w:r>
        <w:rPr>
          <w:b/>
          <w:bCs/>
          <w:color w:val="2E75B6"/>
          <w:sz w:val="26"/>
          <w:szCs w:val="26"/>
        </w:rPr>
        <w:t xml:space="preserve">Installation Steps (Ubuntu / WSL)</w:t>
      </w:r>
    </w:p>
    <w:p>
      <w:pPr>
        <w:spacing w:after="60"/>
      </w:pPr>
      <w:r>
        <w:rPr>
          <w:b/>
          <w:bCs/>
          <w:sz w:val="22"/>
          <w:szCs w:val="22"/>
        </w:rPr>
        <w:t xml:space="preserve">Step 1: Install Java (required prerequisite)</w:t>
      </w:r>
    </w:p>
    <w:p>
      <w:pPr>
        <w:shd w:fill="F0F0F0" w:val="clear"/>
        <w:spacing w:after="80"/>
      </w:pPr>
      <w:r>
        <w:rPr>
          <w:rFonts w:ascii="Courier New" w:cs="Courier New" w:eastAsia="Courier New" w:hAnsi="Courier New"/>
          <w:color w:val="C0392B"/>
          <w:sz w:val="18"/>
          <w:szCs w:val="18"/>
        </w:rPr>
        <w:t xml:space="preserve">sudo apt-get update &amp;&amp; sudo apt-get install -y default-jdk</w:t>
      </w:r>
    </w:p>
    <w:p>
      <w:pPr>
        <w:spacing w:after="60"/>
      </w:pPr>
      <w:r>
        <w:rPr>
          <w:b/>
          <w:bCs/>
          <w:sz w:val="22"/>
          <w:szCs w:val="22"/>
        </w:rPr>
        <w:t xml:space="preserve">Step 2: Download Hadoop</w:t>
      </w:r>
    </w:p>
    <w:p>
      <w:pPr>
        <w:shd w:fill="F0F0F0" w:val="clear"/>
        <w:spacing w:after="80"/>
      </w:pPr>
      <w:r>
        <w:rPr>
          <w:rFonts w:ascii="Courier New" w:cs="Courier New" w:eastAsia="Courier New" w:hAnsi="Courier New"/>
          <w:color w:val="C0392B"/>
          <w:sz w:val="18"/>
          <w:szCs w:val="18"/>
        </w:rPr>
        <w:t xml:space="preserve">wget https://downloads.apache.org/hadoop/common/hadoop-3.3.6/hadoop-3.3.6.tar.gz</w:t>
      </w:r>
    </w:p>
    <w:p>
      <w:pPr>
        <w:spacing w:after="60"/>
      </w:pPr>
      <w:r>
        <w:rPr>
          <w:b/>
          <w:bCs/>
          <w:sz w:val="22"/>
          <w:szCs w:val="22"/>
        </w:rPr>
        <w:t xml:space="preserve">Step 3: Extract and Set Environment Variables</w:t>
      </w:r>
    </w:p>
    <w:p>
      <w:pPr>
        <w:shd w:fill="F0F0F0" w:val="clear"/>
        <w:spacing w:after="80"/>
      </w:pPr>
      <w:r>
        <w:rPr>
          <w:rFonts w:ascii="Courier New" w:cs="Courier New" w:eastAsia="Courier New" w:hAnsi="Courier New"/>
          <w:color w:val="C0392B"/>
          <w:sz w:val="18"/>
          <w:szCs w:val="18"/>
        </w:rPr>
        <w:t xml:space="preserve">tar -xvzf hadoop-3.3.6.tar.gz
export HADOOP_HOME=~/hadoop-3.3.6
export PATH=$PATH:$HADOOP_HOME/bin</w:t>
      </w:r>
    </w:p>
    <w:p>
      <w:pPr>
        <w:spacing w:after="60"/>
      </w:pPr>
      <w:r>
        <w:rPr>
          <w:b/>
          <w:bCs/>
          <w:sz w:val="22"/>
          <w:szCs w:val="22"/>
        </w:rPr>
        <w:t xml:space="preserve">Step 4: Verify Installation</w:t>
      </w:r>
    </w:p>
    <w:p>
      <w:pPr>
        <w:shd w:fill="F0F0F0" w:val="clear"/>
        <w:spacing w:after="140"/>
      </w:pPr>
      <w:r>
        <w:rPr>
          <w:rFonts w:ascii="Courier New" w:cs="Courier New" w:eastAsia="Courier New" w:hAnsi="Courier New"/>
          <w:color w:val="C0392B"/>
          <w:sz w:val="18"/>
          <w:szCs w:val="18"/>
        </w:rPr>
        <w:t xml:space="preserve">hadoop version</w:t>
      </w:r>
    </w:p>
    <w:p>
      <w:pPr>
        <w:pStyle w:val="Heading2"/>
        <w:spacing w:after="100" w:before="200"/>
      </w:pPr>
      <w:r>
        <w:rPr>
          <w:b/>
          <w:bCs/>
          <w:color w:val="2E75B6"/>
          <w:sz w:val="26"/>
          <w:szCs w:val="26"/>
        </w:rPr>
        <w:t xml:space="preserve">Basic Role of Hadoop</w:t>
      </w:r>
    </w:p>
    <w:p>
      <w:pPr>
        <w:spacing w:after="120"/>
        <w:jc w:val="both"/>
      </w:pPr>
      <w:r>
        <w:rPr>
          <w:sz w:val="22"/>
          <w:szCs w:val="22"/>
        </w:rPr>
        <w:t xml:space="preserve">Hadoop's primary role is to enable organizations to store, manage, and process datasets that are far too large for a single machine. By distributing both the data (via HDFS) and the computation (via MapReduce/YARN) across a cluster of inexpensive servers, Hadoop makes large-scale analytics feasible and cost-effective. It is particularly well-suited for batch processing workloads such as log analysis, ETL pipelines, and training machine learning models on historical data.</w:t>
      </w:r>
    </w:p>
    <w:p>
      <w:pPr>
        <w:spacing w:after="120"/>
      </w:pPr>
    </w:p>
    <w:p>
      <w:pPr>
        <w:pStyle w:val="Heading1"/>
        <w:spacing w:after="150" w:before="300"/>
      </w:pPr>
      <w:r>
        <w:rPr>
          <w:b/>
          <w:bCs/>
          <w:color w:val="1F3864"/>
          <w:sz w:val="30"/>
          <w:szCs w:val="30"/>
        </w:rPr>
        <w:t xml:space="preserve">Q4. Common Challenges in Big Data</w:t>
      </w:r>
    </w:p>
    <w:p>
      <w:pPr>
        <w:pStyle w:val="Heading2"/>
        <w:spacing w:after="100" w:before="200"/>
      </w:pPr>
      <w:r>
        <w:rPr>
          <w:b/>
          <w:bCs/>
          <w:color w:val="2E75B6"/>
          <w:sz w:val="26"/>
          <w:szCs w:val="26"/>
        </w:rPr>
        <w:t xml:space="preserve">1. Data Storage and Management</w:t>
      </w:r>
    </w:p>
    <w:p>
      <w:pPr>
        <w:spacing w:after="120"/>
        <w:jc w:val="both"/>
      </w:pPr>
      <w:r>
        <w:rPr>
          <w:sz w:val="22"/>
          <w:szCs w:val="22"/>
        </w:rPr>
        <w:t xml:space="preserve">The sheer volume of data generated every second poses a significant storage challenge. Traditional relational databases cannot scale horizontally to accommodate petabytes of data. Organizations must invest in distributed file systems (HDFS, Amazon S3) and NoSQL databases (Cassandra, MongoDB), which introduce complexity in data governance, schema management, and backup strategies.</w:t>
      </w:r>
    </w:p>
    <w:p>
      <w:pPr>
        <w:pStyle w:val="Heading2"/>
        <w:spacing w:after="100" w:before="200"/>
      </w:pPr>
      <w:r>
        <w:rPr>
          <w:b/>
          <w:bCs/>
          <w:color w:val="2E75B6"/>
          <w:sz w:val="26"/>
          <w:szCs w:val="26"/>
        </w:rPr>
        <w:t xml:space="preserve">2. Data Quality and Veracity</w:t>
      </w:r>
    </w:p>
    <w:p>
      <w:pPr>
        <w:spacing w:after="120"/>
        <w:jc w:val="both"/>
      </w:pPr>
      <w:r>
        <w:rPr>
          <w:sz w:val="22"/>
          <w:szCs w:val="22"/>
        </w:rPr>
        <w:t xml:space="preserve">Real-world data is messy — it contains duplicates, missing values, inconsistencies, and errors. Low-quality data leads to inaccurate analytics and poor business decisions. Ensuring data quality requires extensive preprocessing pipelines including deduplication, normalization, and validation, all of which are computationally expensive at scale.</w:t>
      </w:r>
    </w:p>
    <w:p>
      <w:pPr>
        <w:pStyle w:val="Heading2"/>
        <w:spacing w:after="100" w:before="200"/>
      </w:pPr>
      <w:r>
        <w:rPr>
          <w:b/>
          <w:bCs/>
          <w:color w:val="2E75B6"/>
          <w:sz w:val="26"/>
          <w:szCs w:val="26"/>
        </w:rPr>
        <w:t xml:space="preserve">3. Data Privacy and Security</w:t>
      </w:r>
    </w:p>
    <w:p>
      <w:pPr>
        <w:spacing w:after="120"/>
        <w:jc w:val="both"/>
      </w:pPr>
      <w:r>
        <w:rPr>
          <w:sz w:val="22"/>
          <w:szCs w:val="22"/>
        </w:rPr>
        <w:t xml:space="preserve">Big Data systems often store sensitive personal information such as health records, financial transactions, and behavioral data. Regulations like GDPR (Europe) and India's DPDP Act mandate strict data protection practices. Implementing encryption, access controls, and audit trails across distributed systems is technically complex and operationally demanding.</w:t>
      </w:r>
    </w:p>
    <w:p>
      <w:pPr>
        <w:pStyle w:val="Heading2"/>
        <w:spacing w:after="100" w:before="200"/>
      </w:pPr>
      <w:r>
        <w:rPr>
          <w:b/>
          <w:bCs/>
          <w:color w:val="2E75B6"/>
          <w:sz w:val="26"/>
          <w:szCs w:val="26"/>
        </w:rPr>
        <w:t xml:space="preserve">4. Processing Speed vs. Scale Trade-off</w:t>
      </w:r>
    </w:p>
    <w:p>
      <w:pPr>
        <w:spacing w:after="120"/>
        <w:jc w:val="both"/>
      </w:pPr>
      <w:r>
        <w:rPr>
          <w:sz w:val="22"/>
          <w:szCs w:val="22"/>
        </w:rPr>
        <w:t xml:space="preserve">As data volumes grow, real-time processing becomes increasingly difficult. Batch systems like MapReduce are powerful but slow. Streaming frameworks like Apache Kafka and Apache Flink enable real-time processing but require sophisticated infrastructure and expertise. Balancing latency requirements with processing power is an ongoing engineering challenge.</w:t>
      </w:r>
    </w:p>
    <w:p>
      <w:pPr>
        <w:pStyle w:val="Heading2"/>
        <w:spacing w:after="100" w:before="200"/>
      </w:pPr>
      <w:r>
        <w:rPr>
          <w:b/>
          <w:bCs/>
          <w:color w:val="2E75B6"/>
          <w:sz w:val="26"/>
          <w:szCs w:val="26"/>
        </w:rPr>
        <w:t xml:space="preserve">5. Lack of Skilled Professionals</w:t>
      </w:r>
    </w:p>
    <w:p>
      <w:pPr>
        <w:spacing w:after="120"/>
        <w:jc w:val="both"/>
      </w:pPr>
      <w:r>
        <w:rPr>
          <w:sz w:val="22"/>
          <w:szCs w:val="22"/>
        </w:rPr>
        <w:t xml:space="preserve">There is a significant global shortage of professionals who can design, deploy, and maintain Big Data ecosystems. Expertise in distributed computing, data engineering, machine learning, and domain knowledge must coexist in the same team — a rare combination that drives up talent costs and slows adoption.</w:t>
      </w:r>
    </w:p>
    <w:p>
      <w:pPr>
        <w:pStyle w:val="Heading2"/>
        <w:spacing w:after="100" w:before="200"/>
      </w:pPr>
      <w:r>
        <w:rPr>
          <w:b/>
          <w:bCs/>
          <w:color w:val="2E75B6"/>
          <w:sz w:val="26"/>
          <w:szCs w:val="26"/>
        </w:rPr>
        <w:t xml:space="preserve">6. Integration with Legacy Systems</w:t>
      </w:r>
    </w:p>
    <w:p>
      <w:pPr>
        <w:spacing w:after="120"/>
        <w:jc w:val="both"/>
      </w:pPr>
      <w:r>
        <w:rPr>
          <w:sz w:val="22"/>
          <w:szCs w:val="22"/>
        </w:rPr>
        <w:t xml:space="preserve">Many organizations still rely on legacy systems and traditional databases built decades ago. Integrating these with modern Big Data platforms requires significant engineering effort, custom connectors, and phased migration plans, often disrupting existing workflows during transition.</w:t>
      </w:r>
    </w:p>
    <w:p>
      <w:pPr>
        <w:pBdr>
          <w:top w:val="single" w:color="2E75B6" w:sz="6" w:space="1"/>
        </w:pBdr>
        <w:spacing w:after="100" w:before="400"/>
        <w:jc w:val="center"/>
      </w:pPr>
      <w:r>
        <w:rPr>
          <w:b/>
          <w:bCs/>
          <w:color w:val="888888"/>
          <w:sz w:val="20"/>
          <w:szCs w:val="20"/>
        </w:rPr>
        <w:t xml:space="preserve">End of Assignment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2026-04-01T04:02:12.278Z</dcterms:created>
  <dcterms:modified xsi:type="dcterms:W3CDTF">2026-04-01T04:02:12.279Z</dcterms:modified>
</cp:coreProperties>
</file>

<file path=docProps/custom.xml><?xml version="1.0" encoding="utf-8"?>
<Properties xmlns="http://schemas.openxmlformats.org/officeDocument/2006/custom-properties" xmlns:vt="http://schemas.openxmlformats.org/officeDocument/2006/docPropsVTypes"/>
</file>