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5B6DC2">
        <w:rPr>
          <w:sz w:val="52"/>
          <w:lang w:val="es-MX"/>
        </w:rPr>
        <w:t>4</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7692295"/>
      <w:r w:rsidRPr="0092662E">
        <w:rPr>
          <w:lang w:val="es-MX"/>
        </w:rPr>
        <w:lastRenderedPageBreak/>
        <w:t>Historial de Revisiones</w:t>
      </w:r>
      <w:bookmarkEnd w:id="0"/>
    </w:p>
    <w:p w:rsidR="00962D66" w:rsidRPr="00962D66" w:rsidRDefault="00962D66" w:rsidP="00962D66">
      <w:pPr>
        <w:rPr>
          <w:lang w:val="es-MX"/>
        </w:rPr>
      </w:pPr>
    </w:p>
    <w:tbl>
      <w:tblPr>
        <w:tblStyle w:val="Tablaconcuadrcula"/>
        <w:tblW w:w="8522" w:type="dxa"/>
        <w:tblLook w:val="04A0" w:firstRow="1" w:lastRow="0" w:firstColumn="1" w:lastColumn="0" w:noHBand="0" w:noVBand="1"/>
      </w:tblPr>
      <w:tblGrid>
        <w:gridCol w:w="2126"/>
        <w:gridCol w:w="2128"/>
        <w:gridCol w:w="2140"/>
        <w:gridCol w:w="2128"/>
      </w:tblGrid>
      <w:tr w:rsidR="0092662E" w:rsidTr="0092662E">
        <w:trPr>
          <w:trHeight w:val="379"/>
        </w:trPr>
        <w:tc>
          <w:tcPr>
            <w:tcW w:w="2126" w:type="dxa"/>
          </w:tcPr>
          <w:p w:rsidR="0092662E" w:rsidRPr="0092662E" w:rsidRDefault="0092662E">
            <w:pPr>
              <w:rPr>
                <w:b/>
                <w:sz w:val="28"/>
                <w:lang w:val="es-MX"/>
              </w:rPr>
            </w:pPr>
            <w:r>
              <w:rPr>
                <w:b/>
                <w:sz w:val="28"/>
                <w:lang w:val="es-MX"/>
              </w:rPr>
              <w:t xml:space="preserve">Fecha </w:t>
            </w:r>
          </w:p>
        </w:tc>
        <w:tc>
          <w:tcPr>
            <w:tcW w:w="2128" w:type="dxa"/>
          </w:tcPr>
          <w:p w:rsidR="0092662E" w:rsidRDefault="0092662E">
            <w:pPr>
              <w:rPr>
                <w:b/>
                <w:sz w:val="32"/>
                <w:lang w:val="es-MX"/>
              </w:rPr>
            </w:pPr>
            <w:r>
              <w:rPr>
                <w:b/>
                <w:sz w:val="32"/>
                <w:lang w:val="es-MX"/>
              </w:rPr>
              <w:t>Versión</w:t>
            </w:r>
          </w:p>
        </w:tc>
        <w:tc>
          <w:tcPr>
            <w:tcW w:w="2140" w:type="dxa"/>
          </w:tcPr>
          <w:p w:rsidR="0092662E" w:rsidRDefault="0092662E">
            <w:pPr>
              <w:rPr>
                <w:b/>
                <w:sz w:val="32"/>
                <w:lang w:val="es-MX"/>
              </w:rPr>
            </w:pPr>
            <w:r>
              <w:rPr>
                <w:b/>
                <w:sz w:val="32"/>
                <w:lang w:val="es-MX"/>
              </w:rPr>
              <w:t>Descripción</w:t>
            </w:r>
          </w:p>
        </w:tc>
        <w:tc>
          <w:tcPr>
            <w:tcW w:w="2128" w:type="dxa"/>
          </w:tcPr>
          <w:p w:rsidR="0092662E" w:rsidRDefault="0092662E">
            <w:pPr>
              <w:rPr>
                <w:b/>
                <w:sz w:val="32"/>
                <w:lang w:val="es-MX"/>
              </w:rPr>
            </w:pPr>
            <w:r>
              <w:rPr>
                <w:b/>
                <w:sz w:val="32"/>
                <w:lang w:val="es-MX"/>
              </w:rPr>
              <w:t>Autor</w:t>
            </w:r>
          </w:p>
        </w:tc>
      </w:tr>
      <w:tr w:rsidR="0092662E" w:rsidTr="0092662E">
        <w:trPr>
          <w:trHeight w:val="364"/>
        </w:trPr>
        <w:tc>
          <w:tcPr>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rPr>
                <w:sz w:val="24"/>
                <w:szCs w:val="24"/>
                <w:lang w:val="es-MX"/>
              </w:rPr>
            </w:pPr>
            <w:r w:rsidRPr="00962D66">
              <w:rPr>
                <w:sz w:val="24"/>
                <w:szCs w:val="24"/>
                <w:lang w:val="es-MX"/>
              </w:rPr>
              <w:t>1.1</w:t>
            </w:r>
          </w:p>
        </w:tc>
        <w:tc>
          <w:tcPr>
            <w:tcW w:w="2140" w:type="dxa"/>
          </w:tcPr>
          <w:p w:rsidR="0092662E" w:rsidRPr="00962D66" w:rsidRDefault="00966051" w:rsidP="00962D66">
            <w:pPr>
              <w:jc w:val="center"/>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rPr>
                <w:sz w:val="24"/>
                <w:szCs w:val="24"/>
                <w:lang w:val="es-MX"/>
              </w:rPr>
            </w:pPr>
            <w:r w:rsidRPr="00962D66">
              <w:rPr>
                <w:sz w:val="24"/>
                <w:szCs w:val="24"/>
                <w:lang w:val="es-MX"/>
              </w:rPr>
              <w:t>Ruesta Sedano Alexander</w:t>
            </w:r>
          </w:p>
        </w:tc>
      </w:tr>
      <w:tr w:rsidR="00585901" w:rsidTr="0092662E">
        <w:trPr>
          <w:trHeight w:val="364"/>
        </w:trPr>
        <w:tc>
          <w:tcPr>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rPr>
                <w:sz w:val="24"/>
                <w:szCs w:val="24"/>
                <w:lang w:val="es-MX"/>
              </w:rPr>
            </w:pPr>
            <w:r>
              <w:rPr>
                <w:sz w:val="24"/>
                <w:szCs w:val="24"/>
                <w:lang w:val="es-MX"/>
              </w:rPr>
              <w:t>1.2</w:t>
            </w:r>
          </w:p>
        </w:tc>
        <w:tc>
          <w:tcPr>
            <w:tcW w:w="2140" w:type="dxa"/>
          </w:tcPr>
          <w:p w:rsidR="00585901" w:rsidRPr="00962D66" w:rsidRDefault="00585901" w:rsidP="00585901">
            <w:pPr>
              <w:jc w:val="center"/>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rPr>
                <w:sz w:val="24"/>
                <w:szCs w:val="24"/>
                <w:lang w:val="es-MX"/>
              </w:rPr>
            </w:pPr>
            <w:r>
              <w:rPr>
                <w:sz w:val="24"/>
                <w:szCs w:val="24"/>
                <w:lang w:val="es-MX"/>
              </w:rPr>
              <w:t>Sanchez EsparzaGerson</w:t>
            </w:r>
          </w:p>
        </w:tc>
      </w:tr>
      <w:tr w:rsidR="00472F04" w:rsidTr="0092662E">
        <w:trPr>
          <w:trHeight w:val="364"/>
        </w:trPr>
        <w:tc>
          <w:tcPr>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rPr>
                <w:sz w:val="24"/>
                <w:szCs w:val="24"/>
                <w:lang w:val="es-MX"/>
              </w:rPr>
            </w:pPr>
            <w:r>
              <w:rPr>
                <w:sz w:val="24"/>
                <w:szCs w:val="24"/>
                <w:lang w:val="es-MX"/>
              </w:rPr>
              <w:t>1.3</w:t>
            </w:r>
          </w:p>
        </w:tc>
        <w:tc>
          <w:tcPr>
            <w:tcW w:w="2140" w:type="dxa"/>
          </w:tcPr>
          <w:p w:rsidR="00472F04" w:rsidRPr="00472F04" w:rsidRDefault="00472F04" w:rsidP="00585901">
            <w:pPr>
              <w:jc w:val="center"/>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rPr>
                <w:sz w:val="24"/>
                <w:szCs w:val="24"/>
                <w:lang w:val="es-MX"/>
              </w:rPr>
            </w:pPr>
            <w:r>
              <w:rPr>
                <w:sz w:val="24"/>
                <w:szCs w:val="24"/>
                <w:lang w:val="es-MX"/>
              </w:rPr>
              <w:t>Satornicio Medina Andres</w:t>
            </w:r>
          </w:p>
        </w:tc>
      </w:tr>
      <w:tr w:rsidR="005B6DC2" w:rsidTr="0092662E">
        <w:trPr>
          <w:trHeight w:val="364"/>
        </w:trPr>
        <w:tc>
          <w:tcPr>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rPr>
                <w:sz w:val="24"/>
                <w:szCs w:val="24"/>
                <w:lang w:val="es-MX"/>
              </w:rPr>
            </w:pPr>
            <w:r>
              <w:rPr>
                <w:sz w:val="24"/>
                <w:szCs w:val="24"/>
                <w:lang w:val="es-MX"/>
              </w:rPr>
              <w:t>1.4</w:t>
            </w:r>
          </w:p>
        </w:tc>
        <w:tc>
          <w:tcPr>
            <w:tcW w:w="2140" w:type="dxa"/>
          </w:tcPr>
          <w:p w:rsidR="005B6DC2" w:rsidRPr="00472F04" w:rsidRDefault="005B6DC2" w:rsidP="00585901">
            <w:pPr>
              <w:jc w:val="center"/>
              <w:rPr>
                <w:sz w:val="24"/>
                <w:szCs w:val="24"/>
                <w:lang w:val="es-MX"/>
              </w:rPr>
            </w:pPr>
            <w:r>
              <w:rPr>
                <w:sz w:val="24"/>
                <w:szCs w:val="24"/>
                <w:lang w:val="es-MX"/>
              </w:rPr>
              <w:t>Herramientas, Entorno e Infraestructura</w:t>
            </w:r>
          </w:p>
        </w:tc>
        <w:tc>
          <w:tcPr>
            <w:tcW w:w="2128" w:type="dxa"/>
          </w:tcPr>
          <w:p w:rsidR="005B6DC2" w:rsidRDefault="005B6DC2" w:rsidP="00585901">
            <w:pPr>
              <w:jc w:val="center"/>
              <w:rPr>
                <w:sz w:val="24"/>
                <w:szCs w:val="24"/>
                <w:lang w:val="es-MX"/>
              </w:rPr>
            </w:pPr>
            <w:r>
              <w:rPr>
                <w:sz w:val="24"/>
                <w:szCs w:val="24"/>
                <w:lang w:val="es-MX"/>
              </w:rPr>
              <w:t xml:space="preserve">Aguirre Olazo </w:t>
            </w:r>
            <w:proofErr w:type="spellStart"/>
            <w:r>
              <w:rPr>
                <w:sz w:val="24"/>
                <w:szCs w:val="24"/>
                <w:lang w:val="es-MX"/>
              </w:rPr>
              <w:t>Estéfano</w:t>
            </w:r>
            <w:proofErr w:type="spellEnd"/>
          </w:p>
          <w:p w:rsidR="005B6DC2" w:rsidRPr="005B6DC2" w:rsidRDefault="005B6DC2" w:rsidP="005B6DC2">
            <w:pPr>
              <w:jc w:val="center"/>
              <w:rPr>
                <w:sz w:val="24"/>
                <w:szCs w:val="24"/>
                <w:lang w:val="es-MX"/>
              </w:rPr>
            </w:pP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5B6DC2"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7692295" w:history="1">
            <w:r w:rsidR="005B6DC2" w:rsidRPr="004F087F">
              <w:rPr>
                <w:rStyle w:val="Hipervnculo"/>
                <w:noProof/>
                <w:lang w:val="es-MX"/>
              </w:rPr>
              <w:t>Historial de Revisiones</w:t>
            </w:r>
            <w:r w:rsidR="005B6DC2">
              <w:rPr>
                <w:noProof/>
                <w:webHidden/>
              </w:rPr>
              <w:tab/>
            </w:r>
            <w:r w:rsidR="005B6DC2">
              <w:rPr>
                <w:noProof/>
                <w:webHidden/>
              </w:rPr>
              <w:fldChar w:fldCharType="begin"/>
            </w:r>
            <w:r w:rsidR="005B6DC2">
              <w:rPr>
                <w:noProof/>
                <w:webHidden/>
              </w:rPr>
              <w:instrText xml:space="preserve"> PAGEREF _Toc7692295 \h </w:instrText>
            </w:r>
            <w:r w:rsidR="005B6DC2">
              <w:rPr>
                <w:noProof/>
                <w:webHidden/>
              </w:rPr>
            </w:r>
            <w:r w:rsidR="005B6DC2">
              <w:rPr>
                <w:noProof/>
                <w:webHidden/>
              </w:rPr>
              <w:fldChar w:fldCharType="separate"/>
            </w:r>
            <w:r w:rsidR="005B6DC2">
              <w:rPr>
                <w:noProof/>
                <w:webHidden/>
              </w:rPr>
              <w:t>2</w:t>
            </w:r>
            <w:r w:rsidR="005B6DC2">
              <w:rPr>
                <w:noProof/>
                <w:webHidden/>
              </w:rPr>
              <w:fldChar w:fldCharType="end"/>
            </w:r>
          </w:hyperlink>
        </w:p>
        <w:p w:rsidR="005B6DC2" w:rsidRDefault="005B6DC2">
          <w:pPr>
            <w:pStyle w:val="TDC1"/>
            <w:tabs>
              <w:tab w:val="left" w:pos="440"/>
              <w:tab w:val="right" w:leader="dot" w:pos="8494"/>
            </w:tabs>
            <w:rPr>
              <w:rFonts w:eastAsiaTheme="minorEastAsia"/>
              <w:noProof/>
              <w:lang w:eastAsia="es-PE"/>
            </w:rPr>
          </w:pPr>
          <w:hyperlink w:anchor="_Toc7692296" w:history="1">
            <w:r w:rsidRPr="004F087F">
              <w:rPr>
                <w:rStyle w:val="Hipervnculo"/>
                <w:noProof/>
                <w:lang w:val="es-MX"/>
              </w:rPr>
              <w:t>1.</w:t>
            </w:r>
            <w:r>
              <w:rPr>
                <w:rFonts w:eastAsiaTheme="minorEastAsia"/>
                <w:noProof/>
                <w:lang w:eastAsia="es-PE"/>
              </w:rPr>
              <w:tab/>
            </w:r>
            <w:r w:rsidRPr="004F087F">
              <w:rPr>
                <w:rStyle w:val="Hipervnculo"/>
                <w:noProof/>
                <w:lang w:val="es-MX"/>
              </w:rPr>
              <w:t>Planificación de la SCM</w:t>
            </w:r>
            <w:r>
              <w:rPr>
                <w:noProof/>
                <w:webHidden/>
              </w:rPr>
              <w:tab/>
            </w:r>
            <w:r>
              <w:rPr>
                <w:noProof/>
                <w:webHidden/>
              </w:rPr>
              <w:fldChar w:fldCharType="begin"/>
            </w:r>
            <w:r>
              <w:rPr>
                <w:noProof/>
                <w:webHidden/>
              </w:rPr>
              <w:instrText xml:space="preserve"> PAGEREF _Toc7692296 \h </w:instrText>
            </w:r>
            <w:r>
              <w:rPr>
                <w:noProof/>
                <w:webHidden/>
              </w:rPr>
            </w:r>
            <w:r>
              <w:rPr>
                <w:noProof/>
                <w:webHidden/>
              </w:rPr>
              <w:fldChar w:fldCharType="separate"/>
            </w:r>
            <w:r>
              <w:rPr>
                <w:noProof/>
                <w:webHidden/>
              </w:rPr>
              <w:t>4</w:t>
            </w:r>
            <w:r>
              <w:rPr>
                <w:noProof/>
                <w:webHidden/>
              </w:rPr>
              <w:fldChar w:fldCharType="end"/>
            </w:r>
          </w:hyperlink>
        </w:p>
        <w:p w:rsidR="005B6DC2" w:rsidRDefault="005B6DC2">
          <w:pPr>
            <w:pStyle w:val="TDC2"/>
            <w:tabs>
              <w:tab w:val="left" w:pos="880"/>
              <w:tab w:val="right" w:leader="dot" w:pos="8494"/>
            </w:tabs>
            <w:rPr>
              <w:rFonts w:eastAsiaTheme="minorEastAsia"/>
              <w:noProof/>
              <w:lang w:eastAsia="es-PE"/>
            </w:rPr>
          </w:pPr>
          <w:hyperlink w:anchor="_Toc7692297" w:history="1">
            <w:r w:rsidRPr="004F087F">
              <w:rPr>
                <w:rStyle w:val="Hipervnculo"/>
                <w:noProof/>
                <w:lang w:val="es-MX"/>
              </w:rPr>
              <w:t>1.1</w:t>
            </w:r>
            <w:r>
              <w:rPr>
                <w:rFonts w:eastAsiaTheme="minorEastAsia"/>
                <w:noProof/>
                <w:lang w:eastAsia="es-PE"/>
              </w:rPr>
              <w:tab/>
            </w:r>
            <w:r w:rsidRPr="004F087F">
              <w:rPr>
                <w:rStyle w:val="Hipervnculo"/>
                <w:noProof/>
                <w:lang w:val="es-MX"/>
              </w:rPr>
              <w:t>Propósito</w:t>
            </w:r>
            <w:r>
              <w:rPr>
                <w:noProof/>
                <w:webHidden/>
              </w:rPr>
              <w:tab/>
            </w:r>
            <w:r>
              <w:rPr>
                <w:noProof/>
                <w:webHidden/>
              </w:rPr>
              <w:fldChar w:fldCharType="begin"/>
            </w:r>
            <w:r>
              <w:rPr>
                <w:noProof/>
                <w:webHidden/>
              </w:rPr>
              <w:instrText xml:space="preserve"> PAGEREF _Toc7692297 \h </w:instrText>
            </w:r>
            <w:r>
              <w:rPr>
                <w:noProof/>
                <w:webHidden/>
              </w:rPr>
            </w:r>
            <w:r>
              <w:rPr>
                <w:noProof/>
                <w:webHidden/>
              </w:rPr>
              <w:fldChar w:fldCharType="separate"/>
            </w:r>
            <w:r>
              <w:rPr>
                <w:noProof/>
                <w:webHidden/>
              </w:rPr>
              <w:t>4</w:t>
            </w:r>
            <w:r>
              <w:rPr>
                <w:noProof/>
                <w:webHidden/>
              </w:rPr>
              <w:fldChar w:fldCharType="end"/>
            </w:r>
          </w:hyperlink>
        </w:p>
        <w:p w:rsidR="005B6DC2" w:rsidRDefault="005B6DC2">
          <w:pPr>
            <w:pStyle w:val="TDC2"/>
            <w:tabs>
              <w:tab w:val="left" w:pos="880"/>
              <w:tab w:val="right" w:leader="dot" w:pos="8494"/>
            </w:tabs>
            <w:rPr>
              <w:rFonts w:eastAsiaTheme="minorEastAsia"/>
              <w:noProof/>
              <w:lang w:eastAsia="es-PE"/>
            </w:rPr>
          </w:pPr>
          <w:hyperlink w:anchor="_Toc7692298" w:history="1">
            <w:r w:rsidRPr="004F087F">
              <w:rPr>
                <w:rStyle w:val="Hipervnculo"/>
                <w:noProof/>
                <w:lang w:val="es-MX"/>
              </w:rPr>
              <w:t>1.2</w:t>
            </w:r>
            <w:r>
              <w:rPr>
                <w:rFonts w:eastAsiaTheme="minorEastAsia"/>
                <w:noProof/>
                <w:lang w:eastAsia="es-PE"/>
              </w:rPr>
              <w:tab/>
            </w:r>
            <w:r w:rsidRPr="004F087F">
              <w:rPr>
                <w:rStyle w:val="Hipervnculo"/>
                <w:noProof/>
                <w:lang w:val="es-MX"/>
              </w:rPr>
              <w:t>Roles, Responsabilidades y Cantidad</w:t>
            </w:r>
            <w:r>
              <w:rPr>
                <w:noProof/>
                <w:webHidden/>
              </w:rPr>
              <w:tab/>
            </w:r>
            <w:r>
              <w:rPr>
                <w:noProof/>
                <w:webHidden/>
              </w:rPr>
              <w:fldChar w:fldCharType="begin"/>
            </w:r>
            <w:r>
              <w:rPr>
                <w:noProof/>
                <w:webHidden/>
              </w:rPr>
              <w:instrText xml:space="preserve"> PAGEREF _Toc7692298 \h </w:instrText>
            </w:r>
            <w:r>
              <w:rPr>
                <w:noProof/>
                <w:webHidden/>
              </w:rPr>
            </w:r>
            <w:r>
              <w:rPr>
                <w:noProof/>
                <w:webHidden/>
              </w:rPr>
              <w:fldChar w:fldCharType="separate"/>
            </w:r>
            <w:r>
              <w:rPr>
                <w:noProof/>
                <w:webHidden/>
              </w:rPr>
              <w:t>4</w:t>
            </w:r>
            <w:r>
              <w:rPr>
                <w:noProof/>
                <w:webHidden/>
              </w:rPr>
              <w:fldChar w:fldCharType="end"/>
            </w:r>
          </w:hyperlink>
        </w:p>
        <w:p w:rsidR="005B6DC2" w:rsidRDefault="005B6DC2">
          <w:pPr>
            <w:pStyle w:val="TDC2"/>
            <w:tabs>
              <w:tab w:val="right" w:leader="dot" w:pos="8494"/>
            </w:tabs>
            <w:rPr>
              <w:rFonts w:eastAsiaTheme="minorEastAsia"/>
              <w:noProof/>
              <w:lang w:eastAsia="es-PE"/>
            </w:rPr>
          </w:pPr>
          <w:hyperlink w:anchor="_Toc7692299" w:history="1">
            <w:r w:rsidRPr="004F087F">
              <w:rPr>
                <w:rStyle w:val="Hipervnculo"/>
                <w:noProof/>
                <w:lang w:val="es-MX"/>
              </w:rPr>
              <w:t>1.3 Políticas, Directrices y Procedimientos</w:t>
            </w:r>
            <w:r>
              <w:rPr>
                <w:noProof/>
                <w:webHidden/>
              </w:rPr>
              <w:tab/>
            </w:r>
            <w:r>
              <w:rPr>
                <w:noProof/>
                <w:webHidden/>
              </w:rPr>
              <w:fldChar w:fldCharType="begin"/>
            </w:r>
            <w:r>
              <w:rPr>
                <w:noProof/>
                <w:webHidden/>
              </w:rPr>
              <w:instrText xml:space="preserve"> PAGEREF _Toc7692299 \h </w:instrText>
            </w:r>
            <w:r>
              <w:rPr>
                <w:noProof/>
                <w:webHidden/>
              </w:rPr>
            </w:r>
            <w:r>
              <w:rPr>
                <w:noProof/>
                <w:webHidden/>
              </w:rPr>
              <w:fldChar w:fldCharType="separate"/>
            </w:r>
            <w:r>
              <w:rPr>
                <w:noProof/>
                <w:webHidden/>
              </w:rPr>
              <w:t>6</w:t>
            </w:r>
            <w:r>
              <w:rPr>
                <w:noProof/>
                <w:webHidden/>
              </w:rPr>
              <w:fldChar w:fldCharType="end"/>
            </w:r>
          </w:hyperlink>
        </w:p>
        <w:p w:rsidR="005B6DC2" w:rsidRDefault="005B6DC2">
          <w:pPr>
            <w:pStyle w:val="TDC2"/>
            <w:tabs>
              <w:tab w:val="right" w:leader="dot" w:pos="8494"/>
            </w:tabs>
            <w:rPr>
              <w:rFonts w:eastAsiaTheme="minorEastAsia"/>
              <w:noProof/>
              <w:lang w:eastAsia="es-PE"/>
            </w:rPr>
          </w:pPr>
          <w:hyperlink w:anchor="_Toc7692300" w:history="1">
            <w:r w:rsidRPr="004F087F">
              <w:rPr>
                <w:rStyle w:val="Hipervnculo"/>
                <w:noProof/>
                <w:lang w:val="es-MX"/>
              </w:rPr>
              <w:t>1.4 Herramientas, Entorno e Infraestructura</w:t>
            </w:r>
            <w:r>
              <w:rPr>
                <w:noProof/>
                <w:webHidden/>
              </w:rPr>
              <w:tab/>
            </w:r>
            <w:r>
              <w:rPr>
                <w:noProof/>
                <w:webHidden/>
              </w:rPr>
              <w:fldChar w:fldCharType="begin"/>
            </w:r>
            <w:r>
              <w:rPr>
                <w:noProof/>
                <w:webHidden/>
              </w:rPr>
              <w:instrText xml:space="preserve"> PAGEREF _Toc7692300 \h </w:instrText>
            </w:r>
            <w:r>
              <w:rPr>
                <w:noProof/>
                <w:webHidden/>
              </w:rPr>
            </w:r>
            <w:r>
              <w:rPr>
                <w:noProof/>
                <w:webHidden/>
              </w:rPr>
              <w:fldChar w:fldCharType="separate"/>
            </w:r>
            <w:r>
              <w:rPr>
                <w:noProof/>
                <w:webHidden/>
              </w:rPr>
              <w:t>6</w:t>
            </w:r>
            <w:r>
              <w:rPr>
                <w:noProof/>
                <w:webHidden/>
              </w:rPr>
              <w:fldChar w:fldCharType="end"/>
            </w:r>
          </w:hyperlink>
        </w:p>
        <w:p w:rsidR="005B6DC2" w:rsidRDefault="005B6DC2">
          <w:pPr>
            <w:pStyle w:val="TDC3"/>
            <w:tabs>
              <w:tab w:val="right" w:leader="dot" w:pos="8494"/>
            </w:tabs>
            <w:rPr>
              <w:rFonts w:eastAsiaTheme="minorEastAsia"/>
              <w:noProof/>
              <w:lang w:eastAsia="es-PE"/>
            </w:rPr>
          </w:pPr>
          <w:hyperlink w:anchor="_Toc7692301" w:history="1">
            <w:r w:rsidRPr="004F087F">
              <w:rPr>
                <w:rStyle w:val="Hipervnculo"/>
                <w:noProof/>
                <w:lang w:val="es-MX"/>
              </w:rPr>
              <w:t>1.4.1 Herramientas</w:t>
            </w:r>
            <w:r>
              <w:rPr>
                <w:noProof/>
                <w:webHidden/>
              </w:rPr>
              <w:tab/>
            </w:r>
            <w:r>
              <w:rPr>
                <w:noProof/>
                <w:webHidden/>
              </w:rPr>
              <w:fldChar w:fldCharType="begin"/>
            </w:r>
            <w:r>
              <w:rPr>
                <w:noProof/>
                <w:webHidden/>
              </w:rPr>
              <w:instrText xml:space="preserve"> PAGEREF _Toc7692301 \h </w:instrText>
            </w:r>
            <w:r>
              <w:rPr>
                <w:noProof/>
                <w:webHidden/>
              </w:rPr>
            </w:r>
            <w:r>
              <w:rPr>
                <w:noProof/>
                <w:webHidden/>
              </w:rPr>
              <w:fldChar w:fldCharType="separate"/>
            </w:r>
            <w:r>
              <w:rPr>
                <w:noProof/>
                <w:webHidden/>
              </w:rPr>
              <w:t>6</w:t>
            </w:r>
            <w:r>
              <w:rPr>
                <w:noProof/>
                <w:webHidden/>
              </w:rPr>
              <w:fldChar w:fldCharType="end"/>
            </w:r>
          </w:hyperlink>
        </w:p>
        <w:p w:rsidR="005B6DC2" w:rsidRDefault="005B6DC2">
          <w:pPr>
            <w:pStyle w:val="TDC3"/>
            <w:tabs>
              <w:tab w:val="right" w:leader="dot" w:pos="8494"/>
            </w:tabs>
            <w:rPr>
              <w:rFonts w:eastAsiaTheme="minorEastAsia"/>
              <w:noProof/>
              <w:lang w:eastAsia="es-PE"/>
            </w:rPr>
          </w:pPr>
          <w:hyperlink w:anchor="_Toc7692302" w:history="1">
            <w:r w:rsidRPr="004F087F">
              <w:rPr>
                <w:rStyle w:val="Hipervnculo"/>
                <w:noProof/>
                <w:lang w:val="es-MX"/>
              </w:rPr>
              <w:t>1.4.2 Entorno</w:t>
            </w:r>
            <w:r>
              <w:rPr>
                <w:noProof/>
                <w:webHidden/>
              </w:rPr>
              <w:tab/>
            </w:r>
            <w:r>
              <w:rPr>
                <w:noProof/>
                <w:webHidden/>
              </w:rPr>
              <w:fldChar w:fldCharType="begin"/>
            </w:r>
            <w:r>
              <w:rPr>
                <w:noProof/>
                <w:webHidden/>
              </w:rPr>
              <w:instrText xml:space="preserve"> PAGEREF _Toc7692302 \h </w:instrText>
            </w:r>
            <w:r>
              <w:rPr>
                <w:noProof/>
                <w:webHidden/>
              </w:rPr>
            </w:r>
            <w:r>
              <w:rPr>
                <w:noProof/>
                <w:webHidden/>
              </w:rPr>
              <w:fldChar w:fldCharType="separate"/>
            </w:r>
            <w:r>
              <w:rPr>
                <w:noProof/>
                <w:webHidden/>
              </w:rPr>
              <w:t>8</w:t>
            </w:r>
            <w:r>
              <w:rPr>
                <w:noProof/>
                <w:webHidden/>
              </w:rPr>
              <w:fldChar w:fldCharType="end"/>
            </w:r>
          </w:hyperlink>
        </w:p>
        <w:p w:rsidR="005B6DC2" w:rsidRDefault="005B6DC2">
          <w:pPr>
            <w:pStyle w:val="TDC3"/>
            <w:tabs>
              <w:tab w:val="right" w:leader="dot" w:pos="8494"/>
            </w:tabs>
            <w:rPr>
              <w:rFonts w:eastAsiaTheme="minorEastAsia"/>
              <w:noProof/>
              <w:lang w:eastAsia="es-PE"/>
            </w:rPr>
          </w:pPr>
          <w:hyperlink w:anchor="_Toc7692303" w:history="1">
            <w:r w:rsidRPr="004F087F">
              <w:rPr>
                <w:rStyle w:val="Hipervnculo"/>
                <w:noProof/>
                <w:lang w:val="es-MX"/>
              </w:rPr>
              <w:t>1.4.3 Infraestructura</w:t>
            </w:r>
            <w:r>
              <w:rPr>
                <w:noProof/>
                <w:webHidden/>
              </w:rPr>
              <w:tab/>
            </w:r>
            <w:r>
              <w:rPr>
                <w:noProof/>
                <w:webHidden/>
              </w:rPr>
              <w:fldChar w:fldCharType="begin"/>
            </w:r>
            <w:r>
              <w:rPr>
                <w:noProof/>
                <w:webHidden/>
              </w:rPr>
              <w:instrText xml:space="preserve"> PAGEREF _Toc7692303 \h </w:instrText>
            </w:r>
            <w:r>
              <w:rPr>
                <w:noProof/>
                <w:webHidden/>
              </w:rPr>
            </w:r>
            <w:r>
              <w:rPr>
                <w:noProof/>
                <w:webHidden/>
              </w:rPr>
              <w:fldChar w:fldCharType="separate"/>
            </w:r>
            <w:r>
              <w:rPr>
                <w:noProof/>
                <w:webHidden/>
              </w:rPr>
              <w:t>8</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bookmarkStart w:id="1" w:name="_GoBack"/>
      <w:bookmarkEnd w:id="1"/>
    </w:p>
    <w:p w:rsidR="0092662E" w:rsidRDefault="00962D66" w:rsidP="004A4975">
      <w:pPr>
        <w:pStyle w:val="Ttulo1"/>
        <w:numPr>
          <w:ilvl w:val="0"/>
          <w:numId w:val="1"/>
        </w:numPr>
        <w:rPr>
          <w:lang w:val="es-MX"/>
        </w:rPr>
      </w:pPr>
      <w:bookmarkStart w:id="2" w:name="_Toc7692296"/>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7692297"/>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7692298"/>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
        <w:tblW w:w="0" w:type="auto"/>
        <w:tblLook w:val="04A0" w:firstRow="1" w:lastRow="0" w:firstColumn="1" w:lastColumn="0" w:noHBand="0" w:noVBand="1"/>
      </w:tblPr>
      <w:tblGrid>
        <w:gridCol w:w="1966"/>
        <w:gridCol w:w="3267"/>
        <w:gridCol w:w="1301"/>
        <w:gridCol w:w="1960"/>
      </w:tblGrid>
      <w:tr w:rsidR="002C5088" w:rsidRPr="00966051" w:rsidTr="009A008B">
        <w:tc>
          <w:tcPr>
            <w:tcW w:w="2032" w:type="dxa"/>
          </w:tcPr>
          <w:p w:rsidR="002C5088" w:rsidRPr="00966051" w:rsidRDefault="002C5088" w:rsidP="009A008B">
            <w:pPr>
              <w:jc w:val="center"/>
              <w:rPr>
                <w:b/>
                <w:sz w:val="24"/>
                <w:szCs w:val="24"/>
                <w:lang w:val="es-MX"/>
              </w:rPr>
            </w:pPr>
            <w:r w:rsidRPr="00966051">
              <w:rPr>
                <w:b/>
                <w:sz w:val="24"/>
                <w:szCs w:val="24"/>
                <w:lang w:val="es-MX"/>
              </w:rPr>
              <w:t>Roles</w:t>
            </w:r>
          </w:p>
        </w:tc>
        <w:tc>
          <w:tcPr>
            <w:tcW w:w="3411" w:type="dxa"/>
          </w:tcPr>
          <w:p w:rsidR="002C5088" w:rsidRPr="00966051" w:rsidRDefault="002C5088" w:rsidP="009A008B">
            <w:pPr>
              <w:jc w:val="center"/>
              <w:rPr>
                <w:b/>
                <w:sz w:val="24"/>
                <w:szCs w:val="24"/>
                <w:lang w:val="es-MX"/>
              </w:rPr>
            </w:pPr>
            <w:r w:rsidRPr="00966051">
              <w:rPr>
                <w:b/>
                <w:sz w:val="24"/>
                <w:szCs w:val="24"/>
                <w:lang w:val="es-MX"/>
              </w:rPr>
              <w:t>Responsabilidad</w:t>
            </w:r>
          </w:p>
        </w:tc>
        <w:tc>
          <w:tcPr>
            <w:tcW w:w="1150" w:type="dxa"/>
          </w:tcPr>
          <w:p w:rsidR="002C5088" w:rsidRPr="00966051" w:rsidRDefault="002C5088" w:rsidP="009A008B">
            <w:pPr>
              <w:jc w:val="center"/>
              <w:rPr>
                <w:b/>
                <w:sz w:val="24"/>
                <w:szCs w:val="24"/>
                <w:lang w:val="es-MX"/>
              </w:rPr>
            </w:pPr>
            <w:r w:rsidRPr="00966051">
              <w:rPr>
                <w:b/>
                <w:sz w:val="24"/>
                <w:szCs w:val="24"/>
                <w:lang w:val="es-MX"/>
              </w:rPr>
              <w:t>Cantidad</w:t>
            </w:r>
          </w:p>
        </w:tc>
        <w:tc>
          <w:tcPr>
            <w:tcW w:w="1901" w:type="dxa"/>
          </w:tcPr>
          <w:p w:rsidR="002C5088" w:rsidRPr="00966051" w:rsidRDefault="002C5088" w:rsidP="009A008B">
            <w:pPr>
              <w:jc w:val="center"/>
              <w:rPr>
                <w:b/>
                <w:sz w:val="24"/>
                <w:szCs w:val="24"/>
                <w:lang w:val="es-MX"/>
              </w:rPr>
            </w:pPr>
            <w:r w:rsidRPr="00966051">
              <w:rPr>
                <w:b/>
                <w:sz w:val="24"/>
                <w:szCs w:val="24"/>
                <w:lang w:val="es-MX"/>
              </w:rPr>
              <w:t>Autoridad</w:t>
            </w:r>
          </w:p>
        </w:tc>
      </w:tr>
      <w:tr w:rsidR="002C5088" w:rsidRPr="00966051" w:rsidTr="009A008B">
        <w:tc>
          <w:tcPr>
            <w:tcW w:w="2032" w:type="dxa"/>
            <w:vAlign w:val="center"/>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vAlign w:val="center"/>
          </w:tcPr>
          <w:p w:rsidR="002C5088" w:rsidRPr="00966051" w:rsidRDefault="002C5088" w:rsidP="009A008B">
            <w:pPr>
              <w:pStyle w:val="Prrafodelista"/>
              <w:numPr>
                <w:ilvl w:val="0"/>
                <w:numId w:val="6"/>
              </w:numPr>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rPr>
                <w:sz w:val="24"/>
                <w:szCs w:val="24"/>
                <w:lang w:val="es-MX"/>
              </w:rPr>
            </w:pPr>
            <w:r w:rsidRPr="00966051">
              <w:rPr>
                <w:sz w:val="24"/>
                <w:szCs w:val="24"/>
                <w:lang w:val="es-MX"/>
              </w:rPr>
              <w:t>1</w:t>
            </w:r>
          </w:p>
        </w:tc>
        <w:tc>
          <w:tcPr>
            <w:tcW w:w="1901" w:type="dxa"/>
          </w:tcPr>
          <w:p w:rsidR="002C5088" w:rsidRPr="00966051" w:rsidRDefault="002C5088" w:rsidP="009A008B">
            <w:pPr>
              <w:jc w:val="center"/>
              <w:rPr>
                <w:sz w:val="24"/>
                <w:szCs w:val="24"/>
                <w:lang w:val="es-MX"/>
              </w:rPr>
            </w:pPr>
            <w:r w:rsidRPr="00966051">
              <w:rPr>
                <w:sz w:val="24"/>
                <w:szCs w:val="24"/>
                <w:lang w:val="es-MX"/>
              </w:rPr>
              <w:t>El primer responsable del cumplimiento y del proceso de gestión de configuración.</w:t>
            </w:r>
          </w:p>
        </w:tc>
      </w:tr>
      <w:tr w:rsidR="002C5088" w:rsidRPr="00966051" w:rsidTr="009A008B">
        <w:tc>
          <w:tcPr>
            <w:tcW w:w="2032" w:type="dxa"/>
            <w:vAlign w:val="center"/>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vAlign w:val="center"/>
          </w:tcPr>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9A008B">
        <w:tc>
          <w:tcPr>
            <w:tcW w:w="2032" w:type="dxa"/>
            <w:vAlign w:val="center"/>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vAlign w:val="center"/>
          </w:tcPr>
          <w:p w:rsidR="002C5088" w:rsidRPr="00966051" w:rsidRDefault="002C5088" w:rsidP="009A008B">
            <w:pPr>
              <w:pStyle w:val="Prrafodelista"/>
              <w:numPr>
                <w:ilvl w:val="0"/>
                <w:numId w:val="4"/>
              </w:numPr>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rPr>
                <w:sz w:val="24"/>
                <w:szCs w:val="24"/>
                <w:lang w:val="es-MX"/>
              </w:rPr>
            </w:pPr>
            <w:r w:rsidRPr="00966051">
              <w:rPr>
                <w:sz w:val="24"/>
                <w:szCs w:val="24"/>
                <w:lang w:val="es-MX"/>
              </w:rPr>
              <w:t>3 – 5</w:t>
            </w:r>
          </w:p>
        </w:tc>
        <w:tc>
          <w:tcPr>
            <w:tcW w:w="1901" w:type="dxa"/>
          </w:tcPr>
          <w:p w:rsidR="002C5088" w:rsidRPr="00966051" w:rsidRDefault="002C5088" w:rsidP="009A008B">
            <w:pPr>
              <w:jc w:val="center"/>
              <w:rPr>
                <w:sz w:val="24"/>
                <w:szCs w:val="24"/>
                <w:lang w:val="es-MX"/>
              </w:rPr>
            </w:pPr>
            <w:r w:rsidRPr="00966051">
              <w:rPr>
                <w:sz w:val="24"/>
                <w:szCs w:val="24"/>
                <w:lang w:val="es-MX"/>
              </w:rPr>
              <w:t>Depende de cada miembro y sus obligaciones.</w:t>
            </w:r>
          </w:p>
        </w:tc>
      </w:tr>
      <w:tr w:rsidR="002C5088" w:rsidRPr="00966051" w:rsidTr="009A008B">
        <w:tc>
          <w:tcPr>
            <w:tcW w:w="2032" w:type="dxa"/>
            <w:vAlign w:val="center"/>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vAlign w:val="center"/>
          </w:tcPr>
          <w:p w:rsidR="002C5088" w:rsidRPr="00966051" w:rsidRDefault="002C5088" w:rsidP="009A008B">
            <w:pPr>
              <w:pStyle w:val="Prrafodelista"/>
              <w:numPr>
                <w:ilvl w:val="0"/>
                <w:numId w:val="3"/>
              </w:numPr>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rPr>
                <w:sz w:val="24"/>
                <w:szCs w:val="24"/>
                <w:lang w:val="es-MX"/>
              </w:rPr>
            </w:pPr>
            <w:r w:rsidRPr="00966051">
              <w:rPr>
                <w:sz w:val="24"/>
                <w:szCs w:val="24"/>
                <w:lang w:val="es-MX"/>
              </w:rPr>
              <w:t>1</w:t>
            </w:r>
          </w:p>
        </w:tc>
        <w:tc>
          <w:tcPr>
            <w:tcW w:w="1901" w:type="dxa"/>
          </w:tcPr>
          <w:p w:rsidR="002C5088" w:rsidRPr="00966051" w:rsidRDefault="002C5088" w:rsidP="009A008B">
            <w:pPr>
              <w:jc w:val="center"/>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BB65CE">
      <w:pPr>
        <w:pStyle w:val="Ttulo2"/>
        <w:ind w:left="360"/>
        <w:rPr>
          <w:sz w:val="28"/>
          <w:lang w:val="es-MX"/>
        </w:rPr>
      </w:pPr>
      <w:bookmarkStart w:id="5" w:name="_Toc7654678"/>
      <w:bookmarkStart w:id="6" w:name="_Toc7692299"/>
      <w:r>
        <w:rPr>
          <w:sz w:val="28"/>
          <w:lang w:val="es-MX"/>
        </w:rPr>
        <w:lastRenderedPageBreak/>
        <w:t>1.3 Políticas, Directrices y Procedimientos</w:t>
      </w:r>
      <w:bookmarkEnd w:id="5"/>
      <w:bookmarkEnd w:id="6"/>
    </w:p>
    <w:p w:rsidR="00BB65CE" w:rsidRDefault="00BB65CE" w:rsidP="00BB65CE">
      <w:pPr>
        <w:ind w:left="360"/>
        <w:jc w:val="both"/>
        <w:rPr>
          <w:rFonts w:cstheme="minorHAnsi"/>
          <w:color w:val="00000A"/>
        </w:rPr>
      </w:pPr>
    </w:p>
    <w:p w:rsidR="00BB65CE" w:rsidRDefault="00BB65CE" w:rsidP="00BB65CE">
      <w:pPr>
        <w:ind w:left="360"/>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w:t>
      </w:r>
      <w:proofErr w:type="spellStart"/>
      <w:r>
        <w:rPr>
          <w:sz w:val="24"/>
          <w:lang w:val="es-MX"/>
        </w:rPr>
        <w:t>merge</w:t>
      </w:r>
      <w:proofErr w:type="spellEnd"/>
      <w:r>
        <w:rPr>
          <w:sz w:val="24"/>
          <w:lang w:val="es-MX"/>
        </w:rPr>
        <w:t xml:space="preserv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BB65CE">
      <w:pPr>
        <w:ind w:left="426"/>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w:t>
      </w:r>
      <w:proofErr w:type="spellStart"/>
      <w:r>
        <w:rPr>
          <w:sz w:val="24"/>
          <w:lang w:val="es-MX"/>
        </w:rPr>
        <w:t>merge</w:t>
      </w:r>
      <w:proofErr w:type="spellEnd"/>
      <w:r>
        <w:rPr>
          <w:sz w:val="24"/>
          <w:lang w:val="es-MX"/>
        </w:rPr>
        <w:t xml:space="preserv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BB65CE">
      <w:pPr>
        <w:jc w:val="both"/>
        <w:rPr>
          <w:sz w:val="24"/>
          <w:lang w:val="es-MX"/>
        </w:rPr>
      </w:pPr>
      <w:r>
        <w:rPr>
          <w:sz w:val="24"/>
          <w:lang w:val="es-MX"/>
        </w:rPr>
        <w:t>Todos los integrantes tienen derechos de administrador: permisos de escritura, de lectura y de creación de documentos.</w:t>
      </w:r>
    </w:p>
    <w:p w:rsidR="005B6DC2" w:rsidRDefault="005B6DC2" w:rsidP="00BB65CE">
      <w:pPr>
        <w:jc w:val="both"/>
        <w:rPr>
          <w:sz w:val="24"/>
          <w:lang w:val="es-MX"/>
        </w:rPr>
      </w:pPr>
    </w:p>
    <w:p w:rsidR="005B6DC2" w:rsidRDefault="005B6DC2" w:rsidP="005B6DC2">
      <w:pPr>
        <w:pStyle w:val="Ttulo2"/>
        <w:rPr>
          <w:sz w:val="28"/>
          <w:lang w:val="es-MX"/>
        </w:rPr>
      </w:pPr>
      <w:bookmarkStart w:id="7" w:name="_Toc7689250"/>
      <w:bookmarkStart w:id="8" w:name="_Toc7654679"/>
      <w:bookmarkStart w:id="9" w:name="_Toc7692300"/>
      <w:r>
        <w:rPr>
          <w:sz w:val="28"/>
          <w:lang w:val="es-MX"/>
        </w:rPr>
        <w:t>1.4 Herramientas, Entorno e Infraestructura</w:t>
      </w:r>
      <w:bookmarkEnd w:id="7"/>
      <w:bookmarkEnd w:id="8"/>
      <w:bookmarkEnd w:id="9"/>
    </w:p>
    <w:p w:rsidR="005B6DC2" w:rsidRDefault="005B6DC2" w:rsidP="005B6DC2">
      <w:pPr>
        <w:pStyle w:val="Ttulo3"/>
        <w:rPr>
          <w:sz w:val="26"/>
          <w:szCs w:val="26"/>
          <w:lang w:val="es-MX"/>
        </w:rPr>
      </w:pPr>
    </w:p>
    <w:p w:rsidR="005B6DC2" w:rsidRDefault="005B6DC2" w:rsidP="005B6DC2">
      <w:pPr>
        <w:pStyle w:val="Ttulo3"/>
        <w:rPr>
          <w:sz w:val="26"/>
          <w:szCs w:val="26"/>
          <w:lang w:val="es-MX"/>
        </w:rPr>
      </w:pPr>
      <w:bookmarkStart w:id="10" w:name="_Toc7689251"/>
      <w:bookmarkStart w:id="11" w:name="_Toc7654680"/>
      <w:bookmarkStart w:id="12" w:name="_Toc7692301"/>
      <w:r>
        <w:rPr>
          <w:sz w:val="26"/>
          <w:szCs w:val="26"/>
          <w:lang w:val="es-MX"/>
        </w:rPr>
        <w:t>1.4.1 Herramientas</w:t>
      </w:r>
      <w:bookmarkEnd w:id="10"/>
      <w:bookmarkEnd w:id="11"/>
      <w:bookmarkEnd w:id="12"/>
      <w:r>
        <w:rPr>
          <w:sz w:val="26"/>
          <w:szCs w:val="26"/>
          <w:lang w:val="es-MX"/>
        </w:rPr>
        <w:t xml:space="preserve"> </w:t>
      </w:r>
    </w:p>
    <w:p w:rsidR="005B6DC2" w:rsidRDefault="005B6DC2" w:rsidP="005B6DC2">
      <w:pPr>
        <w:rPr>
          <w:b/>
          <w:lang w:val="es-MX"/>
        </w:rPr>
      </w:pPr>
    </w:p>
    <w:p w:rsidR="005B6DC2" w:rsidRDefault="005B6DC2" w:rsidP="005B6DC2">
      <w:pPr>
        <w:jc w:val="both"/>
        <w:rPr>
          <w:b/>
          <w:sz w:val="24"/>
          <w:lang w:val="es-MX"/>
        </w:rPr>
      </w:pPr>
      <w:r>
        <w:rPr>
          <w:b/>
          <w:sz w:val="24"/>
          <w:lang w:val="es-MX"/>
        </w:rPr>
        <w:t>GIT</w:t>
      </w:r>
    </w:p>
    <w:p w:rsidR="005B6DC2" w:rsidRDefault="005B6DC2" w:rsidP="005B6DC2">
      <w:pPr>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5B6DC2">
      <w:pPr>
        <w:jc w:val="both"/>
        <w:rPr>
          <w:sz w:val="24"/>
          <w:lang w:val="es-MX"/>
        </w:rPr>
      </w:pPr>
      <w:r>
        <w:rPr>
          <w:sz w:val="24"/>
          <w:lang w:val="es-MX"/>
        </w:rPr>
        <w:t>Para realizar el seguimiento de nuestro trabajo, se define los distintos estados en que pueden estar nuestros ficheros en Git.</w:t>
      </w:r>
    </w:p>
    <w:p w:rsidR="005B6DC2" w:rsidRDefault="005B6DC2" w:rsidP="005B6DC2">
      <w:pPr>
        <w:spacing w:before="120" w:line="240" w:lineRule="auto"/>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5B6DC2">
      <w:pPr>
        <w:spacing w:before="120" w:line="240" w:lineRule="auto"/>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5B6DC2">
      <w:pPr>
        <w:spacing w:before="120" w:line="240" w:lineRule="auto"/>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5B6DC2">
      <w:pPr>
        <w:spacing w:before="120" w:line="240" w:lineRule="auto"/>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5B6DC2">
      <w:pPr>
        <w:spacing w:before="120" w:line="240" w:lineRule="auto"/>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5B6DC2">
      <w:pPr>
        <w:spacing w:before="120" w:line="240" w:lineRule="auto"/>
        <w:jc w:val="both"/>
        <w:rPr>
          <w:b/>
          <w:sz w:val="24"/>
          <w:lang w:val="es-MX"/>
        </w:rPr>
      </w:pPr>
      <w:r>
        <w:rPr>
          <w:b/>
          <w:sz w:val="24"/>
          <w:lang w:val="es-MX"/>
        </w:rPr>
        <w:t>GITHUB</w:t>
      </w:r>
    </w:p>
    <w:p w:rsidR="005B6DC2" w:rsidRDefault="005B6DC2" w:rsidP="005B6DC2">
      <w:pPr>
        <w:spacing w:before="120" w:line="240" w:lineRule="auto"/>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5B6DC2">
      <w:pPr>
        <w:spacing w:before="120" w:line="240" w:lineRule="auto"/>
        <w:jc w:val="both"/>
        <w:rPr>
          <w:sz w:val="24"/>
          <w:lang w:val="es-MX"/>
        </w:rPr>
      </w:pPr>
      <w:r>
        <w:rPr>
          <w:sz w:val="24"/>
          <w:lang w:val="es-MX"/>
        </w:rPr>
        <w:t>Cuenta con una herramienta de revisión de código, donde se pueden añadir anotaciones en cualquier punto de un fichero.</w:t>
      </w:r>
    </w:p>
    <w:p w:rsidR="005B6DC2" w:rsidRDefault="005B6DC2" w:rsidP="005B6DC2">
      <w:pPr>
        <w:pStyle w:val="Textoindependiente"/>
        <w:spacing w:after="0" w:line="240" w:lineRule="auto"/>
        <w:ind w:left="0"/>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Default="005B6DC2" w:rsidP="005B6DC2">
      <w:pPr>
        <w:rPr>
          <w:lang w:val="es-MX"/>
        </w:rPr>
      </w:pPr>
    </w:p>
    <w:p w:rsidR="005B6DC2" w:rsidRDefault="005B6DC2" w:rsidP="005B6DC2">
      <w:pPr>
        <w:rPr>
          <w:lang w:val="es-MX"/>
        </w:rPr>
      </w:pPr>
    </w:p>
    <w:p w:rsidR="005B6DC2" w:rsidRDefault="005B6DC2" w:rsidP="005B6DC2">
      <w:pPr>
        <w:pStyle w:val="Ttulo3"/>
        <w:rPr>
          <w:sz w:val="26"/>
          <w:szCs w:val="26"/>
          <w:lang w:val="es-MX"/>
        </w:rPr>
      </w:pPr>
      <w:bookmarkStart w:id="13" w:name="_Toc7689252"/>
      <w:bookmarkStart w:id="14" w:name="_Toc7654681"/>
      <w:bookmarkStart w:id="15" w:name="_Toc7692302"/>
      <w:r>
        <w:rPr>
          <w:sz w:val="26"/>
          <w:szCs w:val="26"/>
          <w:lang w:val="es-MX"/>
        </w:rPr>
        <w:lastRenderedPageBreak/>
        <w:t>1.4.2 Entorno</w:t>
      </w:r>
      <w:bookmarkEnd w:id="13"/>
      <w:bookmarkEnd w:id="14"/>
      <w:bookmarkEnd w:id="15"/>
    </w:p>
    <w:p w:rsidR="005B6DC2" w:rsidRDefault="005B6DC2" w:rsidP="005B6DC2">
      <w:pPr>
        <w:rPr>
          <w:lang w:val="es-MX"/>
        </w:rPr>
      </w:pPr>
    </w:p>
    <w:p w:rsidR="005B6DC2" w:rsidRDefault="005B6DC2" w:rsidP="005B6DC2">
      <w:pPr>
        <w:spacing w:before="120" w:line="240" w:lineRule="auto"/>
        <w:jc w:val="both"/>
        <w:rPr>
          <w:sz w:val="24"/>
          <w:lang w:val="es-MX"/>
        </w:rPr>
      </w:pPr>
      <w:r>
        <w:rPr>
          <w:sz w:val="24"/>
          <w:lang w:val="es-MX"/>
        </w:rPr>
        <w:t>El ambiente de trabajo estará compuesto por:</w:t>
      </w:r>
    </w:p>
    <w:p w:rsidR="005B6DC2" w:rsidRDefault="005B6DC2" w:rsidP="005B6DC2">
      <w:pPr>
        <w:spacing w:before="120" w:line="240" w:lineRule="auto"/>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5B6DC2">
      <w:pPr>
        <w:spacing w:before="120" w:line="240" w:lineRule="auto"/>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Dará los permisos necesarios al equipo para realizar el desarrollo.</w:t>
      </w:r>
    </w:p>
    <w:p w:rsidR="005B6DC2" w:rsidRDefault="005B6DC2" w:rsidP="005B6DC2">
      <w:pPr>
        <w:spacing w:before="120" w:line="240" w:lineRule="auto"/>
        <w:jc w:val="both"/>
        <w:rPr>
          <w:sz w:val="24"/>
          <w:lang w:val="es-MX"/>
        </w:rPr>
      </w:pPr>
      <w:bookmarkStart w:id="16" w:name="_Hlk525236675"/>
      <w:r>
        <w:rPr>
          <w:b/>
          <w:sz w:val="24"/>
          <w:lang w:val="es-MX"/>
        </w:rPr>
        <w:t xml:space="preserve">Repositorio Remoto de </w:t>
      </w:r>
      <w:bookmarkEnd w:id="16"/>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5B6DC2">
      <w:pPr>
        <w:pStyle w:val="Ttulo3"/>
        <w:rPr>
          <w:sz w:val="26"/>
          <w:szCs w:val="26"/>
          <w:lang w:val="es-MX"/>
        </w:rPr>
      </w:pPr>
      <w:bookmarkStart w:id="17" w:name="_Toc7689253"/>
      <w:bookmarkStart w:id="18" w:name="_Toc7654682"/>
      <w:bookmarkStart w:id="19" w:name="_Toc7692303"/>
      <w:r>
        <w:rPr>
          <w:sz w:val="26"/>
          <w:szCs w:val="26"/>
          <w:lang w:val="es-MX"/>
        </w:rPr>
        <w:t>1.4.3 Infraestructura</w:t>
      </w:r>
      <w:bookmarkEnd w:id="17"/>
      <w:bookmarkEnd w:id="18"/>
      <w:bookmarkEnd w:id="19"/>
    </w:p>
    <w:p w:rsidR="005B6DC2" w:rsidRDefault="005B6DC2" w:rsidP="005B6DC2">
      <w:pPr>
        <w:rPr>
          <w:lang w:val="es-MX"/>
        </w:rPr>
      </w:pPr>
    </w:p>
    <w:p w:rsidR="005B6DC2" w:rsidRDefault="005B6DC2" w:rsidP="005B6DC2">
      <w:pPr>
        <w:pStyle w:val="BodyA"/>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gramStart"/>
      <w:r>
        <w:rPr>
          <w:rFonts w:asciiTheme="minorHAnsi" w:eastAsiaTheme="minorHAnsi" w:hAnsiTheme="minorHAnsi" w:cstheme="minorBidi"/>
          <w:color w:val="auto"/>
          <w:lang w:val="es-MX" w:eastAsia="en-US" w:bidi="ar-SA"/>
        </w:rPr>
        <w:t>master</w:t>
      </w:r>
      <w:proofErr w:type="gramEnd"/>
      <w:r>
        <w:rPr>
          <w:rFonts w:asciiTheme="minorHAnsi" w:eastAsiaTheme="minorHAnsi" w:hAnsiTheme="minorHAnsi" w:cstheme="minorBidi"/>
          <w:color w:val="auto"/>
          <w:lang w:val="es-MX" w:eastAsia="en-US" w:bidi="ar-SA"/>
        </w:rPr>
        <w:t>) la cual alojará las versiones cuyos cambios hayan sido aprobados y estén listos.</w:t>
      </w:r>
    </w:p>
    <w:p w:rsidR="005B6DC2" w:rsidRDefault="005B6DC2" w:rsidP="005B6DC2">
      <w:pPr>
        <w:pStyle w:val="BodyA"/>
        <w:jc w:val="both"/>
        <w:rPr>
          <w:rFonts w:eastAsiaTheme="minorHAnsi" w:cstheme="minorBidi"/>
          <w:color w:val="auto"/>
          <w:lang w:val="es-MX" w:eastAsia="en-US" w:bidi="ar-SA"/>
        </w:rPr>
      </w:pPr>
    </w:p>
    <w:p w:rsidR="005B6DC2" w:rsidRDefault="005B6DC2" w:rsidP="005B6DC2">
      <w:pPr>
        <w:pStyle w:val="BodyA"/>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 xml:space="preserve">Branch </w:t>
      </w:r>
      <w:proofErr w:type="gramStart"/>
      <w:r>
        <w:rPr>
          <w:rFonts w:asciiTheme="minorHAnsi" w:eastAsiaTheme="minorHAnsi" w:hAnsiTheme="minorHAnsi" w:cstheme="minorBidi"/>
          <w:b/>
          <w:color w:val="auto"/>
          <w:lang w:val="es-MX" w:eastAsia="en-US" w:bidi="ar-SA"/>
        </w:rPr>
        <w:t>master</w:t>
      </w:r>
      <w:proofErr w:type="gramEnd"/>
      <w:r>
        <w:rPr>
          <w:rFonts w:asciiTheme="minorHAnsi" w:eastAsiaTheme="minorHAnsi" w:hAnsiTheme="minorHAnsi" w:cstheme="minorBidi"/>
          <w:b/>
          <w:color w:val="auto"/>
          <w:lang w:val="es-MX" w:eastAsia="en-US" w:bidi="ar-SA"/>
        </w:rPr>
        <w:t>:</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5B6DC2">
      <w:pPr>
        <w:pStyle w:val="BodyA"/>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5B6DC2" w:rsidRDefault="005B6DC2" w:rsidP="00BB65CE">
      <w:pPr>
        <w:jc w:val="both"/>
        <w:rPr>
          <w:sz w:val="24"/>
          <w:lang w:val="es-MX"/>
        </w:rPr>
      </w:pPr>
    </w:p>
    <w:p w:rsidR="00B51755" w:rsidRPr="00B51755" w:rsidRDefault="00B51755" w:rsidP="00C67CF3">
      <w:pPr>
        <w:rPr>
          <w:lang w:val="es-MX"/>
        </w:rPr>
      </w:pPr>
    </w:p>
    <w:sectPr w:rsidR="00B51755" w:rsidRPr="00B517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21A" w:rsidRDefault="00A0321A" w:rsidP="004C2DBD">
      <w:pPr>
        <w:spacing w:after="0" w:line="240" w:lineRule="auto"/>
      </w:pPr>
      <w:r>
        <w:separator/>
      </w:r>
    </w:p>
  </w:endnote>
  <w:endnote w:type="continuationSeparator" w:id="0">
    <w:p w:rsidR="00A0321A" w:rsidRDefault="00A0321A"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A0321A"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21A" w:rsidRDefault="00A0321A" w:rsidP="004C2DBD">
      <w:pPr>
        <w:spacing w:after="0" w:line="240" w:lineRule="auto"/>
      </w:pPr>
      <w:r>
        <w:separator/>
      </w:r>
    </w:p>
  </w:footnote>
  <w:footnote w:type="continuationSeparator" w:id="0">
    <w:p w:rsidR="00A0321A" w:rsidRDefault="00A0321A"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9734C"/>
    <w:rsid w:val="002C5088"/>
    <w:rsid w:val="003460EC"/>
    <w:rsid w:val="003E3515"/>
    <w:rsid w:val="00472F04"/>
    <w:rsid w:val="004A4975"/>
    <w:rsid w:val="004C2DBD"/>
    <w:rsid w:val="00585901"/>
    <w:rsid w:val="005B6DC2"/>
    <w:rsid w:val="005C08A7"/>
    <w:rsid w:val="005E197D"/>
    <w:rsid w:val="00641EA3"/>
    <w:rsid w:val="00813220"/>
    <w:rsid w:val="00845363"/>
    <w:rsid w:val="008A3DA0"/>
    <w:rsid w:val="0092662E"/>
    <w:rsid w:val="00962D66"/>
    <w:rsid w:val="00966051"/>
    <w:rsid w:val="00A0321A"/>
    <w:rsid w:val="00A12392"/>
    <w:rsid w:val="00AC0F20"/>
    <w:rsid w:val="00B51755"/>
    <w:rsid w:val="00BB65CE"/>
    <w:rsid w:val="00C67CF3"/>
    <w:rsid w:val="00CE0AFD"/>
    <w:rsid w:val="00CF34D7"/>
    <w:rsid w:val="00D23E79"/>
    <w:rsid w:val="00E15731"/>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EA44"/>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ACB2-7254-40B4-9B04-2B469E96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1219</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Estefano Aguirre</cp:lastModifiedBy>
  <cp:revision>9</cp:revision>
  <dcterms:created xsi:type="dcterms:W3CDTF">2019-05-02T04:42:00Z</dcterms:created>
  <dcterms:modified xsi:type="dcterms:W3CDTF">2019-05-02T17:25:00Z</dcterms:modified>
</cp:coreProperties>
</file>