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00" w:rsidRDefault="00B03400" w:rsidP="00E3220D">
      <w:pPr>
        <w:jc w:val="center"/>
        <w:rPr>
          <w:sz w:val="96"/>
          <w:szCs w:val="96"/>
          <w:u w:val="single"/>
        </w:rPr>
      </w:pPr>
    </w:p>
    <w:p w:rsidR="00B03400" w:rsidRDefault="00B03400" w:rsidP="00E3220D">
      <w:pPr>
        <w:jc w:val="center"/>
        <w:rPr>
          <w:sz w:val="96"/>
          <w:szCs w:val="96"/>
          <w:u w:val="single"/>
        </w:rPr>
      </w:pPr>
    </w:p>
    <w:p w:rsidR="00B03400" w:rsidRDefault="00B03400" w:rsidP="00E3220D">
      <w:pPr>
        <w:jc w:val="center"/>
        <w:rPr>
          <w:sz w:val="96"/>
          <w:szCs w:val="96"/>
          <w:u w:val="single"/>
        </w:rPr>
      </w:pPr>
    </w:p>
    <w:p w:rsidR="00DC60CA" w:rsidRDefault="00B03400" w:rsidP="00A728F8">
      <w:pPr>
        <w:pStyle w:val="Sinespaciado"/>
        <w:jc w:val="right"/>
        <w:rPr>
          <w:rFonts w:ascii="Rockwell" w:hAnsi="Rockwell"/>
          <w:sz w:val="52"/>
          <w:szCs w:val="52"/>
        </w:rPr>
      </w:pPr>
      <w:r w:rsidRPr="00A728F8">
        <w:rPr>
          <w:rFonts w:ascii="Rockwell" w:hAnsi="Rockwell"/>
          <w:sz w:val="52"/>
          <w:szCs w:val="52"/>
        </w:rPr>
        <w:t>PLAN DE GESTIÓN DE CAMBIOS</w:t>
      </w:r>
    </w:p>
    <w:p w:rsidR="00A728F8" w:rsidRPr="00A728F8" w:rsidRDefault="00A728F8" w:rsidP="00A728F8">
      <w:pPr>
        <w:pStyle w:val="Sinespaciado"/>
        <w:jc w:val="right"/>
        <w:rPr>
          <w:rFonts w:ascii="Rockwell" w:hAnsi="Rockwell"/>
          <w:sz w:val="52"/>
          <w:szCs w:val="52"/>
        </w:rPr>
      </w:pPr>
      <w:r>
        <w:rPr>
          <w:rFonts w:ascii="Rockwell" w:hAnsi="Rockwell"/>
          <w:sz w:val="52"/>
          <w:szCs w:val="52"/>
        </w:rPr>
        <w:t>Versión 1.1</w:t>
      </w: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A728F8" w:rsidP="00E3220D">
      <w:pPr>
        <w:jc w:val="center"/>
        <w:rPr>
          <w:sz w:val="32"/>
          <w:szCs w:val="32"/>
          <w:u w:val="single"/>
        </w:rPr>
      </w:pPr>
      <w:r>
        <w:rPr>
          <w:noProof/>
          <w:lang w:val="es-ES" w:eastAsia="es-ES"/>
        </w:rPr>
        <mc:AlternateContent>
          <mc:Choice Requires="wps">
            <w:drawing>
              <wp:anchor distT="0" distB="0" distL="114300" distR="114300" simplePos="0" relativeHeight="251659264" behindDoc="0" locked="0" layoutInCell="1" allowOverlap="1" wp14:anchorId="5FFC0B6B" wp14:editId="634EDF16">
                <wp:simplePos x="0" y="0"/>
                <wp:positionH relativeFrom="margin">
                  <wp:align>center</wp:align>
                </wp:positionH>
                <wp:positionV relativeFrom="paragraph">
                  <wp:posOffset>180975</wp:posOffset>
                </wp:positionV>
                <wp:extent cx="1828800" cy="1828800"/>
                <wp:effectExtent l="0" t="0" r="0" b="571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728F8" w:rsidRPr="00A728F8" w:rsidRDefault="00A728F8" w:rsidP="00A728F8">
                            <w:pPr>
                              <w:jc w:val="cente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28F8">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HACHIKO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FC0B6B" id="_x0000_t202" coordsize="21600,21600" o:spt="202" path="m,l,21600r21600,l21600,xe">
                <v:stroke joinstyle="miter"/>
                <v:path gradientshapeok="t" o:connecttype="rect"/>
              </v:shapetype>
              <v:shape id="Cuadro de texto 1" o:spid="_x0000_s1026" type="#_x0000_t202" style="position:absolute;left:0;text-align:left;margin-left:0;margin-top:14.2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" filled="f" stroked="f">
                <v:textbox style="mso-fit-shape-to-text:t">
                  <w:txbxContent>
                    <w:p w:rsidR="00A728F8" w:rsidRPr="00A728F8" w:rsidRDefault="00A728F8" w:rsidP="00A728F8">
                      <w:pPr>
                        <w:jc w:val="center"/>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728F8">
                        <w:rPr>
                          <w:b/>
                          <w:color w:val="5B9BD5" w:themeColor="accent5"/>
                          <w:sz w:val="72"/>
                          <w:szCs w:val="72"/>
                          <w:lang w:val="es-MX"/>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HACHIKO</w:t>
                      </w:r>
                    </w:p>
                  </w:txbxContent>
                </v:textbox>
                <w10:wrap type="square" anchorx="margin"/>
              </v:shape>
            </w:pict>
          </mc:Fallback>
        </mc:AlternateContent>
      </w: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A728F8" w:rsidRDefault="00A728F8">
      <w:pPr>
        <w:rPr>
          <w:rFonts w:ascii="Arial" w:eastAsia="Times New Roman" w:hAnsi="Arial" w:cs="Times New Roman"/>
          <w:b/>
          <w:sz w:val="36"/>
          <w:szCs w:val="20"/>
          <w:lang w:val="es-US"/>
        </w:rPr>
      </w:pPr>
      <w:r>
        <w:br w:type="page"/>
      </w:r>
    </w:p>
    <w:p w:rsidR="00B03400" w:rsidRPr="00A728F8" w:rsidRDefault="00B03400" w:rsidP="00A728F8">
      <w:pPr>
        <w:pStyle w:val="Ttulo1"/>
        <w:rPr>
          <w:rFonts w:ascii="Rockwell" w:hAnsi="Rockwell"/>
        </w:rPr>
      </w:pPr>
      <w:bookmarkStart w:id="0" w:name="_Toc10679733"/>
      <w:r w:rsidRPr="00A728F8">
        <w:rPr>
          <w:rFonts w:ascii="Rockwell" w:hAnsi="Rockwell"/>
        </w:rPr>
        <w:lastRenderedPageBreak/>
        <w:t>Revisión Histórica</w:t>
      </w:r>
      <w:bookmarkEnd w:id="0"/>
      <w:r w:rsidRPr="00A728F8">
        <w:rPr>
          <w:rFonts w:ascii="Rockwell" w:hAnsi="Rockwell"/>
        </w:rPr>
        <w:t xml:space="preserve"> </w:t>
      </w:r>
    </w:p>
    <w:p w:rsidR="00B03400" w:rsidRPr="007E5ECC" w:rsidRDefault="00B03400" w:rsidP="00B03400"/>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03400" w:rsidTr="0090778F">
        <w:tc>
          <w:tcPr>
            <w:tcW w:w="2304" w:type="dxa"/>
          </w:tcPr>
          <w:p w:rsidR="00B03400" w:rsidRPr="00A728F8" w:rsidRDefault="00A728F8" w:rsidP="0090778F">
            <w:pPr>
              <w:pStyle w:val="Tabletext"/>
              <w:jc w:val="center"/>
              <w:rPr>
                <w:b/>
                <w:bCs/>
                <w:sz w:val="28"/>
                <w:szCs w:val="28"/>
              </w:rPr>
            </w:pPr>
            <w:r w:rsidRPr="00A728F8">
              <w:rPr>
                <w:b/>
                <w:bCs/>
                <w:sz w:val="28"/>
                <w:szCs w:val="28"/>
              </w:rPr>
              <w:t>Fecha</w:t>
            </w:r>
          </w:p>
        </w:tc>
        <w:tc>
          <w:tcPr>
            <w:tcW w:w="1152" w:type="dxa"/>
          </w:tcPr>
          <w:p w:rsidR="00B03400" w:rsidRPr="00A728F8" w:rsidRDefault="00A728F8" w:rsidP="0090778F">
            <w:pPr>
              <w:pStyle w:val="Tabletext"/>
              <w:jc w:val="center"/>
              <w:rPr>
                <w:b/>
                <w:bCs/>
                <w:sz w:val="28"/>
                <w:szCs w:val="28"/>
              </w:rPr>
            </w:pPr>
            <w:r w:rsidRPr="00A728F8">
              <w:rPr>
                <w:b/>
                <w:bCs/>
                <w:sz w:val="28"/>
                <w:szCs w:val="28"/>
              </w:rPr>
              <w:t xml:space="preserve">Versión </w:t>
            </w:r>
          </w:p>
        </w:tc>
        <w:tc>
          <w:tcPr>
            <w:tcW w:w="3744" w:type="dxa"/>
          </w:tcPr>
          <w:p w:rsidR="00B03400" w:rsidRPr="00A728F8" w:rsidRDefault="00A728F8" w:rsidP="0090778F">
            <w:pPr>
              <w:pStyle w:val="Tabletext"/>
              <w:jc w:val="center"/>
              <w:rPr>
                <w:b/>
                <w:bCs/>
                <w:sz w:val="28"/>
                <w:szCs w:val="28"/>
              </w:rPr>
            </w:pPr>
            <w:r w:rsidRPr="00A728F8">
              <w:rPr>
                <w:b/>
                <w:bCs/>
                <w:sz w:val="28"/>
                <w:szCs w:val="28"/>
              </w:rPr>
              <w:t>Descripción</w:t>
            </w:r>
          </w:p>
        </w:tc>
        <w:tc>
          <w:tcPr>
            <w:tcW w:w="2304" w:type="dxa"/>
          </w:tcPr>
          <w:p w:rsidR="00B03400" w:rsidRPr="00A728F8" w:rsidRDefault="00A728F8" w:rsidP="0090778F">
            <w:pPr>
              <w:pStyle w:val="Tabletext"/>
              <w:jc w:val="center"/>
              <w:rPr>
                <w:b/>
                <w:bCs/>
                <w:sz w:val="28"/>
                <w:szCs w:val="28"/>
              </w:rPr>
            </w:pPr>
            <w:r w:rsidRPr="00A728F8">
              <w:rPr>
                <w:b/>
                <w:bCs/>
                <w:sz w:val="28"/>
                <w:szCs w:val="28"/>
              </w:rPr>
              <w:t>Autor</w:t>
            </w:r>
          </w:p>
        </w:tc>
      </w:tr>
      <w:tr w:rsidR="00A728F8" w:rsidTr="0090778F">
        <w:tc>
          <w:tcPr>
            <w:tcW w:w="2304"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30/05/2019</w:t>
            </w:r>
          </w:p>
        </w:tc>
        <w:tc>
          <w:tcPr>
            <w:tcW w:w="1152"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1.0</w:t>
            </w:r>
          </w:p>
        </w:tc>
        <w:tc>
          <w:tcPr>
            <w:tcW w:w="3744"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Roles del área de gestión, tipos y estado de cambios.</w:t>
            </w:r>
          </w:p>
        </w:tc>
        <w:tc>
          <w:tcPr>
            <w:tcW w:w="2304" w:type="dxa"/>
          </w:tcPr>
          <w:p w:rsidR="00A728F8" w:rsidRPr="00A728F8" w:rsidRDefault="00A728F8" w:rsidP="00A728F8">
            <w:pPr>
              <w:pStyle w:val="Tabletext"/>
              <w:jc w:val="center"/>
              <w:rPr>
                <w:rFonts w:ascii="Arial" w:hAnsi="Arial" w:cs="Arial"/>
                <w:sz w:val="24"/>
                <w:szCs w:val="24"/>
              </w:rPr>
            </w:pPr>
            <w:r w:rsidRPr="00A728F8">
              <w:rPr>
                <w:rFonts w:ascii="Arial" w:hAnsi="Arial" w:cs="Arial"/>
                <w:sz w:val="24"/>
                <w:szCs w:val="24"/>
              </w:rPr>
              <w:t>Vásquez Yuto Abel</w:t>
            </w:r>
          </w:p>
        </w:tc>
      </w:tr>
      <w:tr w:rsidR="00A728F8" w:rsidTr="0090778F">
        <w:tc>
          <w:tcPr>
            <w:tcW w:w="2304" w:type="dxa"/>
          </w:tcPr>
          <w:p w:rsidR="00A728F8" w:rsidRPr="00A728F8" w:rsidRDefault="00A728F8" w:rsidP="00A728F8">
            <w:pPr>
              <w:pStyle w:val="Tabletext"/>
              <w:jc w:val="center"/>
              <w:rPr>
                <w:rFonts w:ascii="Arial" w:hAnsi="Arial" w:cs="Arial"/>
                <w:sz w:val="24"/>
                <w:szCs w:val="24"/>
              </w:rPr>
            </w:pPr>
            <w:r>
              <w:rPr>
                <w:rFonts w:ascii="Arial" w:hAnsi="Arial" w:cs="Arial"/>
                <w:sz w:val="24"/>
                <w:szCs w:val="24"/>
              </w:rPr>
              <w:t>06/06/2019</w:t>
            </w:r>
          </w:p>
        </w:tc>
        <w:tc>
          <w:tcPr>
            <w:tcW w:w="1152" w:type="dxa"/>
          </w:tcPr>
          <w:p w:rsidR="00A728F8" w:rsidRPr="00A728F8" w:rsidRDefault="00A728F8" w:rsidP="00A728F8">
            <w:pPr>
              <w:pStyle w:val="Tabletext"/>
              <w:jc w:val="center"/>
              <w:rPr>
                <w:rFonts w:ascii="Arial" w:hAnsi="Arial" w:cs="Arial"/>
                <w:sz w:val="24"/>
                <w:szCs w:val="24"/>
              </w:rPr>
            </w:pPr>
            <w:r>
              <w:rPr>
                <w:rFonts w:ascii="Arial" w:hAnsi="Arial" w:cs="Arial"/>
                <w:sz w:val="24"/>
                <w:szCs w:val="24"/>
              </w:rPr>
              <w:t>1.1</w:t>
            </w:r>
          </w:p>
        </w:tc>
        <w:tc>
          <w:tcPr>
            <w:tcW w:w="3744" w:type="dxa"/>
          </w:tcPr>
          <w:p w:rsidR="00A728F8" w:rsidRPr="00A728F8" w:rsidRDefault="006A4976" w:rsidP="00A728F8">
            <w:pPr>
              <w:pStyle w:val="Tabletext"/>
              <w:jc w:val="center"/>
              <w:rPr>
                <w:rFonts w:ascii="Arial" w:hAnsi="Arial" w:cs="Arial"/>
                <w:sz w:val="24"/>
                <w:szCs w:val="24"/>
              </w:rPr>
            </w:pPr>
            <w:r>
              <w:rPr>
                <w:rFonts w:ascii="Arial" w:hAnsi="Arial" w:cs="Arial"/>
                <w:sz w:val="24"/>
                <w:szCs w:val="24"/>
              </w:rPr>
              <w:t>Puntos del 3 al 6</w:t>
            </w:r>
          </w:p>
        </w:tc>
        <w:tc>
          <w:tcPr>
            <w:tcW w:w="2304" w:type="dxa"/>
          </w:tcPr>
          <w:p w:rsidR="00A728F8" w:rsidRPr="00A728F8" w:rsidRDefault="00A728F8" w:rsidP="00A728F8">
            <w:pPr>
              <w:pStyle w:val="Tabletext"/>
              <w:jc w:val="center"/>
              <w:rPr>
                <w:rFonts w:ascii="Arial" w:hAnsi="Arial" w:cs="Arial"/>
                <w:sz w:val="24"/>
                <w:szCs w:val="24"/>
              </w:rPr>
            </w:pPr>
            <w:r>
              <w:rPr>
                <w:rFonts w:ascii="Arial" w:hAnsi="Arial" w:cs="Arial"/>
                <w:sz w:val="24"/>
                <w:szCs w:val="24"/>
              </w:rPr>
              <w:t>Ruesta Sedano Alexander</w:t>
            </w:r>
          </w:p>
        </w:tc>
      </w:tr>
    </w:tbl>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B03400" w:rsidRDefault="00B03400" w:rsidP="00E3220D">
      <w:pPr>
        <w:jc w:val="center"/>
        <w:rPr>
          <w:sz w:val="32"/>
          <w:szCs w:val="32"/>
          <w:u w:val="single"/>
        </w:rPr>
      </w:pPr>
    </w:p>
    <w:p w:rsidR="00917AF9" w:rsidRDefault="00917AF9" w:rsidP="00A728F8">
      <w:pPr>
        <w:rPr>
          <w:sz w:val="32"/>
          <w:szCs w:val="32"/>
          <w:u w:val="single"/>
        </w:rPr>
      </w:pPr>
    </w:p>
    <w:sdt>
      <w:sdtPr>
        <w:rPr>
          <w:rFonts w:asciiTheme="minorHAnsi" w:eastAsiaTheme="minorHAnsi" w:hAnsiTheme="minorHAnsi" w:cstheme="minorBidi"/>
          <w:color w:val="auto"/>
          <w:sz w:val="22"/>
          <w:szCs w:val="22"/>
          <w:lang w:val="es-ES" w:eastAsia="en-US"/>
        </w:rPr>
        <w:id w:val="1533232703"/>
        <w:docPartObj>
          <w:docPartGallery w:val="Table of Contents"/>
          <w:docPartUnique/>
        </w:docPartObj>
      </w:sdtPr>
      <w:sdtEndPr>
        <w:rPr>
          <w:b/>
          <w:bCs/>
        </w:rPr>
      </w:sdtEndPr>
      <w:sdtContent>
        <w:p w:rsidR="00917AF9" w:rsidRPr="00917AF9" w:rsidRDefault="00A728F8" w:rsidP="004B2033">
          <w:pPr>
            <w:pStyle w:val="TtuloTDC"/>
            <w:rPr>
              <w:lang w:val="es-ES"/>
            </w:rPr>
          </w:pPr>
          <w:r>
            <w:rPr>
              <w:lang w:val="es-ES"/>
            </w:rPr>
            <w:t>Contenido</w:t>
          </w:r>
          <w:bookmarkStart w:id="1" w:name="_GoBack"/>
          <w:bookmarkEnd w:id="1"/>
        </w:p>
        <w:p w:rsidR="004B2033" w:rsidRDefault="00917AF9">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0679733" w:history="1">
            <w:r w:rsidR="004B2033" w:rsidRPr="0013263E">
              <w:rPr>
                <w:rStyle w:val="Hipervnculo"/>
                <w:rFonts w:ascii="Rockwell" w:hAnsi="Rockwell"/>
                <w:noProof/>
              </w:rPr>
              <w:t>Revisión Histórica</w:t>
            </w:r>
            <w:r w:rsidR="004B2033">
              <w:rPr>
                <w:noProof/>
                <w:webHidden/>
              </w:rPr>
              <w:tab/>
            </w:r>
            <w:r w:rsidR="004B2033">
              <w:rPr>
                <w:noProof/>
                <w:webHidden/>
              </w:rPr>
              <w:fldChar w:fldCharType="begin"/>
            </w:r>
            <w:r w:rsidR="004B2033">
              <w:rPr>
                <w:noProof/>
                <w:webHidden/>
              </w:rPr>
              <w:instrText xml:space="preserve"> PAGEREF _Toc10679733 \h </w:instrText>
            </w:r>
            <w:r w:rsidR="004B2033">
              <w:rPr>
                <w:noProof/>
                <w:webHidden/>
              </w:rPr>
            </w:r>
            <w:r w:rsidR="004B2033">
              <w:rPr>
                <w:noProof/>
                <w:webHidden/>
              </w:rPr>
              <w:fldChar w:fldCharType="separate"/>
            </w:r>
            <w:r w:rsidR="004B2033">
              <w:rPr>
                <w:noProof/>
                <w:webHidden/>
              </w:rPr>
              <w:t>2</w:t>
            </w:r>
            <w:r w:rsidR="004B2033">
              <w:rPr>
                <w:noProof/>
                <w:webHidden/>
              </w:rPr>
              <w:fldChar w:fldCharType="end"/>
            </w:r>
          </w:hyperlink>
        </w:p>
        <w:p w:rsidR="004B2033" w:rsidRDefault="004B2033">
          <w:pPr>
            <w:pStyle w:val="TDC1"/>
            <w:tabs>
              <w:tab w:val="left" w:pos="440"/>
              <w:tab w:val="right" w:leader="dot" w:pos="8494"/>
            </w:tabs>
            <w:rPr>
              <w:rFonts w:eastAsiaTheme="minorEastAsia"/>
              <w:noProof/>
              <w:lang w:eastAsia="es-PE"/>
            </w:rPr>
          </w:pPr>
          <w:hyperlink w:anchor="_Toc10679734" w:history="1">
            <w:r w:rsidRPr="0013263E">
              <w:rPr>
                <w:rStyle w:val="Hipervnculo"/>
                <w:rFonts w:ascii="Arial" w:hAnsi="Arial" w:cs="Arial"/>
                <w:b/>
                <w:bCs/>
                <w:noProof/>
                <w:highlight w:val="lightGray"/>
              </w:rPr>
              <w:t>1.</w:t>
            </w:r>
            <w:r>
              <w:rPr>
                <w:rFonts w:eastAsiaTheme="minorEastAsia"/>
                <w:noProof/>
                <w:lang w:eastAsia="es-PE"/>
              </w:rPr>
              <w:tab/>
            </w:r>
            <w:r w:rsidRPr="0013263E">
              <w:rPr>
                <w:rStyle w:val="Hipervnculo"/>
                <w:rFonts w:ascii="Arial" w:hAnsi="Arial" w:cs="Arial"/>
                <w:b/>
                <w:bCs/>
                <w:noProof/>
              </w:rPr>
              <w:t>Roles del área de gestión de cambios</w:t>
            </w:r>
            <w:r>
              <w:rPr>
                <w:noProof/>
                <w:webHidden/>
              </w:rPr>
              <w:tab/>
            </w:r>
            <w:r>
              <w:rPr>
                <w:noProof/>
                <w:webHidden/>
              </w:rPr>
              <w:fldChar w:fldCharType="begin"/>
            </w:r>
            <w:r>
              <w:rPr>
                <w:noProof/>
                <w:webHidden/>
              </w:rPr>
              <w:instrText xml:space="preserve"> PAGEREF _Toc10679734 \h </w:instrText>
            </w:r>
            <w:r>
              <w:rPr>
                <w:noProof/>
                <w:webHidden/>
              </w:rPr>
            </w:r>
            <w:r>
              <w:rPr>
                <w:noProof/>
                <w:webHidden/>
              </w:rPr>
              <w:fldChar w:fldCharType="separate"/>
            </w:r>
            <w:r>
              <w:rPr>
                <w:noProof/>
                <w:webHidden/>
              </w:rPr>
              <w:t>5</w:t>
            </w:r>
            <w:r>
              <w:rPr>
                <w:noProof/>
                <w:webHidden/>
              </w:rPr>
              <w:fldChar w:fldCharType="end"/>
            </w:r>
          </w:hyperlink>
        </w:p>
        <w:p w:rsidR="004B2033" w:rsidRDefault="004B2033">
          <w:pPr>
            <w:pStyle w:val="TDC2"/>
            <w:tabs>
              <w:tab w:val="left" w:pos="880"/>
              <w:tab w:val="right" w:leader="dot" w:pos="8494"/>
            </w:tabs>
            <w:rPr>
              <w:rFonts w:eastAsiaTheme="minorEastAsia"/>
              <w:noProof/>
              <w:lang w:eastAsia="es-PE"/>
            </w:rPr>
          </w:pPr>
          <w:hyperlink w:anchor="_Toc10679735" w:history="1">
            <w:r w:rsidRPr="0013263E">
              <w:rPr>
                <w:rStyle w:val="Hipervnculo"/>
                <w:rFonts w:ascii="Arial" w:hAnsi="Arial" w:cs="Arial"/>
                <w:noProof/>
              </w:rPr>
              <w:t>1.1</w:t>
            </w:r>
            <w:r>
              <w:rPr>
                <w:rFonts w:eastAsiaTheme="minorEastAsia"/>
                <w:noProof/>
                <w:lang w:eastAsia="es-PE"/>
              </w:rPr>
              <w:tab/>
            </w:r>
            <w:r w:rsidRPr="0013263E">
              <w:rPr>
                <w:rStyle w:val="Hipervnculo"/>
                <w:rFonts w:ascii="Arial" w:hAnsi="Arial" w:cs="Arial"/>
                <w:noProof/>
              </w:rPr>
              <w:t>Promotor del Cambio</w:t>
            </w:r>
            <w:r>
              <w:rPr>
                <w:noProof/>
                <w:webHidden/>
              </w:rPr>
              <w:tab/>
            </w:r>
            <w:r>
              <w:rPr>
                <w:noProof/>
                <w:webHidden/>
              </w:rPr>
              <w:fldChar w:fldCharType="begin"/>
            </w:r>
            <w:r>
              <w:rPr>
                <w:noProof/>
                <w:webHidden/>
              </w:rPr>
              <w:instrText xml:space="preserve"> PAGEREF _Toc10679735 \h </w:instrText>
            </w:r>
            <w:r>
              <w:rPr>
                <w:noProof/>
                <w:webHidden/>
              </w:rPr>
            </w:r>
            <w:r>
              <w:rPr>
                <w:noProof/>
                <w:webHidden/>
              </w:rPr>
              <w:fldChar w:fldCharType="separate"/>
            </w:r>
            <w:r>
              <w:rPr>
                <w:noProof/>
                <w:webHidden/>
              </w:rPr>
              <w:t>5</w:t>
            </w:r>
            <w:r>
              <w:rPr>
                <w:noProof/>
                <w:webHidden/>
              </w:rPr>
              <w:fldChar w:fldCharType="end"/>
            </w:r>
          </w:hyperlink>
        </w:p>
        <w:p w:rsidR="004B2033" w:rsidRDefault="004B2033">
          <w:pPr>
            <w:pStyle w:val="TDC2"/>
            <w:tabs>
              <w:tab w:val="left" w:pos="880"/>
              <w:tab w:val="right" w:leader="dot" w:pos="8494"/>
            </w:tabs>
            <w:rPr>
              <w:rFonts w:eastAsiaTheme="minorEastAsia"/>
              <w:noProof/>
              <w:lang w:eastAsia="es-PE"/>
            </w:rPr>
          </w:pPr>
          <w:hyperlink w:anchor="_Toc10679736" w:history="1">
            <w:r w:rsidRPr="0013263E">
              <w:rPr>
                <w:rStyle w:val="Hipervnculo"/>
                <w:rFonts w:ascii="Arial" w:hAnsi="Arial" w:cs="Arial"/>
                <w:noProof/>
              </w:rPr>
              <w:t>1.2</w:t>
            </w:r>
            <w:r>
              <w:rPr>
                <w:rFonts w:eastAsiaTheme="minorEastAsia"/>
                <w:noProof/>
                <w:lang w:eastAsia="es-PE"/>
              </w:rPr>
              <w:tab/>
            </w:r>
            <w:r w:rsidRPr="0013263E">
              <w:rPr>
                <w:rStyle w:val="Hipervnculo"/>
                <w:rFonts w:ascii="Arial" w:hAnsi="Arial" w:cs="Arial"/>
                <w:noProof/>
              </w:rPr>
              <w:t>Gestor del Cambio</w:t>
            </w:r>
            <w:r>
              <w:rPr>
                <w:noProof/>
                <w:webHidden/>
              </w:rPr>
              <w:tab/>
            </w:r>
            <w:r>
              <w:rPr>
                <w:noProof/>
                <w:webHidden/>
              </w:rPr>
              <w:fldChar w:fldCharType="begin"/>
            </w:r>
            <w:r>
              <w:rPr>
                <w:noProof/>
                <w:webHidden/>
              </w:rPr>
              <w:instrText xml:space="preserve"> PAGEREF _Toc10679736 \h </w:instrText>
            </w:r>
            <w:r>
              <w:rPr>
                <w:noProof/>
                <w:webHidden/>
              </w:rPr>
            </w:r>
            <w:r>
              <w:rPr>
                <w:noProof/>
                <w:webHidden/>
              </w:rPr>
              <w:fldChar w:fldCharType="separate"/>
            </w:r>
            <w:r>
              <w:rPr>
                <w:noProof/>
                <w:webHidden/>
              </w:rPr>
              <w:t>5</w:t>
            </w:r>
            <w:r>
              <w:rPr>
                <w:noProof/>
                <w:webHidden/>
              </w:rPr>
              <w:fldChar w:fldCharType="end"/>
            </w:r>
          </w:hyperlink>
        </w:p>
        <w:p w:rsidR="004B2033" w:rsidRDefault="004B2033">
          <w:pPr>
            <w:pStyle w:val="TDC2"/>
            <w:tabs>
              <w:tab w:val="left" w:pos="880"/>
              <w:tab w:val="right" w:leader="dot" w:pos="8494"/>
            </w:tabs>
            <w:rPr>
              <w:rFonts w:eastAsiaTheme="minorEastAsia"/>
              <w:noProof/>
              <w:lang w:eastAsia="es-PE"/>
            </w:rPr>
          </w:pPr>
          <w:hyperlink w:anchor="_Toc10679737" w:history="1">
            <w:r w:rsidRPr="0013263E">
              <w:rPr>
                <w:rStyle w:val="Hipervnculo"/>
                <w:rFonts w:ascii="Arial" w:hAnsi="Arial" w:cs="Arial"/>
                <w:noProof/>
              </w:rPr>
              <w:t>1.3</w:t>
            </w:r>
            <w:r>
              <w:rPr>
                <w:rFonts w:eastAsiaTheme="minorEastAsia"/>
                <w:noProof/>
                <w:lang w:eastAsia="es-PE"/>
              </w:rPr>
              <w:tab/>
            </w:r>
            <w:r w:rsidRPr="0013263E">
              <w:rPr>
                <w:rStyle w:val="Hipervnculo"/>
                <w:rFonts w:ascii="Arial" w:hAnsi="Arial" w:cs="Arial"/>
                <w:noProof/>
              </w:rPr>
              <w:t>Responsable del Cambio</w:t>
            </w:r>
            <w:r>
              <w:rPr>
                <w:noProof/>
                <w:webHidden/>
              </w:rPr>
              <w:tab/>
            </w:r>
            <w:r>
              <w:rPr>
                <w:noProof/>
                <w:webHidden/>
              </w:rPr>
              <w:fldChar w:fldCharType="begin"/>
            </w:r>
            <w:r>
              <w:rPr>
                <w:noProof/>
                <w:webHidden/>
              </w:rPr>
              <w:instrText xml:space="preserve"> PAGEREF _Toc10679737 \h </w:instrText>
            </w:r>
            <w:r>
              <w:rPr>
                <w:noProof/>
                <w:webHidden/>
              </w:rPr>
            </w:r>
            <w:r>
              <w:rPr>
                <w:noProof/>
                <w:webHidden/>
              </w:rPr>
              <w:fldChar w:fldCharType="separate"/>
            </w:r>
            <w:r>
              <w:rPr>
                <w:noProof/>
                <w:webHidden/>
              </w:rPr>
              <w:t>5</w:t>
            </w:r>
            <w:r>
              <w:rPr>
                <w:noProof/>
                <w:webHidden/>
              </w:rPr>
              <w:fldChar w:fldCharType="end"/>
            </w:r>
          </w:hyperlink>
        </w:p>
        <w:p w:rsidR="004B2033" w:rsidRDefault="004B2033">
          <w:pPr>
            <w:pStyle w:val="TDC2"/>
            <w:tabs>
              <w:tab w:val="left" w:pos="880"/>
              <w:tab w:val="right" w:leader="dot" w:pos="8494"/>
            </w:tabs>
            <w:rPr>
              <w:rFonts w:eastAsiaTheme="minorEastAsia"/>
              <w:noProof/>
              <w:lang w:eastAsia="es-PE"/>
            </w:rPr>
          </w:pPr>
          <w:hyperlink w:anchor="_Toc10679738" w:history="1">
            <w:r w:rsidRPr="0013263E">
              <w:rPr>
                <w:rStyle w:val="Hipervnculo"/>
                <w:rFonts w:ascii="Arial" w:hAnsi="Arial" w:cs="Arial"/>
                <w:noProof/>
              </w:rPr>
              <w:t>1.4</w:t>
            </w:r>
            <w:r>
              <w:rPr>
                <w:rFonts w:eastAsiaTheme="minorEastAsia"/>
                <w:noProof/>
                <w:lang w:eastAsia="es-PE"/>
              </w:rPr>
              <w:tab/>
            </w:r>
            <w:r w:rsidRPr="0013263E">
              <w:rPr>
                <w:rStyle w:val="Hipervnculo"/>
                <w:rFonts w:ascii="Arial" w:hAnsi="Arial" w:cs="Arial"/>
                <w:noProof/>
              </w:rPr>
              <w:t>Comité de Control de Cambios (CCC)</w:t>
            </w:r>
            <w:r>
              <w:rPr>
                <w:noProof/>
                <w:webHidden/>
              </w:rPr>
              <w:tab/>
            </w:r>
            <w:r>
              <w:rPr>
                <w:noProof/>
                <w:webHidden/>
              </w:rPr>
              <w:fldChar w:fldCharType="begin"/>
            </w:r>
            <w:r>
              <w:rPr>
                <w:noProof/>
                <w:webHidden/>
              </w:rPr>
              <w:instrText xml:space="preserve"> PAGEREF _Toc10679738 \h </w:instrText>
            </w:r>
            <w:r>
              <w:rPr>
                <w:noProof/>
                <w:webHidden/>
              </w:rPr>
            </w:r>
            <w:r>
              <w:rPr>
                <w:noProof/>
                <w:webHidden/>
              </w:rPr>
              <w:fldChar w:fldCharType="separate"/>
            </w:r>
            <w:r>
              <w:rPr>
                <w:noProof/>
                <w:webHidden/>
              </w:rPr>
              <w:t>5</w:t>
            </w:r>
            <w:r>
              <w:rPr>
                <w:noProof/>
                <w:webHidden/>
              </w:rPr>
              <w:fldChar w:fldCharType="end"/>
            </w:r>
          </w:hyperlink>
        </w:p>
        <w:p w:rsidR="004B2033" w:rsidRDefault="004B2033">
          <w:pPr>
            <w:pStyle w:val="TDC2"/>
            <w:tabs>
              <w:tab w:val="left" w:pos="880"/>
              <w:tab w:val="right" w:leader="dot" w:pos="8494"/>
            </w:tabs>
            <w:rPr>
              <w:rFonts w:eastAsiaTheme="minorEastAsia"/>
              <w:noProof/>
              <w:lang w:eastAsia="es-PE"/>
            </w:rPr>
          </w:pPr>
          <w:hyperlink w:anchor="_Toc10679739" w:history="1">
            <w:r w:rsidRPr="0013263E">
              <w:rPr>
                <w:rStyle w:val="Hipervnculo"/>
                <w:rFonts w:ascii="Arial" w:hAnsi="Arial" w:cs="Arial"/>
                <w:noProof/>
              </w:rPr>
              <w:t>1.5</w:t>
            </w:r>
            <w:r>
              <w:rPr>
                <w:rFonts w:eastAsiaTheme="minorEastAsia"/>
                <w:noProof/>
                <w:lang w:eastAsia="es-PE"/>
              </w:rPr>
              <w:tab/>
            </w:r>
            <w:r w:rsidRPr="0013263E">
              <w:rPr>
                <w:rStyle w:val="Hipervnculo"/>
                <w:rFonts w:ascii="Arial" w:hAnsi="Arial" w:cs="Arial"/>
                <w:noProof/>
              </w:rPr>
              <w:t>Administradores y Especialistas Técnicos</w:t>
            </w:r>
            <w:r>
              <w:rPr>
                <w:noProof/>
                <w:webHidden/>
              </w:rPr>
              <w:tab/>
            </w:r>
            <w:r>
              <w:rPr>
                <w:noProof/>
                <w:webHidden/>
              </w:rPr>
              <w:fldChar w:fldCharType="begin"/>
            </w:r>
            <w:r>
              <w:rPr>
                <w:noProof/>
                <w:webHidden/>
              </w:rPr>
              <w:instrText xml:space="preserve"> PAGEREF _Toc10679739 \h </w:instrText>
            </w:r>
            <w:r>
              <w:rPr>
                <w:noProof/>
                <w:webHidden/>
              </w:rPr>
            </w:r>
            <w:r>
              <w:rPr>
                <w:noProof/>
                <w:webHidden/>
              </w:rPr>
              <w:fldChar w:fldCharType="separate"/>
            </w:r>
            <w:r>
              <w:rPr>
                <w:noProof/>
                <w:webHidden/>
              </w:rPr>
              <w:t>6</w:t>
            </w:r>
            <w:r>
              <w:rPr>
                <w:noProof/>
                <w:webHidden/>
              </w:rPr>
              <w:fldChar w:fldCharType="end"/>
            </w:r>
          </w:hyperlink>
        </w:p>
        <w:p w:rsidR="004B2033" w:rsidRDefault="004B2033">
          <w:pPr>
            <w:pStyle w:val="TDC2"/>
            <w:tabs>
              <w:tab w:val="left" w:pos="880"/>
              <w:tab w:val="right" w:leader="dot" w:pos="8494"/>
            </w:tabs>
            <w:rPr>
              <w:rFonts w:eastAsiaTheme="minorEastAsia"/>
              <w:noProof/>
              <w:lang w:eastAsia="es-PE"/>
            </w:rPr>
          </w:pPr>
          <w:hyperlink w:anchor="_Toc10679740" w:history="1">
            <w:r w:rsidRPr="0013263E">
              <w:rPr>
                <w:rStyle w:val="Hipervnculo"/>
                <w:rFonts w:ascii="Arial" w:hAnsi="Arial" w:cs="Arial"/>
                <w:noProof/>
              </w:rPr>
              <w:t>1.6</w:t>
            </w:r>
            <w:r>
              <w:rPr>
                <w:rFonts w:eastAsiaTheme="minorEastAsia"/>
                <w:noProof/>
                <w:lang w:eastAsia="es-PE"/>
              </w:rPr>
              <w:tab/>
            </w:r>
            <w:r w:rsidRPr="0013263E">
              <w:rPr>
                <w:rStyle w:val="Hipervnculo"/>
                <w:rFonts w:ascii="Arial" w:hAnsi="Arial" w:cs="Arial"/>
                <w:noProof/>
              </w:rPr>
              <w:t>Responsable del Servicio</w:t>
            </w:r>
            <w:r>
              <w:rPr>
                <w:noProof/>
                <w:webHidden/>
              </w:rPr>
              <w:tab/>
            </w:r>
            <w:r>
              <w:rPr>
                <w:noProof/>
                <w:webHidden/>
              </w:rPr>
              <w:fldChar w:fldCharType="begin"/>
            </w:r>
            <w:r>
              <w:rPr>
                <w:noProof/>
                <w:webHidden/>
              </w:rPr>
              <w:instrText xml:space="preserve"> PAGEREF _Toc10679740 \h </w:instrText>
            </w:r>
            <w:r>
              <w:rPr>
                <w:noProof/>
                <w:webHidden/>
              </w:rPr>
            </w:r>
            <w:r>
              <w:rPr>
                <w:noProof/>
                <w:webHidden/>
              </w:rPr>
              <w:fldChar w:fldCharType="separate"/>
            </w:r>
            <w:r>
              <w:rPr>
                <w:noProof/>
                <w:webHidden/>
              </w:rPr>
              <w:t>6</w:t>
            </w:r>
            <w:r>
              <w:rPr>
                <w:noProof/>
                <w:webHidden/>
              </w:rPr>
              <w:fldChar w:fldCharType="end"/>
            </w:r>
          </w:hyperlink>
        </w:p>
        <w:p w:rsidR="004B2033" w:rsidRDefault="004B2033">
          <w:pPr>
            <w:pStyle w:val="TDC1"/>
            <w:tabs>
              <w:tab w:val="left" w:pos="440"/>
              <w:tab w:val="right" w:leader="dot" w:pos="8494"/>
            </w:tabs>
            <w:rPr>
              <w:rFonts w:eastAsiaTheme="minorEastAsia"/>
              <w:noProof/>
              <w:lang w:eastAsia="es-PE"/>
            </w:rPr>
          </w:pPr>
          <w:hyperlink w:anchor="_Toc10679741" w:history="1">
            <w:r w:rsidRPr="0013263E">
              <w:rPr>
                <w:rStyle w:val="Hipervnculo"/>
                <w:rFonts w:ascii="Arial" w:hAnsi="Arial" w:cs="Arial"/>
                <w:b/>
                <w:bCs/>
                <w:noProof/>
              </w:rPr>
              <w:t>2.</w:t>
            </w:r>
            <w:r>
              <w:rPr>
                <w:rFonts w:eastAsiaTheme="minorEastAsia"/>
                <w:noProof/>
                <w:lang w:eastAsia="es-PE"/>
              </w:rPr>
              <w:tab/>
            </w:r>
            <w:r w:rsidRPr="0013263E">
              <w:rPr>
                <w:rStyle w:val="Hipervnculo"/>
                <w:rFonts w:ascii="Arial" w:hAnsi="Arial" w:cs="Arial"/>
                <w:b/>
                <w:bCs/>
                <w:noProof/>
              </w:rPr>
              <w:t>Estados de cambio</w:t>
            </w:r>
            <w:r>
              <w:rPr>
                <w:noProof/>
                <w:webHidden/>
              </w:rPr>
              <w:tab/>
            </w:r>
            <w:r>
              <w:rPr>
                <w:noProof/>
                <w:webHidden/>
              </w:rPr>
              <w:fldChar w:fldCharType="begin"/>
            </w:r>
            <w:r>
              <w:rPr>
                <w:noProof/>
                <w:webHidden/>
              </w:rPr>
              <w:instrText xml:space="preserve"> PAGEREF _Toc10679741 \h </w:instrText>
            </w:r>
            <w:r>
              <w:rPr>
                <w:noProof/>
                <w:webHidden/>
              </w:rPr>
            </w:r>
            <w:r>
              <w:rPr>
                <w:noProof/>
                <w:webHidden/>
              </w:rPr>
              <w:fldChar w:fldCharType="separate"/>
            </w:r>
            <w:r>
              <w:rPr>
                <w:noProof/>
                <w:webHidden/>
              </w:rPr>
              <w:t>6</w:t>
            </w:r>
            <w:r>
              <w:rPr>
                <w:noProof/>
                <w:webHidden/>
              </w:rPr>
              <w:fldChar w:fldCharType="end"/>
            </w:r>
          </w:hyperlink>
        </w:p>
        <w:p w:rsidR="004B2033" w:rsidRDefault="004B2033">
          <w:pPr>
            <w:pStyle w:val="TDC1"/>
            <w:tabs>
              <w:tab w:val="left" w:pos="440"/>
              <w:tab w:val="right" w:leader="dot" w:pos="8494"/>
            </w:tabs>
            <w:rPr>
              <w:rFonts w:eastAsiaTheme="minorEastAsia"/>
              <w:noProof/>
              <w:lang w:eastAsia="es-PE"/>
            </w:rPr>
          </w:pPr>
          <w:hyperlink w:anchor="_Toc10679742" w:history="1">
            <w:r w:rsidRPr="0013263E">
              <w:rPr>
                <w:rStyle w:val="Hipervnculo"/>
                <w:rFonts w:ascii="Arial" w:hAnsi="Arial" w:cs="Arial"/>
                <w:b/>
                <w:bCs/>
                <w:noProof/>
              </w:rPr>
              <w:t>3.</w:t>
            </w:r>
            <w:r>
              <w:rPr>
                <w:rFonts w:eastAsiaTheme="minorEastAsia"/>
                <w:noProof/>
                <w:lang w:eastAsia="es-PE"/>
              </w:rPr>
              <w:tab/>
            </w:r>
            <w:r w:rsidRPr="0013263E">
              <w:rPr>
                <w:rStyle w:val="Hipervnculo"/>
                <w:rFonts w:ascii="Arial" w:hAnsi="Arial" w:cs="Arial"/>
                <w:b/>
                <w:bCs/>
                <w:noProof/>
              </w:rPr>
              <w:t>Tipos de cambios</w:t>
            </w:r>
            <w:r>
              <w:rPr>
                <w:noProof/>
                <w:webHidden/>
              </w:rPr>
              <w:tab/>
            </w:r>
            <w:r>
              <w:rPr>
                <w:noProof/>
                <w:webHidden/>
              </w:rPr>
              <w:fldChar w:fldCharType="begin"/>
            </w:r>
            <w:r>
              <w:rPr>
                <w:noProof/>
                <w:webHidden/>
              </w:rPr>
              <w:instrText xml:space="preserve"> PAGEREF _Toc10679742 \h </w:instrText>
            </w:r>
            <w:r>
              <w:rPr>
                <w:noProof/>
                <w:webHidden/>
              </w:rPr>
            </w:r>
            <w:r>
              <w:rPr>
                <w:noProof/>
                <w:webHidden/>
              </w:rPr>
              <w:fldChar w:fldCharType="separate"/>
            </w:r>
            <w:r>
              <w:rPr>
                <w:noProof/>
                <w:webHidden/>
              </w:rPr>
              <w:t>7</w:t>
            </w:r>
            <w:r>
              <w:rPr>
                <w:noProof/>
                <w:webHidden/>
              </w:rPr>
              <w:fldChar w:fldCharType="end"/>
            </w:r>
          </w:hyperlink>
        </w:p>
        <w:p w:rsidR="004B2033" w:rsidRDefault="004B2033">
          <w:pPr>
            <w:pStyle w:val="TDC1"/>
            <w:tabs>
              <w:tab w:val="left" w:pos="440"/>
              <w:tab w:val="right" w:leader="dot" w:pos="8494"/>
            </w:tabs>
            <w:rPr>
              <w:rFonts w:eastAsiaTheme="minorEastAsia"/>
              <w:noProof/>
              <w:lang w:eastAsia="es-PE"/>
            </w:rPr>
          </w:pPr>
          <w:hyperlink w:anchor="_Toc10679743" w:history="1">
            <w:r w:rsidRPr="0013263E">
              <w:rPr>
                <w:rStyle w:val="Hipervnculo"/>
                <w:rFonts w:ascii="Arial" w:hAnsi="Arial" w:cs="Arial"/>
                <w:b/>
                <w:bCs/>
                <w:noProof/>
              </w:rPr>
              <w:t>4.</w:t>
            </w:r>
            <w:r>
              <w:rPr>
                <w:rFonts w:eastAsiaTheme="minorEastAsia"/>
                <w:noProof/>
                <w:lang w:eastAsia="es-PE"/>
              </w:rPr>
              <w:tab/>
            </w:r>
            <w:r w:rsidRPr="0013263E">
              <w:rPr>
                <w:rStyle w:val="Hipervnculo"/>
                <w:rFonts w:ascii="Arial" w:hAnsi="Arial" w:cs="Arial"/>
                <w:b/>
                <w:bCs/>
                <w:noProof/>
              </w:rPr>
              <w:t>Lista de Riesgos</w:t>
            </w:r>
            <w:r>
              <w:rPr>
                <w:noProof/>
                <w:webHidden/>
              </w:rPr>
              <w:tab/>
            </w:r>
            <w:r>
              <w:rPr>
                <w:noProof/>
                <w:webHidden/>
              </w:rPr>
              <w:fldChar w:fldCharType="begin"/>
            </w:r>
            <w:r>
              <w:rPr>
                <w:noProof/>
                <w:webHidden/>
              </w:rPr>
              <w:instrText xml:space="preserve"> PAGEREF _Toc10679743 \h </w:instrText>
            </w:r>
            <w:r>
              <w:rPr>
                <w:noProof/>
                <w:webHidden/>
              </w:rPr>
            </w:r>
            <w:r>
              <w:rPr>
                <w:noProof/>
                <w:webHidden/>
              </w:rPr>
              <w:fldChar w:fldCharType="separate"/>
            </w:r>
            <w:r>
              <w:rPr>
                <w:noProof/>
                <w:webHidden/>
              </w:rPr>
              <w:t>8</w:t>
            </w:r>
            <w:r>
              <w:rPr>
                <w:noProof/>
                <w:webHidden/>
              </w:rPr>
              <w:fldChar w:fldCharType="end"/>
            </w:r>
          </w:hyperlink>
        </w:p>
        <w:p w:rsidR="004B2033" w:rsidRDefault="004B2033">
          <w:pPr>
            <w:pStyle w:val="TDC1"/>
            <w:tabs>
              <w:tab w:val="left" w:pos="440"/>
              <w:tab w:val="right" w:leader="dot" w:pos="8494"/>
            </w:tabs>
            <w:rPr>
              <w:rFonts w:eastAsiaTheme="minorEastAsia"/>
              <w:noProof/>
              <w:lang w:eastAsia="es-PE"/>
            </w:rPr>
          </w:pPr>
          <w:hyperlink w:anchor="_Toc10679744" w:history="1">
            <w:r w:rsidRPr="0013263E">
              <w:rPr>
                <w:rStyle w:val="Hipervnculo"/>
                <w:rFonts w:ascii="Arial" w:hAnsi="Arial" w:cs="Arial"/>
                <w:b/>
                <w:bCs/>
                <w:noProof/>
              </w:rPr>
              <w:t>5.</w:t>
            </w:r>
            <w:r>
              <w:rPr>
                <w:rFonts w:eastAsiaTheme="minorEastAsia"/>
                <w:noProof/>
                <w:lang w:eastAsia="es-PE"/>
              </w:rPr>
              <w:tab/>
            </w:r>
            <w:r w:rsidRPr="0013263E">
              <w:rPr>
                <w:rStyle w:val="Hipervnculo"/>
                <w:rFonts w:ascii="Arial" w:hAnsi="Arial" w:cs="Arial"/>
                <w:b/>
                <w:bCs/>
                <w:noProof/>
              </w:rPr>
              <w:t>Formato de Solicitud de Cambio</w:t>
            </w:r>
            <w:r>
              <w:rPr>
                <w:noProof/>
                <w:webHidden/>
              </w:rPr>
              <w:tab/>
            </w:r>
            <w:r>
              <w:rPr>
                <w:noProof/>
                <w:webHidden/>
              </w:rPr>
              <w:fldChar w:fldCharType="begin"/>
            </w:r>
            <w:r>
              <w:rPr>
                <w:noProof/>
                <w:webHidden/>
              </w:rPr>
              <w:instrText xml:space="preserve"> PAGEREF _Toc10679744 \h </w:instrText>
            </w:r>
            <w:r>
              <w:rPr>
                <w:noProof/>
                <w:webHidden/>
              </w:rPr>
            </w:r>
            <w:r>
              <w:rPr>
                <w:noProof/>
                <w:webHidden/>
              </w:rPr>
              <w:fldChar w:fldCharType="separate"/>
            </w:r>
            <w:r>
              <w:rPr>
                <w:noProof/>
                <w:webHidden/>
              </w:rPr>
              <w:t>8</w:t>
            </w:r>
            <w:r>
              <w:rPr>
                <w:noProof/>
                <w:webHidden/>
              </w:rPr>
              <w:fldChar w:fldCharType="end"/>
            </w:r>
          </w:hyperlink>
        </w:p>
        <w:p w:rsidR="004B2033" w:rsidRDefault="004B2033">
          <w:pPr>
            <w:pStyle w:val="TDC1"/>
            <w:tabs>
              <w:tab w:val="left" w:pos="440"/>
              <w:tab w:val="right" w:leader="dot" w:pos="8494"/>
            </w:tabs>
            <w:rPr>
              <w:rFonts w:eastAsiaTheme="minorEastAsia"/>
              <w:noProof/>
              <w:lang w:eastAsia="es-PE"/>
            </w:rPr>
          </w:pPr>
          <w:hyperlink w:anchor="_Toc10679745" w:history="1">
            <w:r w:rsidRPr="0013263E">
              <w:rPr>
                <w:rStyle w:val="Hipervnculo"/>
                <w:rFonts w:ascii="Arial" w:hAnsi="Arial" w:cs="Arial"/>
                <w:b/>
                <w:bCs/>
                <w:noProof/>
              </w:rPr>
              <w:t>6.</w:t>
            </w:r>
            <w:r>
              <w:rPr>
                <w:rFonts w:eastAsiaTheme="minorEastAsia"/>
                <w:noProof/>
                <w:lang w:eastAsia="es-PE"/>
              </w:rPr>
              <w:tab/>
            </w:r>
            <w:r w:rsidRPr="0013263E">
              <w:rPr>
                <w:rStyle w:val="Hipervnculo"/>
                <w:rFonts w:ascii="Arial" w:hAnsi="Arial" w:cs="Arial"/>
                <w:b/>
                <w:bCs/>
                <w:noProof/>
              </w:rPr>
              <w:t>Proceso de Gestión de Cambio</w:t>
            </w:r>
            <w:r>
              <w:rPr>
                <w:noProof/>
                <w:webHidden/>
              </w:rPr>
              <w:tab/>
            </w:r>
            <w:r>
              <w:rPr>
                <w:noProof/>
                <w:webHidden/>
              </w:rPr>
              <w:fldChar w:fldCharType="begin"/>
            </w:r>
            <w:r>
              <w:rPr>
                <w:noProof/>
                <w:webHidden/>
              </w:rPr>
              <w:instrText xml:space="preserve"> PAGEREF _Toc10679745 \h </w:instrText>
            </w:r>
            <w:r>
              <w:rPr>
                <w:noProof/>
                <w:webHidden/>
              </w:rPr>
            </w:r>
            <w:r>
              <w:rPr>
                <w:noProof/>
                <w:webHidden/>
              </w:rPr>
              <w:fldChar w:fldCharType="separate"/>
            </w:r>
            <w:r>
              <w:rPr>
                <w:noProof/>
                <w:webHidden/>
              </w:rPr>
              <w:t>9</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46" w:history="1">
            <w:r w:rsidRPr="0013263E">
              <w:rPr>
                <w:rStyle w:val="Hipervnculo"/>
                <w:rFonts w:ascii="Arial" w:hAnsi="Arial" w:cs="Arial"/>
                <w:noProof/>
              </w:rPr>
              <w:t>6.1 Recibir y Analizar la petición</w:t>
            </w:r>
            <w:r>
              <w:rPr>
                <w:noProof/>
                <w:webHidden/>
              </w:rPr>
              <w:tab/>
            </w:r>
            <w:r>
              <w:rPr>
                <w:noProof/>
                <w:webHidden/>
              </w:rPr>
              <w:fldChar w:fldCharType="begin"/>
            </w:r>
            <w:r>
              <w:rPr>
                <w:noProof/>
                <w:webHidden/>
              </w:rPr>
              <w:instrText xml:space="preserve"> PAGEREF _Toc10679746 \h </w:instrText>
            </w:r>
            <w:r>
              <w:rPr>
                <w:noProof/>
                <w:webHidden/>
              </w:rPr>
            </w:r>
            <w:r>
              <w:rPr>
                <w:noProof/>
                <w:webHidden/>
              </w:rPr>
              <w:fldChar w:fldCharType="separate"/>
            </w:r>
            <w:r>
              <w:rPr>
                <w:noProof/>
                <w:webHidden/>
              </w:rPr>
              <w:t>10</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47" w:history="1">
            <w:r w:rsidRPr="0013263E">
              <w:rPr>
                <w:rStyle w:val="Hipervnculo"/>
                <w:rFonts w:ascii="Arial" w:hAnsi="Arial" w:cs="Arial"/>
                <w:b/>
                <w:bCs/>
                <w:noProof/>
              </w:rPr>
              <w:t>6.1.1 Actividades</w:t>
            </w:r>
            <w:r>
              <w:rPr>
                <w:noProof/>
                <w:webHidden/>
              </w:rPr>
              <w:tab/>
            </w:r>
            <w:r>
              <w:rPr>
                <w:noProof/>
                <w:webHidden/>
              </w:rPr>
              <w:fldChar w:fldCharType="begin"/>
            </w:r>
            <w:r>
              <w:rPr>
                <w:noProof/>
                <w:webHidden/>
              </w:rPr>
              <w:instrText xml:space="preserve"> PAGEREF _Toc10679747 \h </w:instrText>
            </w:r>
            <w:r>
              <w:rPr>
                <w:noProof/>
                <w:webHidden/>
              </w:rPr>
            </w:r>
            <w:r>
              <w:rPr>
                <w:noProof/>
                <w:webHidden/>
              </w:rPr>
              <w:fldChar w:fldCharType="separate"/>
            </w:r>
            <w:r>
              <w:rPr>
                <w:noProof/>
                <w:webHidden/>
              </w:rPr>
              <w:t>10</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48" w:history="1">
            <w:r w:rsidRPr="0013263E">
              <w:rPr>
                <w:rStyle w:val="Hipervnculo"/>
                <w:rFonts w:ascii="Arial" w:hAnsi="Arial" w:cs="Arial"/>
                <w:b/>
                <w:bCs/>
                <w:noProof/>
              </w:rPr>
              <w:t>6.1.2 Documentación</w:t>
            </w:r>
            <w:r>
              <w:rPr>
                <w:noProof/>
                <w:webHidden/>
              </w:rPr>
              <w:tab/>
            </w:r>
            <w:r>
              <w:rPr>
                <w:noProof/>
                <w:webHidden/>
              </w:rPr>
              <w:fldChar w:fldCharType="begin"/>
            </w:r>
            <w:r>
              <w:rPr>
                <w:noProof/>
                <w:webHidden/>
              </w:rPr>
              <w:instrText xml:space="preserve"> PAGEREF _Toc10679748 \h </w:instrText>
            </w:r>
            <w:r>
              <w:rPr>
                <w:noProof/>
                <w:webHidden/>
              </w:rPr>
            </w:r>
            <w:r>
              <w:rPr>
                <w:noProof/>
                <w:webHidden/>
              </w:rPr>
              <w:fldChar w:fldCharType="separate"/>
            </w:r>
            <w:r>
              <w:rPr>
                <w:noProof/>
                <w:webHidden/>
              </w:rPr>
              <w:t>10</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49" w:history="1">
            <w:r w:rsidRPr="0013263E">
              <w:rPr>
                <w:rStyle w:val="Hipervnculo"/>
                <w:rFonts w:ascii="Arial" w:hAnsi="Arial" w:cs="Arial"/>
                <w:b/>
                <w:bCs/>
                <w:noProof/>
              </w:rPr>
              <w:t>6.1.3 Reglas o políticas</w:t>
            </w:r>
            <w:r>
              <w:rPr>
                <w:noProof/>
                <w:webHidden/>
              </w:rPr>
              <w:tab/>
            </w:r>
            <w:r>
              <w:rPr>
                <w:noProof/>
                <w:webHidden/>
              </w:rPr>
              <w:fldChar w:fldCharType="begin"/>
            </w:r>
            <w:r>
              <w:rPr>
                <w:noProof/>
                <w:webHidden/>
              </w:rPr>
              <w:instrText xml:space="preserve"> PAGEREF _Toc10679749 \h </w:instrText>
            </w:r>
            <w:r>
              <w:rPr>
                <w:noProof/>
                <w:webHidden/>
              </w:rPr>
            </w:r>
            <w:r>
              <w:rPr>
                <w:noProof/>
                <w:webHidden/>
              </w:rPr>
              <w:fldChar w:fldCharType="separate"/>
            </w:r>
            <w:r>
              <w:rPr>
                <w:noProof/>
                <w:webHidden/>
              </w:rPr>
              <w:t>10</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50" w:history="1">
            <w:r w:rsidRPr="0013263E">
              <w:rPr>
                <w:rStyle w:val="Hipervnculo"/>
                <w:rFonts w:ascii="Arial" w:hAnsi="Arial" w:cs="Arial"/>
                <w:noProof/>
              </w:rPr>
              <w:t>6.2. Clasificar el cambio</w:t>
            </w:r>
            <w:r>
              <w:rPr>
                <w:noProof/>
                <w:webHidden/>
              </w:rPr>
              <w:tab/>
            </w:r>
            <w:r>
              <w:rPr>
                <w:noProof/>
                <w:webHidden/>
              </w:rPr>
              <w:fldChar w:fldCharType="begin"/>
            </w:r>
            <w:r>
              <w:rPr>
                <w:noProof/>
                <w:webHidden/>
              </w:rPr>
              <w:instrText xml:space="preserve"> PAGEREF _Toc10679750 \h </w:instrText>
            </w:r>
            <w:r>
              <w:rPr>
                <w:noProof/>
                <w:webHidden/>
              </w:rPr>
            </w:r>
            <w:r>
              <w:rPr>
                <w:noProof/>
                <w:webHidden/>
              </w:rPr>
              <w:fldChar w:fldCharType="separate"/>
            </w:r>
            <w:r>
              <w:rPr>
                <w:noProof/>
                <w:webHidden/>
              </w:rPr>
              <w:t>11</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1" w:history="1">
            <w:r w:rsidRPr="0013263E">
              <w:rPr>
                <w:rStyle w:val="Hipervnculo"/>
                <w:rFonts w:ascii="Arial" w:hAnsi="Arial" w:cs="Arial"/>
                <w:b/>
                <w:bCs/>
                <w:noProof/>
              </w:rPr>
              <w:t>6.2.1 Actividades</w:t>
            </w:r>
            <w:r>
              <w:rPr>
                <w:noProof/>
                <w:webHidden/>
              </w:rPr>
              <w:tab/>
            </w:r>
            <w:r>
              <w:rPr>
                <w:noProof/>
                <w:webHidden/>
              </w:rPr>
              <w:fldChar w:fldCharType="begin"/>
            </w:r>
            <w:r>
              <w:rPr>
                <w:noProof/>
                <w:webHidden/>
              </w:rPr>
              <w:instrText xml:space="preserve"> PAGEREF _Toc10679751 \h </w:instrText>
            </w:r>
            <w:r>
              <w:rPr>
                <w:noProof/>
                <w:webHidden/>
              </w:rPr>
            </w:r>
            <w:r>
              <w:rPr>
                <w:noProof/>
                <w:webHidden/>
              </w:rPr>
              <w:fldChar w:fldCharType="separate"/>
            </w:r>
            <w:r>
              <w:rPr>
                <w:noProof/>
                <w:webHidden/>
              </w:rPr>
              <w:t>11</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2" w:history="1">
            <w:r w:rsidRPr="0013263E">
              <w:rPr>
                <w:rStyle w:val="Hipervnculo"/>
                <w:rFonts w:ascii="Arial" w:hAnsi="Arial" w:cs="Arial"/>
                <w:b/>
                <w:bCs/>
                <w:noProof/>
              </w:rPr>
              <w:t>6.2.2 Documentación</w:t>
            </w:r>
            <w:r>
              <w:rPr>
                <w:noProof/>
                <w:webHidden/>
              </w:rPr>
              <w:tab/>
            </w:r>
            <w:r>
              <w:rPr>
                <w:noProof/>
                <w:webHidden/>
              </w:rPr>
              <w:fldChar w:fldCharType="begin"/>
            </w:r>
            <w:r>
              <w:rPr>
                <w:noProof/>
                <w:webHidden/>
              </w:rPr>
              <w:instrText xml:space="preserve"> PAGEREF _Toc10679752 \h </w:instrText>
            </w:r>
            <w:r>
              <w:rPr>
                <w:noProof/>
                <w:webHidden/>
              </w:rPr>
            </w:r>
            <w:r>
              <w:rPr>
                <w:noProof/>
                <w:webHidden/>
              </w:rPr>
              <w:fldChar w:fldCharType="separate"/>
            </w:r>
            <w:r>
              <w:rPr>
                <w:noProof/>
                <w:webHidden/>
              </w:rPr>
              <w:t>11</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3" w:history="1">
            <w:r w:rsidRPr="0013263E">
              <w:rPr>
                <w:rStyle w:val="Hipervnculo"/>
                <w:rFonts w:ascii="Arial" w:hAnsi="Arial" w:cs="Arial"/>
                <w:b/>
                <w:bCs/>
                <w:noProof/>
              </w:rPr>
              <w:t>6.2.3 Reglas o políticas</w:t>
            </w:r>
            <w:r>
              <w:rPr>
                <w:noProof/>
                <w:webHidden/>
              </w:rPr>
              <w:tab/>
            </w:r>
            <w:r>
              <w:rPr>
                <w:noProof/>
                <w:webHidden/>
              </w:rPr>
              <w:fldChar w:fldCharType="begin"/>
            </w:r>
            <w:r>
              <w:rPr>
                <w:noProof/>
                <w:webHidden/>
              </w:rPr>
              <w:instrText xml:space="preserve"> PAGEREF _Toc10679753 \h </w:instrText>
            </w:r>
            <w:r>
              <w:rPr>
                <w:noProof/>
                <w:webHidden/>
              </w:rPr>
            </w:r>
            <w:r>
              <w:rPr>
                <w:noProof/>
                <w:webHidden/>
              </w:rPr>
              <w:fldChar w:fldCharType="separate"/>
            </w:r>
            <w:r>
              <w:rPr>
                <w:noProof/>
                <w:webHidden/>
              </w:rPr>
              <w:t>11</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54" w:history="1">
            <w:r w:rsidRPr="0013263E">
              <w:rPr>
                <w:rStyle w:val="Hipervnculo"/>
                <w:rFonts w:ascii="Arial" w:hAnsi="Arial" w:cs="Arial"/>
                <w:noProof/>
              </w:rPr>
              <w:t>6.3 Evaluación del Impacto y riesgos</w:t>
            </w:r>
            <w:r>
              <w:rPr>
                <w:noProof/>
                <w:webHidden/>
              </w:rPr>
              <w:tab/>
            </w:r>
            <w:r>
              <w:rPr>
                <w:noProof/>
                <w:webHidden/>
              </w:rPr>
              <w:fldChar w:fldCharType="begin"/>
            </w:r>
            <w:r>
              <w:rPr>
                <w:noProof/>
                <w:webHidden/>
              </w:rPr>
              <w:instrText xml:space="preserve"> PAGEREF _Toc10679754 \h </w:instrText>
            </w:r>
            <w:r>
              <w:rPr>
                <w:noProof/>
                <w:webHidden/>
              </w:rPr>
            </w:r>
            <w:r>
              <w:rPr>
                <w:noProof/>
                <w:webHidden/>
              </w:rPr>
              <w:fldChar w:fldCharType="separate"/>
            </w:r>
            <w:r>
              <w:rPr>
                <w:noProof/>
                <w:webHidden/>
              </w:rPr>
              <w:t>11</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5" w:history="1">
            <w:r w:rsidRPr="0013263E">
              <w:rPr>
                <w:rStyle w:val="Hipervnculo"/>
                <w:rFonts w:ascii="Arial" w:hAnsi="Arial" w:cs="Arial"/>
                <w:b/>
                <w:bCs/>
                <w:noProof/>
              </w:rPr>
              <w:t>6.3.1. Actividades</w:t>
            </w:r>
            <w:r>
              <w:rPr>
                <w:noProof/>
                <w:webHidden/>
              </w:rPr>
              <w:tab/>
            </w:r>
            <w:r>
              <w:rPr>
                <w:noProof/>
                <w:webHidden/>
              </w:rPr>
              <w:fldChar w:fldCharType="begin"/>
            </w:r>
            <w:r>
              <w:rPr>
                <w:noProof/>
                <w:webHidden/>
              </w:rPr>
              <w:instrText xml:space="preserve"> PAGEREF _Toc10679755 \h </w:instrText>
            </w:r>
            <w:r>
              <w:rPr>
                <w:noProof/>
                <w:webHidden/>
              </w:rPr>
            </w:r>
            <w:r>
              <w:rPr>
                <w:noProof/>
                <w:webHidden/>
              </w:rPr>
              <w:fldChar w:fldCharType="separate"/>
            </w:r>
            <w:r>
              <w:rPr>
                <w:noProof/>
                <w:webHidden/>
              </w:rPr>
              <w:t>11</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6" w:history="1">
            <w:r w:rsidRPr="0013263E">
              <w:rPr>
                <w:rStyle w:val="Hipervnculo"/>
                <w:rFonts w:ascii="Arial" w:hAnsi="Arial" w:cs="Arial"/>
                <w:b/>
                <w:bCs/>
                <w:noProof/>
              </w:rPr>
              <w:t>6.3.2. Documentación</w:t>
            </w:r>
            <w:r>
              <w:rPr>
                <w:noProof/>
                <w:webHidden/>
              </w:rPr>
              <w:tab/>
            </w:r>
            <w:r>
              <w:rPr>
                <w:noProof/>
                <w:webHidden/>
              </w:rPr>
              <w:fldChar w:fldCharType="begin"/>
            </w:r>
            <w:r>
              <w:rPr>
                <w:noProof/>
                <w:webHidden/>
              </w:rPr>
              <w:instrText xml:space="preserve"> PAGEREF _Toc10679756 \h </w:instrText>
            </w:r>
            <w:r>
              <w:rPr>
                <w:noProof/>
                <w:webHidden/>
              </w:rPr>
            </w:r>
            <w:r>
              <w:rPr>
                <w:noProof/>
                <w:webHidden/>
              </w:rPr>
              <w:fldChar w:fldCharType="separate"/>
            </w:r>
            <w:r>
              <w:rPr>
                <w:noProof/>
                <w:webHidden/>
              </w:rPr>
              <w:t>12</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7" w:history="1">
            <w:r w:rsidRPr="0013263E">
              <w:rPr>
                <w:rStyle w:val="Hipervnculo"/>
                <w:rFonts w:ascii="Arial" w:hAnsi="Arial" w:cs="Arial"/>
                <w:b/>
                <w:bCs/>
                <w:noProof/>
              </w:rPr>
              <w:t>6.3.3. Reglas o políticas</w:t>
            </w:r>
            <w:r>
              <w:rPr>
                <w:noProof/>
                <w:webHidden/>
              </w:rPr>
              <w:tab/>
            </w:r>
            <w:r>
              <w:rPr>
                <w:noProof/>
                <w:webHidden/>
              </w:rPr>
              <w:fldChar w:fldCharType="begin"/>
            </w:r>
            <w:r>
              <w:rPr>
                <w:noProof/>
                <w:webHidden/>
              </w:rPr>
              <w:instrText xml:space="preserve"> PAGEREF _Toc10679757 \h </w:instrText>
            </w:r>
            <w:r>
              <w:rPr>
                <w:noProof/>
                <w:webHidden/>
              </w:rPr>
            </w:r>
            <w:r>
              <w:rPr>
                <w:noProof/>
                <w:webHidden/>
              </w:rPr>
              <w:fldChar w:fldCharType="separate"/>
            </w:r>
            <w:r>
              <w:rPr>
                <w:noProof/>
                <w:webHidden/>
              </w:rPr>
              <w:t>12</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58" w:history="1">
            <w:r w:rsidRPr="0013263E">
              <w:rPr>
                <w:rStyle w:val="Hipervnculo"/>
                <w:rFonts w:ascii="Arial" w:hAnsi="Arial" w:cs="Arial"/>
                <w:noProof/>
              </w:rPr>
              <w:t>6.4 Aprobación del cambio</w:t>
            </w:r>
            <w:r>
              <w:rPr>
                <w:noProof/>
                <w:webHidden/>
              </w:rPr>
              <w:tab/>
            </w:r>
            <w:r>
              <w:rPr>
                <w:noProof/>
                <w:webHidden/>
              </w:rPr>
              <w:fldChar w:fldCharType="begin"/>
            </w:r>
            <w:r>
              <w:rPr>
                <w:noProof/>
                <w:webHidden/>
              </w:rPr>
              <w:instrText xml:space="preserve"> PAGEREF _Toc10679758 \h </w:instrText>
            </w:r>
            <w:r>
              <w:rPr>
                <w:noProof/>
                <w:webHidden/>
              </w:rPr>
            </w:r>
            <w:r>
              <w:rPr>
                <w:noProof/>
                <w:webHidden/>
              </w:rPr>
              <w:fldChar w:fldCharType="separate"/>
            </w:r>
            <w:r>
              <w:rPr>
                <w:noProof/>
                <w:webHidden/>
              </w:rPr>
              <w:t>12</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59" w:history="1">
            <w:r w:rsidRPr="0013263E">
              <w:rPr>
                <w:rStyle w:val="Hipervnculo"/>
                <w:rFonts w:ascii="Arial" w:hAnsi="Arial" w:cs="Arial"/>
                <w:b/>
                <w:bCs/>
                <w:noProof/>
              </w:rPr>
              <w:t>6.4.1. Actividades</w:t>
            </w:r>
            <w:r>
              <w:rPr>
                <w:noProof/>
                <w:webHidden/>
              </w:rPr>
              <w:tab/>
            </w:r>
            <w:r>
              <w:rPr>
                <w:noProof/>
                <w:webHidden/>
              </w:rPr>
              <w:fldChar w:fldCharType="begin"/>
            </w:r>
            <w:r>
              <w:rPr>
                <w:noProof/>
                <w:webHidden/>
              </w:rPr>
              <w:instrText xml:space="preserve"> PAGEREF _Toc10679759 \h </w:instrText>
            </w:r>
            <w:r>
              <w:rPr>
                <w:noProof/>
                <w:webHidden/>
              </w:rPr>
            </w:r>
            <w:r>
              <w:rPr>
                <w:noProof/>
                <w:webHidden/>
              </w:rPr>
              <w:fldChar w:fldCharType="separate"/>
            </w:r>
            <w:r>
              <w:rPr>
                <w:noProof/>
                <w:webHidden/>
              </w:rPr>
              <w:t>12</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0" w:history="1">
            <w:r w:rsidRPr="0013263E">
              <w:rPr>
                <w:rStyle w:val="Hipervnculo"/>
                <w:rFonts w:ascii="Arial" w:hAnsi="Arial" w:cs="Arial"/>
                <w:b/>
                <w:bCs/>
                <w:noProof/>
              </w:rPr>
              <w:t>6.4.2. Documentación</w:t>
            </w:r>
            <w:r>
              <w:rPr>
                <w:noProof/>
                <w:webHidden/>
              </w:rPr>
              <w:tab/>
            </w:r>
            <w:r>
              <w:rPr>
                <w:noProof/>
                <w:webHidden/>
              </w:rPr>
              <w:fldChar w:fldCharType="begin"/>
            </w:r>
            <w:r>
              <w:rPr>
                <w:noProof/>
                <w:webHidden/>
              </w:rPr>
              <w:instrText xml:space="preserve"> PAGEREF _Toc10679760 \h </w:instrText>
            </w:r>
            <w:r>
              <w:rPr>
                <w:noProof/>
                <w:webHidden/>
              </w:rPr>
            </w:r>
            <w:r>
              <w:rPr>
                <w:noProof/>
                <w:webHidden/>
              </w:rPr>
              <w:fldChar w:fldCharType="separate"/>
            </w:r>
            <w:r>
              <w:rPr>
                <w:noProof/>
                <w:webHidden/>
              </w:rPr>
              <w:t>12</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1" w:history="1">
            <w:r w:rsidRPr="0013263E">
              <w:rPr>
                <w:rStyle w:val="Hipervnculo"/>
                <w:rFonts w:ascii="Arial" w:hAnsi="Arial" w:cs="Arial"/>
                <w:b/>
                <w:bCs/>
                <w:noProof/>
              </w:rPr>
              <w:t>6.4.3. Reglas o políticas</w:t>
            </w:r>
            <w:r>
              <w:rPr>
                <w:noProof/>
                <w:webHidden/>
              </w:rPr>
              <w:tab/>
            </w:r>
            <w:r>
              <w:rPr>
                <w:noProof/>
                <w:webHidden/>
              </w:rPr>
              <w:fldChar w:fldCharType="begin"/>
            </w:r>
            <w:r>
              <w:rPr>
                <w:noProof/>
                <w:webHidden/>
              </w:rPr>
              <w:instrText xml:space="preserve"> PAGEREF _Toc10679761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62" w:history="1">
            <w:r w:rsidRPr="0013263E">
              <w:rPr>
                <w:rStyle w:val="Hipervnculo"/>
                <w:rFonts w:ascii="Arial" w:hAnsi="Arial" w:cs="Arial"/>
                <w:noProof/>
              </w:rPr>
              <w:t>6.5 Planificación y calendarización</w:t>
            </w:r>
            <w:r>
              <w:rPr>
                <w:noProof/>
                <w:webHidden/>
              </w:rPr>
              <w:tab/>
            </w:r>
            <w:r>
              <w:rPr>
                <w:noProof/>
                <w:webHidden/>
              </w:rPr>
              <w:fldChar w:fldCharType="begin"/>
            </w:r>
            <w:r>
              <w:rPr>
                <w:noProof/>
                <w:webHidden/>
              </w:rPr>
              <w:instrText xml:space="preserve"> PAGEREF _Toc10679762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3" w:history="1">
            <w:r w:rsidRPr="0013263E">
              <w:rPr>
                <w:rStyle w:val="Hipervnculo"/>
                <w:rFonts w:ascii="Arial" w:hAnsi="Arial" w:cs="Arial"/>
                <w:b/>
                <w:bCs/>
                <w:noProof/>
              </w:rPr>
              <w:t>6.5.1. Actividades</w:t>
            </w:r>
            <w:r>
              <w:rPr>
                <w:noProof/>
                <w:webHidden/>
              </w:rPr>
              <w:tab/>
            </w:r>
            <w:r>
              <w:rPr>
                <w:noProof/>
                <w:webHidden/>
              </w:rPr>
              <w:fldChar w:fldCharType="begin"/>
            </w:r>
            <w:r>
              <w:rPr>
                <w:noProof/>
                <w:webHidden/>
              </w:rPr>
              <w:instrText xml:space="preserve"> PAGEREF _Toc10679763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4" w:history="1">
            <w:r w:rsidRPr="0013263E">
              <w:rPr>
                <w:rStyle w:val="Hipervnculo"/>
                <w:rFonts w:ascii="Arial" w:hAnsi="Arial" w:cs="Arial"/>
                <w:b/>
                <w:bCs/>
                <w:noProof/>
              </w:rPr>
              <w:t>6.5.2. Documentación</w:t>
            </w:r>
            <w:r>
              <w:rPr>
                <w:noProof/>
                <w:webHidden/>
              </w:rPr>
              <w:tab/>
            </w:r>
            <w:r>
              <w:rPr>
                <w:noProof/>
                <w:webHidden/>
              </w:rPr>
              <w:fldChar w:fldCharType="begin"/>
            </w:r>
            <w:r>
              <w:rPr>
                <w:noProof/>
                <w:webHidden/>
              </w:rPr>
              <w:instrText xml:space="preserve"> PAGEREF _Toc10679764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5" w:history="1">
            <w:r w:rsidRPr="0013263E">
              <w:rPr>
                <w:rStyle w:val="Hipervnculo"/>
                <w:rFonts w:ascii="Arial" w:hAnsi="Arial" w:cs="Arial"/>
                <w:b/>
                <w:bCs/>
                <w:noProof/>
              </w:rPr>
              <w:t>6.5.3. Reglas o políticas</w:t>
            </w:r>
            <w:r>
              <w:rPr>
                <w:noProof/>
                <w:webHidden/>
              </w:rPr>
              <w:tab/>
            </w:r>
            <w:r>
              <w:rPr>
                <w:noProof/>
                <w:webHidden/>
              </w:rPr>
              <w:fldChar w:fldCharType="begin"/>
            </w:r>
            <w:r>
              <w:rPr>
                <w:noProof/>
                <w:webHidden/>
              </w:rPr>
              <w:instrText xml:space="preserve"> PAGEREF _Toc10679765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66" w:history="1">
            <w:r w:rsidRPr="0013263E">
              <w:rPr>
                <w:rStyle w:val="Hipervnculo"/>
                <w:rFonts w:ascii="Arial" w:hAnsi="Arial" w:cs="Arial"/>
                <w:noProof/>
              </w:rPr>
              <w:t>6.6 Implementación</w:t>
            </w:r>
            <w:r>
              <w:rPr>
                <w:noProof/>
                <w:webHidden/>
              </w:rPr>
              <w:tab/>
            </w:r>
            <w:r>
              <w:rPr>
                <w:noProof/>
                <w:webHidden/>
              </w:rPr>
              <w:fldChar w:fldCharType="begin"/>
            </w:r>
            <w:r>
              <w:rPr>
                <w:noProof/>
                <w:webHidden/>
              </w:rPr>
              <w:instrText xml:space="preserve"> PAGEREF _Toc10679766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7" w:history="1">
            <w:r w:rsidRPr="0013263E">
              <w:rPr>
                <w:rStyle w:val="Hipervnculo"/>
                <w:rFonts w:ascii="Arial" w:hAnsi="Arial" w:cs="Arial"/>
                <w:b/>
                <w:bCs/>
                <w:noProof/>
              </w:rPr>
              <w:t>6.6.1. Actividades</w:t>
            </w:r>
            <w:r>
              <w:rPr>
                <w:noProof/>
                <w:webHidden/>
              </w:rPr>
              <w:tab/>
            </w:r>
            <w:r>
              <w:rPr>
                <w:noProof/>
                <w:webHidden/>
              </w:rPr>
              <w:fldChar w:fldCharType="begin"/>
            </w:r>
            <w:r>
              <w:rPr>
                <w:noProof/>
                <w:webHidden/>
              </w:rPr>
              <w:instrText xml:space="preserve"> PAGEREF _Toc10679767 \h </w:instrText>
            </w:r>
            <w:r>
              <w:rPr>
                <w:noProof/>
                <w:webHidden/>
              </w:rPr>
            </w:r>
            <w:r>
              <w:rPr>
                <w:noProof/>
                <w:webHidden/>
              </w:rPr>
              <w:fldChar w:fldCharType="separate"/>
            </w:r>
            <w:r>
              <w:rPr>
                <w:noProof/>
                <w:webHidden/>
              </w:rPr>
              <w:t>13</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8" w:history="1">
            <w:r w:rsidRPr="0013263E">
              <w:rPr>
                <w:rStyle w:val="Hipervnculo"/>
                <w:rFonts w:ascii="Arial" w:hAnsi="Arial" w:cs="Arial"/>
                <w:b/>
                <w:bCs/>
                <w:noProof/>
              </w:rPr>
              <w:t>6.6.2. Documentación</w:t>
            </w:r>
            <w:r>
              <w:rPr>
                <w:noProof/>
                <w:webHidden/>
              </w:rPr>
              <w:tab/>
            </w:r>
            <w:r>
              <w:rPr>
                <w:noProof/>
                <w:webHidden/>
              </w:rPr>
              <w:fldChar w:fldCharType="begin"/>
            </w:r>
            <w:r>
              <w:rPr>
                <w:noProof/>
                <w:webHidden/>
              </w:rPr>
              <w:instrText xml:space="preserve"> PAGEREF _Toc10679768 \h </w:instrText>
            </w:r>
            <w:r>
              <w:rPr>
                <w:noProof/>
                <w:webHidden/>
              </w:rPr>
            </w:r>
            <w:r>
              <w:rPr>
                <w:noProof/>
                <w:webHidden/>
              </w:rPr>
              <w:fldChar w:fldCharType="separate"/>
            </w:r>
            <w:r>
              <w:rPr>
                <w:noProof/>
                <w:webHidden/>
              </w:rPr>
              <w:t>14</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69" w:history="1">
            <w:r w:rsidRPr="0013263E">
              <w:rPr>
                <w:rStyle w:val="Hipervnculo"/>
                <w:rFonts w:ascii="Arial" w:hAnsi="Arial" w:cs="Arial"/>
                <w:b/>
                <w:bCs/>
                <w:noProof/>
              </w:rPr>
              <w:t>6.6.3. Reglas o políticas</w:t>
            </w:r>
            <w:r>
              <w:rPr>
                <w:noProof/>
                <w:webHidden/>
              </w:rPr>
              <w:tab/>
            </w:r>
            <w:r>
              <w:rPr>
                <w:noProof/>
                <w:webHidden/>
              </w:rPr>
              <w:fldChar w:fldCharType="begin"/>
            </w:r>
            <w:r>
              <w:rPr>
                <w:noProof/>
                <w:webHidden/>
              </w:rPr>
              <w:instrText xml:space="preserve"> PAGEREF _Toc10679769 \h </w:instrText>
            </w:r>
            <w:r>
              <w:rPr>
                <w:noProof/>
                <w:webHidden/>
              </w:rPr>
            </w:r>
            <w:r>
              <w:rPr>
                <w:noProof/>
                <w:webHidden/>
              </w:rPr>
              <w:fldChar w:fldCharType="separate"/>
            </w:r>
            <w:r>
              <w:rPr>
                <w:noProof/>
                <w:webHidden/>
              </w:rPr>
              <w:t>14</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70" w:history="1">
            <w:r w:rsidRPr="0013263E">
              <w:rPr>
                <w:rStyle w:val="Hipervnculo"/>
                <w:rFonts w:ascii="Arial" w:hAnsi="Arial" w:cs="Arial"/>
                <w:noProof/>
              </w:rPr>
              <w:t>6.7 Verificación de la Implementación</w:t>
            </w:r>
            <w:r>
              <w:rPr>
                <w:noProof/>
                <w:webHidden/>
              </w:rPr>
              <w:tab/>
            </w:r>
            <w:r>
              <w:rPr>
                <w:noProof/>
                <w:webHidden/>
              </w:rPr>
              <w:fldChar w:fldCharType="begin"/>
            </w:r>
            <w:r>
              <w:rPr>
                <w:noProof/>
                <w:webHidden/>
              </w:rPr>
              <w:instrText xml:space="preserve"> PAGEREF _Toc10679770 \h </w:instrText>
            </w:r>
            <w:r>
              <w:rPr>
                <w:noProof/>
                <w:webHidden/>
              </w:rPr>
            </w:r>
            <w:r>
              <w:rPr>
                <w:noProof/>
                <w:webHidden/>
              </w:rPr>
              <w:fldChar w:fldCharType="separate"/>
            </w:r>
            <w:r>
              <w:rPr>
                <w:noProof/>
                <w:webHidden/>
              </w:rPr>
              <w:t>14</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71" w:history="1">
            <w:r w:rsidRPr="0013263E">
              <w:rPr>
                <w:rStyle w:val="Hipervnculo"/>
                <w:rFonts w:ascii="Arial" w:hAnsi="Arial" w:cs="Arial"/>
                <w:b/>
                <w:bCs/>
                <w:noProof/>
              </w:rPr>
              <w:t>6.7.1. Actividades</w:t>
            </w:r>
            <w:r>
              <w:rPr>
                <w:noProof/>
                <w:webHidden/>
              </w:rPr>
              <w:tab/>
            </w:r>
            <w:r>
              <w:rPr>
                <w:noProof/>
                <w:webHidden/>
              </w:rPr>
              <w:fldChar w:fldCharType="begin"/>
            </w:r>
            <w:r>
              <w:rPr>
                <w:noProof/>
                <w:webHidden/>
              </w:rPr>
              <w:instrText xml:space="preserve"> PAGEREF _Toc10679771 \h </w:instrText>
            </w:r>
            <w:r>
              <w:rPr>
                <w:noProof/>
                <w:webHidden/>
              </w:rPr>
            </w:r>
            <w:r>
              <w:rPr>
                <w:noProof/>
                <w:webHidden/>
              </w:rPr>
              <w:fldChar w:fldCharType="separate"/>
            </w:r>
            <w:r>
              <w:rPr>
                <w:noProof/>
                <w:webHidden/>
              </w:rPr>
              <w:t>14</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72" w:history="1">
            <w:r w:rsidRPr="0013263E">
              <w:rPr>
                <w:rStyle w:val="Hipervnculo"/>
                <w:rFonts w:ascii="Arial" w:hAnsi="Arial" w:cs="Arial"/>
                <w:b/>
                <w:bCs/>
                <w:noProof/>
              </w:rPr>
              <w:t>6.7.2. Documentación</w:t>
            </w:r>
            <w:r>
              <w:rPr>
                <w:noProof/>
                <w:webHidden/>
              </w:rPr>
              <w:tab/>
            </w:r>
            <w:r>
              <w:rPr>
                <w:noProof/>
                <w:webHidden/>
              </w:rPr>
              <w:fldChar w:fldCharType="begin"/>
            </w:r>
            <w:r>
              <w:rPr>
                <w:noProof/>
                <w:webHidden/>
              </w:rPr>
              <w:instrText xml:space="preserve"> PAGEREF _Toc10679772 \h </w:instrText>
            </w:r>
            <w:r>
              <w:rPr>
                <w:noProof/>
                <w:webHidden/>
              </w:rPr>
            </w:r>
            <w:r>
              <w:rPr>
                <w:noProof/>
                <w:webHidden/>
              </w:rPr>
              <w:fldChar w:fldCharType="separate"/>
            </w:r>
            <w:r>
              <w:rPr>
                <w:noProof/>
                <w:webHidden/>
              </w:rPr>
              <w:t>14</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73" w:history="1">
            <w:r w:rsidRPr="0013263E">
              <w:rPr>
                <w:rStyle w:val="Hipervnculo"/>
                <w:rFonts w:ascii="Arial" w:hAnsi="Arial" w:cs="Arial"/>
                <w:b/>
                <w:bCs/>
                <w:noProof/>
              </w:rPr>
              <w:t>6.7.3. Reglas o políticas</w:t>
            </w:r>
            <w:r>
              <w:rPr>
                <w:noProof/>
                <w:webHidden/>
              </w:rPr>
              <w:tab/>
            </w:r>
            <w:r>
              <w:rPr>
                <w:noProof/>
                <w:webHidden/>
              </w:rPr>
              <w:fldChar w:fldCharType="begin"/>
            </w:r>
            <w:r>
              <w:rPr>
                <w:noProof/>
                <w:webHidden/>
              </w:rPr>
              <w:instrText xml:space="preserve"> PAGEREF _Toc10679773 \h </w:instrText>
            </w:r>
            <w:r>
              <w:rPr>
                <w:noProof/>
                <w:webHidden/>
              </w:rPr>
            </w:r>
            <w:r>
              <w:rPr>
                <w:noProof/>
                <w:webHidden/>
              </w:rPr>
              <w:fldChar w:fldCharType="separate"/>
            </w:r>
            <w:r>
              <w:rPr>
                <w:noProof/>
                <w:webHidden/>
              </w:rPr>
              <w:t>14</w:t>
            </w:r>
            <w:r>
              <w:rPr>
                <w:noProof/>
                <w:webHidden/>
              </w:rPr>
              <w:fldChar w:fldCharType="end"/>
            </w:r>
          </w:hyperlink>
        </w:p>
        <w:p w:rsidR="004B2033" w:rsidRDefault="004B2033">
          <w:pPr>
            <w:pStyle w:val="TDC2"/>
            <w:tabs>
              <w:tab w:val="right" w:leader="dot" w:pos="8494"/>
            </w:tabs>
            <w:rPr>
              <w:rFonts w:eastAsiaTheme="minorEastAsia"/>
              <w:noProof/>
              <w:lang w:eastAsia="es-PE"/>
            </w:rPr>
          </w:pPr>
          <w:hyperlink w:anchor="_Toc10679774" w:history="1">
            <w:r w:rsidRPr="0013263E">
              <w:rPr>
                <w:rStyle w:val="Hipervnculo"/>
                <w:rFonts w:ascii="Arial" w:hAnsi="Arial" w:cs="Arial"/>
                <w:noProof/>
              </w:rPr>
              <w:t>6.8 Cierre</w:t>
            </w:r>
            <w:r>
              <w:rPr>
                <w:noProof/>
                <w:webHidden/>
              </w:rPr>
              <w:tab/>
            </w:r>
            <w:r>
              <w:rPr>
                <w:noProof/>
                <w:webHidden/>
              </w:rPr>
              <w:fldChar w:fldCharType="begin"/>
            </w:r>
            <w:r>
              <w:rPr>
                <w:noProof/>
                <w:webHidden/>
              </w:rPr>
              <w:instrText xml:space="preserve"> PAGEREF _Toc10679774 \h </w:instrText>
            </w:r>
            <w:r>
              <w:rPr>
                <w:noProof/>
                <w:webHidden/>
              </w:rPr>
            </w:r>
            <w:r>
              <w:rPr>
                <w:noProof/>
                <w:webHidden/>
              </w:rPr>
              <w:fldChar w:fldCharType="separate"/>
            </w:r>
            <w:r>
              <w:rPr>
                <w:noProof/>
                <w:webHidden/>
              </w:rPr>
              <w:t>15</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75" w:history="1">
            <w:r w:rsidRPr="0013263E">
              <w:rPr>
                <w:rStyle w:val="Hipervnculo"/>
                <w:rFonts w:ascii="Arial" w:hAnsi="Arial" w:cs="Arial"/>
                <w:b/>
                <w:bCs/>
                <w:noProof/>
              </w:rPr>
              <w:t>6.8.1. Actividades</w:t>
            </w:r>
            <w:r>
              <w:rPr>
                <w:noProof/>
                <w:webHidden/>
              </w:rPr>
              <w:tab/>
            </w:r>
            <w:r>
              <w:rPr>
                <w:noProof/>
                <w:webHidden/>
              </w:rPr>
              <w:fldChar w:fldCharType="begin"/>
            </w:r>
            <w:r>
              <w:rPr>
                <w:noProof/>
                <w:webHidden/>
              </w:rPr>
              <w:instrText xml:space="preserve"> PAGEREF _Toc10679775 \h </w:instrText>
            </w:r>
            <w:r>
              <w:rPr>
                <w:noProof/>
                <w:webHidden/>
              </w:rPr>
            </w:r>
            <w:r>
              <w:rPr>
                <w:noProof/>
                <w:webHidden/>
              </w:rPr>
              <w:fldChar w:fldCharType="separate"/>
            </w:r>
            <w:r>
              <w:rPr>
                <w:noProof/>
                <w:webHidden/>
              </w:rPr>
              <w:t>15</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76" w:history="1">
            <w:r w:rsidRPr="0013263E">
              <w:rPr>
                <w:rStyle w:val="Hipervnculo"/>
                <w:rFonts w:ascii="Arial" w:hAnsi="Arial" w:cs="Arial"/>
                <w:b/>
                <w:bCs/>
                <w:noProof/>
              </w:rPr>
              <w:t>6.8.2. Documentación</w:t>
            </w:r>
            <w:r>
              <w:rPr>
                <w:noProof/>
                <w:webHidden/>
              </w:rPr>
              <w:tab/>
            </w:r>
            <w:r>
              <w:rPr>
                <w:noProof/>
                <w:webHidden/>
              </w:rPr>
              <w:fldChar w:fldCharType="begin"/>
            </w:r>
            <w:r>
              <w:rPr>
                <w:noProof/>
                <w:webHidden/>
              </w:rPr>
              <w:instrText xml:space="preserve"> PAGEREF _Toc10679776 \h </w:instrText>
            </w:r>
            <w:r>
              <w:rPr>
                <w:noProof/>
                <w:webHidden/>
              </w:rPr>
            </w:r>
            <w:r>
              <w:rPr>
                <w:noProof/>
                <w:webHidden/>
              </w:rPr>
              <w:fldChar w:fldCharType="separate"/>
            </w:r>
            <w:r>
              <w:rPr>
                <w:noProof/>
                <w:webHidden/>
              </w:rPr>
              <w:t>15</w:t>
            </w:r>
            <w:r>
              <w:rPr>
                <w:noProof/>
                <w:webHidden/>
              </w:rPr>
              <w:fldChar w:fldCharType="end"/>
            </w:r>
          </w:hyperlink>
        </w:p>
        <w:p w:rsidR="004B2033" w:rsidRDefault="004B2033">
          <w:pPr>
            <w:pStyle w:val="TDC3"/>
            <w:tabs>
              <w:tab w:val="right" w:leader="dot" w:pos="8494"/>
            </w:tabs>
            <w:rPr>
              <w:rFonts w:eastAsiaTheme="minorEastAsia"/>
              <w:noProof/>
              <w:lang w:eastAsia="es-PE"/>
            </w:rPr>
          </w:pPr>
          <w:hyperlink w:anchor="_Toc10679777" w:history="1">
            <w:r w:rsidRPr="0013263E">
              <w:rPr>
                <w:rStyle w:val="Hipervnculo"/>
                <w:rFonts w:ascii="Arial" w:hAnsi="Arial" w:cs="Arial"/>
                <w:b/>
                <w:bCs/>
                <w:noProof/>
              </w:rPr>
              <w:t>6.8.3. Reglas o políticas</w:t>
            </w:r>
            <w:r>
              <w:rPr>
                <w:noProof/>
                <w:webHidden/>
              </w:rPr>
              <w:tab/>
            </w:r>
            <w:r>
              <w:rPr>
                <w:noProof/>
                <w:webHidden/>
              </w:rPr>
              <w:fldChar w:fldCharType="begin"/>
            </w:r>
            <w:r>
              <w:rPr>
                <w:noProof/>
                <w:webHidden/>
              </w:rPr>
              <w:instrText xml:space="preserve"> PAGEREF _Toc10679777 \h </w:instrText>
            </w:r>
            <w:r>
              <w:rPr>
                <w:noProof/>
                <w:webHidden/>
              </w:rPr>
            </w:r>
            <w:r>
              <w:rPr>
                <w:noProof/>
                <w:webHidden/>
              </w:rPr>
              <w:fldChar w:fldCharType="separate"/>
            </w:r>
            <w:r>
              <w:rPr>
                <w:noProof/>
                <w:webHidden/>
              </w:rPr>
              <w:t>15</w:t>
            </w:r>
            <w:r>
              <w:rPr>
                <w:noProof/>
                <w:webHidden/>
              </w:rPr>
              <w:fldChar w:fldCharType="end"/>
            </w:r>
          </w:hyperlink>
        </w:p>
        <w:p w:rsidR="00917AF9" w:rsidRDefault="00917AF9">
          <w:r>
            <w:rPr>
              <w:b/>
              <w:bCs/>
              <w:lang w:val="es-ES"/>
            </w:rPr>
            <w:fldChar w:fldCharType="end"/>
          </w:r>
        </w:p>
      </w:sdtContent>
    </w:sdt>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Default="00917AF9" w:rsidP="00E3220D">
      <w:pPr>
        <w:jc w:val="center"/>
        <w:rPr>
          <w:sz w:val="32"/>
          <w:szCs w:val="32"/>
          <w:u w:val="single"/>
        </w:rPr>
      </w:pPr>
    </w:p>
    <w:p w:rsidR="00917AF9" w:rsidRPr="00E3220D" w:rsidRDefault="00917AF9" w:rsidP="009C5B14">
      <w:pPr>
        <w:rPr>
          <w:sz w:val="32"/>
          <w:szCs w:val="32"/>
          <w:u w:val="single"/>
        </w:rPr>
      </w:pPr>
    </w:p>
    <w:p w:rsidR="00A7166B" w:rsidRPr="009C5B14" w:rsidRDefault="00A728F8" w:rsidP="00A7166B">
      <w:pPr>
        <w:pStyle w:val="Ttulo1"/>
        <w:numPr>
          <w:ilvl w:val="0"/>
          <w:numId w:val="7"/>
        </w:numPr>
        <w:ind w:left="284"/>
        <w:rPr>
          <w:rFonts w:ascii="Arial" w:hAnsi="Arial" w:cs="Arial"/>
          <w:b/>
          <w:bCs/>
          <w:highlight w:val="lightGray"/>
        </w:rPr>
      </w:pPr>
      <w:r w:rsidRPr="00A728F8">
        <w:rPr>
          <w:highlight w:val="lightGray"/>
        </w:rPr>
        <w:br w:type="page"/>
      </w:r>
      <w:bookmarkStart w:id="2" w:name="_Toc10679734"/>
      <w:r w:rsidR="00B03400" w:rsidRPr="009C5B14">
        <w:rPr>
          <w:rFonts w:ascii="Arial" w:hAnsi="Arial" w:cs="Arial"/>
          <w:b/>
          <w:bCs/>
        </w:rPr>
        <w:lastRenderedPageBreak/>
        <w:t>R</w:t>
      </w:r>
      <w:r w:rsidR="00917AF9" w:rsidRPr="009C5B14">
        <w:rPr>
          <w:rFonts w:ascii="Arial" w:hAnsi="Arial" w:cs="Arial"/>
          <w:b/>
          <w:bCs/>
        </w:rPr>
        <w:t>oles del área de gestión de cambios</w:t>
      </w:r>
      <w:bookmarkEnd w:id="2"/>
    </w:p>
    <w:p w:rsidR="00A7166B" w:rsidRPr="00947770" w:rsidRDefault="00A7166B" w:rsidP="00A7166B">
      <w:pPr>
        <w:ind w:left="-76"/>
        <w:rPr>
          <w:rFonts w:ascii="Arial" w:hAnsi="Arial" w:cs="Arial"/>
        </w:rPr>
      </w:pPr>
    </w:p>
    <w:p w:rsidR="00E3220D"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3" w:name="_Toc10679735"/>
      <w:r w:rsidR="00A7166B" w:rsidRPr="00947770">
        <w:rPr>
          <w:rFonts w:ascii="Arial" w:hAnsi="Arial" w:cs="Arial"/>
          <w:sz w:val="28"/>
          <w:szCs w:val="28"/>
        </w:rPr>
        <w:t>Promotor del Cambio</w:t>
      </w:r>
      <w:bookmarkEnd w:id="3"/>
    </w:p>
    <w:p w:rsidR="00A7166B" w:rsidRPr="00A7166B" w:rsidRDefault="00A7166B" w:rsidP="00A7166B"/>
    <w:p w:rsidR="00A7166B" w:rsidRPr="005F3368" w:rsidRDefault="00A7166B" w:rsidP="005F3368">
      <w:pPr>
        <w:ind w:left="360"/>
        <w:jc w:val="both"/>
        <w:rPr>
          <w:rFonts w:ascii="Arial" w:hAnsi="Arial" w:cs="Arial"/>
          <w:sz w:val="24"/>
          <w:szCs w:val="24"/>
        </w:rPr>
      </w:pPr>
      <w:r w:rsidRPr="005F3368">
        <w:rPr>
          <w:rFonts w:ascii="Arial" w:hAnsi="Arial" w:cs="Arial"/>
          <w:sz w:val="24"/>
          <w:szCs w:val="24"/>
          <w:lang w:val="es-ES"/>
        </w:rPr>
        <w:t xml:space="preserve">Iniciador y peticionario del cambio a partir de una necesidad. Detecta la necesidad de cambio en su ámbito de responsabilidad (en su caso, a partir de necesidades de Clientes y/o Usuarios). </w:t>
      </w:r>
    </w:p>
    <w:p w:rsidR="00A7166B" w:rsidRDefault="00A7166B" w:rsidP="00A7166B">
      <w:pPr>
        <w:pStyle w:val="Ttulo2"/>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4" w:name="_Toc10679736"/>
      <w:r w:rsidR="00A7166B" w:rsidRPr="00947770">
        <w:rPr>
          <w:rFonts w:ascii="Arial" w:hAnsi="Arial" w:cs="Arial"/>
          <w:sz w:val="28"/>
          <w:szCs w:val="28"/>
        </w:rPr>
        <w:t>Gestor del Cambio</w:t>
      </w:r>
      <w:bookmarkEnd w:id="4"/>
    </w:p>
    <w:p w:rsidR="005F3368" w:rsidRDefault="005F3368" w:rsidP="00A7166B">
      <w:pPr>
        <w:pStyle w:val="Prrafodelista"/>
        <w:ind w:left="765"/>
        <w:rPr>
          <w:lang w:val="es-ES"/>
        </w:rPr>
      </w:pPr>
    </w:p>
    <w:p w:rsidR="00A7166B"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responsable de la operación del proceso de la Gestión de Cambios. Asesora y apoya al responsable del cambio, asegurando que se cumplan los acuerdos de niveles de servicio, y velando por la coordinación en el tratamiento de los cambios.</w:t>
      </w:r>
    </w:p>
    <w:p w:rsidR="005F3368" w:rsidRPr="005F3368" w:rsidRDefault="005F3368" w:rsidP="005F3368">
      <w:pPr>
        <w:ind w:left="360"/>
        <w:jc w:val="both"/>
        <w:rPr>
          <w:rFonts w:ascii="Arial" w:hAnsi="Arial" w:cs="Arial"/>
          <w:sz w:val="24"/>
          <w:szCs w:val="24"/>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5" w:name="_Toc10679737"/>
      <w:r w:rsidR="00A7166B" w:rsidRPr="00947770">
        <w:rPr>
          <w:rFonts w:ascii="Arial" w:hAnsi="Arial" w:cs="Arial"/>
          <w:sz w:val="28"/>
          <w:szCs w:val="28"/>
        </w:rPr>
        <w:t>Responsable del Cambio</w:t>
      </w:r>
      <w:bookmarkEnd w:id="5"/>
    </w:p>
    <w:p w:rsidR="005F3368" w:rsidRDefault="005F3368" w:rsidP="00A7166B">
      <w:pPr>
        <w:jc w:val="both"/>
        <w:rPr>
          <w:lang w:val="es-ES"/>
        </w:rPr>
      </w:pP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el titular del proceso. Es el responsable de su definición, implantación y control a través de las diversas organizaciones o departamentos involucrados. Es también responsable de la mejora continua del proceso.</w:t>
      </w: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Trabaja en función de los objetivos generales acordados con el responsable de los Servicios TI, que esté funcionando directamente con el cambio a realizar.</w:t>
      </w: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Se le debe asignar la autoridad suficiente sobre los agentes del proceso (recursos humanos y materiales) para que este se desarrolle según los criterios y procedimientos establecidos, independientemente de la localización de aquellos en la estructura jerárquica de la organización.</w:t>
      </w:r>
    </w:p>
    <w:p w:rsidR="005F3368" w:rsidRPr="005F3368" w:rsidRDefault="005F3368" w:rsidP="005F3368">
      <w:pPr>
        <w:ind w:left="360"/>
        <w:jc w:val="both"/>
        <w:rPr>
          <w:sz w:val="24"/>
          <w:szCs w:val="24"/>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6" w:name="_Toc10679738"/>
      <w:r w:rsidR="00A7166B" w:rsidRPr="00947770">
        <w:rPr>
          <w:rFonts w:ascii="Arial" w:hAnsi="Arial" w:cs="Arial"/>
          <w:sz w:val="28"/>
          <w:szCs w:val="28"/>
        </w:rPr>
        <w:t xml:space="preserve">Comité de </w:t>
      </w:r>
      <w:r w:rsidR="006A4976">
        <w:rPr>
          <w:rFonts w:ascii="Arial" w:hAnsi="Arial" w:cs="Arial"/>
          <w:sz w:val="28"/>
          <w:szCs w:val="28"/>
        </w:rPr>
        <w:t xml:space="preserve">Control de </w:t>
      </w:r>
      <w:r w:rsidR="00A7166B" w:rsidRPr="00947770">
        <w:rPr>
          <w:rFonts w:ascii="Arial" w:hAnsi="Arial" w:cs="Arial"/>
          <w:sz w:val="28"/>
          <w:szCs w:val="28"/>
        </w:rPr>
        <w:t>Cambios</w:t>
      </w:r>
      <w:r w:rsidR="006A4976">
        <w:rPr>
          <w:rFonts w:ascii="Arial" w:hAnsi="Arial" w:cs="Arial"/>
          <w:sz w:val="28"/>
          <w:szCs w:val="28"/>
        </w:rPr>
        <w:t xml:space="preserve"> (CCC)</w:t>
      </w:r>
      <w:bookmarkEnd w:id="6"/>
    </w:p>
    <w:p w:rsidR="005F3368" w:rsidRDefault="005F3368" w:rsidP="005F3368">
      <w:pPr>
        <w:ind w:firstLine="360"/>
        <w:jc w:val="both"/>
        <w:rPr>
          <w:lang w:val="es-ES"/>
        </w:rPr>
      </w:pPr>
    </w:p>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el grupo representativo, con autoridad y competencia experta en la Gestión de Cambios, que puede valorar y aconsejar la implementación de los cambios, desde los puntos de vista técnicos y de negocio. Será requerido para la valoración de cambios de alto impacto.</w:t>
      </w:r>
    </w:p>
    <w:p w:rsidR="005F3368"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 xml:space="preserve">Estará presidido por el Gestor de Cambios, que convoca y lidera dicho comité. A fin de asegurarse una representación adecuada, dependiendo de la naturaleza de los cambios considerados y según criterio del Responsable </w:t>
      </w:r>
      <w:r w:rsidRPr="005F3368">
        <w:rPr>
          <w:rFonts w:ascii="Arial" w:hAnsi="Arial" w:cs="Arial"/>
          <w:sz w:val="24"/>
          <w:szCs w:val="24"/>
          <w:lang w:val="es-ES"/>
        </w:rPr>
        <w:lastRenderedPageBreak/>
        <w:t>de Cambios, entre los miembros del comité deberían estar incluidos representantes de las siguientes áreas</w:t>
      </w:r>
      <w:r w:rsidR="005F3368" w:rsidRPr="005F3368">
        <w:rPr>
          <w:rFonts w:ascii="Arial" w:hAnsi="Arial" w:cs="Arial"/>
          <w:sz w:val="24"/>
          <w:szCs w:val="24"/>
          <w:lang w:val="es-ES"/>
        </w:rPr>
        <w:t>:</w:t>
      </w:r>
    </w:p>
    <w:p w:rsidR="005F3368"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Representante de la arquitectura empresarial de la entidad.</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Funcionarios de la DID que hacen parte del Comité de Cambios.</w:t>
      </w:r>
    </w:p>
    <w:p w:rsidR="00A7166B" w:rsidRDefault="00A7166B" w:rsidP="005F3368">
      <w:pPr>
        <w:pStyle w:val="Prrafodelista"/>
        <w:ind w:left="765"/>
        <w:jc w:val="both"/>
        <w:rPr>
          <w:rFonts w:ascii="Arial" w:hAnsi="Arial" w:cs="Arial"/>
          <w:sz w:val="24"/>
          <w:szCs w:val="24"/>
          <w:lang w:val="es-ES"/>
        </w:rPr>
      </w:pPr>
      <w:r w:rsidRPr="005F3368">
        <w:rPr>
          <w:rFonts w:ascii="Arial" w:hAnsi="Arial" w:cs="Arial"/>
          <w:sz w:val="24"/>
          <w:szCs w:val="24"/>
          <w:lang w:val="es-ES"/>
        </w:rPr>
        <w:t>Clientes afectados por el cambio o sus representantes.</w:t>
      </w:r>
    </w:p>
    <w:p w:rsidR="005F3368" w:rsidRPr="005F3368" w:rsidRDefault="005F3368" w:rsidP="005F3368">
      <w:pPr>
        <w:pStyle w:val="Prrafodelista"/>
        <w:ind w:left="765"/>
        <w:jc w:val="both"/>
        <w:rPr>
          <w:rFonts w:ascii="Arial" w:hAnsi="Arial" w:cs="Arial"/>
          <w:sz w:val="24"/>
          <w:szCs w:val="24"/>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7" w:name="_Toc10679739"/>
      <w:r w:rsidR="00A7166B" w:rsidRPr="00947770">
        <w:rPr>
          <w:rFonts w:ascii="Arial" w:hAnsi="Arial" w:cs="Arial"/>
          <w:sz w:val="28"/>
          <w:szCs w:val="28"/>
        </w:rPr>
        <w:t>Administradores y Especialistas Técnicos</w:t>
      </w:r>
      <w:bookmarkEnd w:id="7"/>
    </w:p>
    <w:p w:rsidR="005F3368" w:rsidRPr="005F3368" w:rsidRDefault="005F3368" w:rsidP="005F3368"/>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Bajo este rol se incluye todo el personal técnico necesario para gestionar las distintas tecnologías de la infraestructura TIC (áreas técnicas, en las actividades de los procesos ITIL de Gestión de Infraestructura TIC).</w:t>
      </w:r>
    </w:p>
    <w:p w:rsidR="005F3368" w:rsidRPr="005F3368" w:rsidRDefault="00A7166B" w:rsidP="005F3368">
      <w:pPr>
        <w:ind w:firstLine="360"/>
        <w:jc w:val="both"/>
        <w:rPr>
          <w:rFonts w:ascii="Arial" w:hAnsi="Arial" w:cs="Arial"/>
          <w:sz w:val="24"/>
          <w:szCs w:val="24"/>
          <w:lang w:val="es-ES"/>
        </w:rPr>
      </w:pPr>
      <w:r w:rsidRPr="005F3368">
        <w:rPr>
          <w:rFonts w:ascii="Arial" w:hAnsi="Arial" w:cs="Arial"/>
          <w:sz w:val="24"/>
          <w:szCs w:val="24"/>
          <w:lang w:val="es-ES"/>
        </w:rPr>
        <w:t>Se incluyen los siguientes tipos:</w:t>
      </w:r>
    </w:p>
    <w:p w:rsidR="005F3368"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Roles</w:t>
      </w:r>
    </w:p>
    <w:p w:rsidR="005F3368"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Sistemas</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Base de Datos</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Middleware</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Aplicaciones</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Seguridad</w:t>
      </w:r>
    </w:p>
    <w:p w:rsidR="00A7166B" w:rsidRPr="005F3368" w:rsidRDefault="00A7166B" w:rsidP="005F3368">
      <w:pPr>
        <w:pStyle w:val="Prrafodelista"/>
        <w:numPr>
          <w:ilvl w:val="0"/>
          <w:numId w:val="3"/>
        </w:numPr>
        <w:jc w:val="both"/>
        <w:rPr>
          <w:rFonts w:ascii="Arial" w:hAnsi="Arial" w:cs="Arial"/>
          <w:sz w:val="24"/>
          <w:szCs w:val="24"/>
          <w:lang w:val="es-ES"/>
        </w:rPr>
      </w:pPr>
      <w:r w:rsidRPr="005F3368">
        <w:rPr>
          <w:rFonts w:ascii="Arial" w:hAnsi="Arial" w:cs="Arial"/>
          <w:sz w:val="24"/>
          <w:szCs w:val="24"/>
          <w:lang w:val="es-ES"/>
        </w:rPr>
        <w:t>Backup</w:t>
      </w:r>
    </w:p>
    <w:p w:rsidR="005F3368" w:rsidRDefault="005F3368" w:rsidP="005F3368">
      <w:pPr>
        <w:pStyle w:val="Prrafodelista"/>
        <w:rPr>
          <w:lang w:val="es-ES"/>
        </w:rPr>
      </w:pPr>
    </w:p>
    <w:p w:rsidR="00A7166B" w:rsidRPr="00947770" w:rsidRDefault="00947770" w:rsidP="00A7166B">
      <w:pPr>
        <w:pStyle w:val="Ttulo2"/>
        <w:numPr>
          <w:ilvl w:val="1"/>
          <w:numId w:val="7"/>
        </w:numPr>
        <w:rPr>
          <w:rFonts w:ascii="Arial" w:hAnsi="Arial" w:cs="Arial"/>
          <w:sz w:val="28"/>
          <w:szCs w:val="28"/>
        </w:rPr>
      </w:pPr>
      <w:r>
        <w:rPr>
          <w:rFonts w:ascii="Arial" w:hAnsi="Arial" w:cs="Arial"/>
          <w:sz w:val="28"/>
          <w:szCs w:val="28"/>
        </w:rPr>
        <w:t xml:space="preserve"> </w:t>
      </w:r>
      <w:bookmarkStart w:id="8" w:name="_Toc10679740"/>
      <w:r w:rsidR="00A7166B" w:rsidRPr="00947770">
        <w:rPr>
          <w:rFonts w:ascii="Arial" w:hAnsi="Arial" w:cs="Arial"/>
          <w:sz w:val="28"/>
          <w:szCs w:val="28"/>
        </w:rPr>
        <w:t>Responsable del Servicio</w:t>
      </w:r>
      <w:bookmarkEnd w:id="8"/>
    </w:p>
    <w:p w:rsidR="005F3368" w:rsidRPr="005F3368" w:rsidRDefault="005F3368" w:rsidP="005F3368"/>
    <w:p w:rsidR="00A7166B" w:rsidRPr="005F3368" w:rsidRDefault="00A7166B" w:rsidP="005F3368">
      <w:pPr>
        <w:ind w:left="360"/>
        <w:jc w:val="both"/>
        <w:rPr>
          <w:rFonts w:ascii="Arial" w:hAnsi="Arial" w:cs="Arial"/>
          <w:sz w:val="24"/>
          <w:szCs w:val="24"/>
          <w:lang w:val="es-ES"/>
        </w:rPr>
      </w:pPr>
      <w:r w:rsidRPr="005F3368">
        <w:rPr>
          <w:rFonts w:ascii="Arial" w:hAnsi="Arial" w:cs="Arial"/>
          <w:sz w:val="24"/>
          <w:szCs w:val="24"/>
          <w:lang w:val="es-ES"/>
        </w:rPr>
        <w:t>Es el encargado de garantizar el cumplimiento de los niveles de servicio acordado con el cliente</w:t>
      </w:r>
      <w:r w:rsidR="005F3368">
        <w:rPr>
          <w:rFonts w:ascii="Arial" w:hAnsi="Arial" w:cs="Arial"/>
          <w:sz w:val="24"/>
          <w:szCs w:val="24"/>
          <w:lang w:val="es-ES"/>
        </w:rPr>
        <w:t xml:space="preserve">, </w:t>
      </w:r>
      <w:r w:rsidRPr="005F3368">
        <w:rPr>
          <w:rFonts w:ascii="Arial" w:hAnsi="Arial" w:cs="Arial"/>
          <w:sz w:val="24"/>
          <w:szCs w:val="24"/>
          <w:lang w:val="es-ES"/>
        </w:rPr>
        <w:t xml:space="preserve">respecto al servicio ofrecido por la organización, del que es responsable. </w:t>
      </w:r>
    </w:p>
    <w:p w:rsidR="00B03400" w:rsidRPr="005F3368" w:rsidRDefault="00A7166B" w:rsidP="005F3368">
      <w:pPr>
        <w:ind w:left="360"/>
        <w:jc w:val="both"/>
        <w:rPr>
          <w:rFonts w:ascii="Arial" w:hAnsi="Arial" w:cs="Arial"/>
          <w:sz w:val="24"/>
          <w:szCs w:val="24"/>
        </w:rPr>
      </w:pPr>
      <w:r w:rsidRPr="005F3368">
        <w:rPr>
          <w:rFonts w:ascii="Arial" w:hAnsi="Arial" w:cs="Arial"/>
          <w:sz w:val="24"/>
          <w:szCs w:val="24"/>
          <w:lang w:val="es-ES"/>
        </w:rPr>
        <w:t>Es interlocutor válido del cliente con la organización en el ámbito del servicio de su responsabilidad.</w:t>
      </w:r>
    </w:p>
    <w:p w:rsidR="00B03400" w:rsidRDefault="00B03400" w:rsidP="00E3220D">
      <w:pPr>
        <w:pStyle w:val="Prrafodelista"/>
        <w:ind w:left="1440"/>
      </w:pPr>
    </w:p>
    <w:p w:rsidR="00DC60CA" w:rsidRPr="009C5B14" w:rsidRDefault="00947770" w:rsidP="00D92659">
      <w:pPr>
        <w:pStyle w:val="Ttulo1"/>
        <w:numPr>
          <w:ilvl w:val="0"/>
          <w:numId w:val="7"/>
        </w:numPr>
        <w:ind w:left="284" w:hanging="284"/>
        <w:rPr>
          <w:rFonts w:ascii="Arial" w:hAnsi="Arial" w:cs="Arial"/>
          <w:b/>
          <w:bCs/>
        </w:rPr>
      </w:pPr>
      <w:r w:rsidRPr="009C5B14">
        <w:rPr>
          <w:rFonts w:ascii="Arial" w:hAnsi="Arial" w:cs="Arial"/>
          <w:b/>
          <w:bCs/>
        </w:rPr>
        <w:t xml:space="preserve"> </w:t>
      </w:r>
      <w:bookmarkStart w:id="9" w:name="_Toc10679741"/>
      <w:r w:rsidR="00DC60CA" w:rsidRPr="009C5B14">
        <w:rPr>
          <w:rFonts w:ascii="Arial" w:hAnsi="Arial" w:cs="Arial"/>
          <w:b/>
          <w:bCs/>
        </w:rPr>
        <w:t>Estados de cambio</w:t>
      </w:r>
      <w:bookmarkEnd w:id="9"/>
    </w:p>
    <w:p w:rsidR="00BE65BC" w:rsidRPr="00BE65BC" w:rsidRDefault="00BE65BC" w:rsidP="00BE65BC"/>
    <w:p w:rsidR="00B03400" w:rsidRDefault="00BE65BC" w:rsidP="00D92659">
      <w:pPr>
        <w:jc w:val="both"/>
        <w:rPr>
          <w:sz w:val="24"/>
          <w:szCs w:val="24"/>
        </w:rPr>
      </w:pPr>
      <w:r w:rsidRPr="00D92659">
        <w:rPr>
          <w:rFonts w:ascii="Arial" w:hAnsi="Arial" w:cs="Arial"/>
          <w:sz w:val="24"/>
          <w:szCs w:val="24"/>
        </w:rPr>
        <w:t xml:space="preserve">En la tabla </w:t>
      </w:r>
      <w:r w:rsidR="00D92659" w:rsidRPr="00D92659">
        <w:rPr>
          <w:rFonts w:ascii="Arial" w:hAnsi="Arial" w:cs="Arial"/>
          <w:sz w:val="24"/>
          <w:szCs w:val="24"/>
        </w:rPr>
        <w:t>1</w:t>
      </w:r>
      <w:r w:rsidRPr="00D92659">
        <w:rPr>
          <w:rFonts w:ascii="Arial" w:hAnsi="Arial" w:cs="Arial"/>
          <w:sz w:val="24"/>
          <w:szCs w:val="24"/>
        </w:rPr>
        <w:t xml:space="preserve"> se observan los estados que puede tener una solicitud de cambio </w:t>
      </w:r>
      <w:r w:rsidR="005F3368" w:rsidRPr="00D92659">
        <w:rPr>
          <w:rFonts w:ascii="Arial" w:hAnsi="Arial" w:cs="Arial"/>
          <w:sz w:val="24"/>
          <w:szCs w:val="24"/>
        </w:rPr>
        <w:t>y su definición, cada estado es</w:t>
      </w:r>
      <w:r w:rsidRPr="00D92659">
        <w:rPr>
          <w:rFonts w:ascii="Arial" w:hAnsi="Arial" w:cs="Arial"/>
          <w:sz w:val="24"/>
          <w:szCs w:val="24"/>
        </w:rPr>
        <w:t xml:space="preserve"> diferente en cada paso de la gestión de</w:t>
      </w:r>
      <w:r>
        <w:rPr>
          <w:sz w:val="24"/>
          <w:szCs w:val="24"/>
        </w:rPr>
        <w:t xml:space="preserve"> </w:t>
      </w:r>
      <w:r w:rsidRPr="00D92659">
        <w:rPr>
          <w:rFonts w:ascii="Arial" w:hAnsi="Arial" w:cs="Arial"/>
          <w:sz w:val="24"/>
          <w:szCs w:val="24"/>
        </w:rPr>
        <w:t>cambio</w:t>
      </w:r>
      <w:r>
        <w:rPr>
          <w:sz w:val="24"/>
          <w:szCs w:val="24"/>
        </w:rPr>
        <w:t>.</w:t>
      </w:r>
    </w:p>
    <w:p w:rsidR="00BE65BC" w:rsidRPr="00BE65BC" w:rsidRDefault="00BE65BC" w:rsidP="00B03400">
      <w:pPr>
        <w:rPr>
          <w:sz w:val="2"/>
          <w:szCs w:val="2"/>
        </w:rPr>
      </w:pPr>
    </w:p>
    <w:tbl>
      <w:tblPr>
        <w:tblStyle w:val="Tablaconcuadrcula1clara-nfasis5"/>
        <w:tblW w:w="0" w:type="auto"/>
        <w:tblLook w:val="04A0" w:firstRow="1" w:lastRow="0" w:firstColumn="1" w:lastColumn="0" w:noHBand="0" w:noVBand="1"/>
      </w:tblPr>
      <w:tblGrid>
        <w:gridCol w:w="3114"/>
        <w:gridCol w:w="5380"/>
      </w:tblGrid>
      <w:tr w:rsidR="00D92659" w:rsidTr="00D92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BE65BC">
            <w:pPr>
              <w:jc w:val="center"/>
              <w:rPr>
                <w:rFonts w:ascii="Arial" w:hAnsi="Arial" w:cs="Arial"/>
                <w:b w:val="0"/>
                <w:color w:val="2F5496" w:themeColor="accent1" w:themeShade="BF"/>
                <w:sz w:val="28"/>
                <w:szCs w:val="28"/>
              </w:rPr>
            </w:pPr>
            <w:r w:rsidRPr="00D92659">
              <w:rPr>
                <w:rFonts w:ascii="Arial" w:hAnsi="Arial" w:cs="Arial"/>
                <w:b w:val="0"/>
                <w:color w:val="2F5496" w:themeColor="accent1" w:themeShade="BF"/>
                <w:sz w:val="28"/>
                <w:szCs w:val="28"/>
              </w:rPr>
              <w:t>Estado de Cambio</w:t>
            </w:r>
          </w:p>
        </w:tc>
        <w:tc>
          <w:tcPr>
            <w:tcW w:w="5380" w:type="dxa"/>
          </w:tcPr>
          <w:p w:rsidR="00D92659" w:rsidRPr="00D92659" w:rsidRDefault="00D92659" w:rsidP="00BE65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2F5496" w:themeColor="accent1" w:themeShade="BF"/>
                <w:sz w:val="28"/>
                <w:szCs w:val="28"/>
              </w:rPr>
            </w:pPr>
            <w:r w:rsidRPr="00D92659">
              <w:rPr>
                <w:rFonts w:ascii="Arial" w:hAnsi="Arial" w:cs="Arial"/>
                <w:b w:val="0"/>
                <w:color w:val="2F5496" w:themeColor="accent1" w:themeShade="BF"/>
                <w:sz w:val="28"/>
                <w:szCs w:val="28"/>
              </w:rPr>
              <w:t>Descripción</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ANALIZADO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 xml:space="preserve">La solicitud se ha analizado y está en espera de ser clasificada. </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lastRenderedPageBreak/>
              <w:t>CLASIFICADO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ha sido clasificada y está en espera de que sus impactos y riesgos sean evaluados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EVALUADO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Los impactos y riesgos han sido evaluados y la solicitud de cambio está en espera de ser aprobada.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APROBADO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aprobada y está en espera de ser asignada.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PLANIFICADO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asignada y está en espera para ser implementada.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IMPLEMENTADO</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implementada y está en espera de ser verificada a través de pruebas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PENDIENTE DE CIERRE</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ha sido verificada y su implementación está siendo validada por los usuarios.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CERRADA</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de cambio ha sido completada, ha pasado las fases de prueba, validación y las actualizaciones han sido publicadas.</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RECHAZADA</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es rechazada.</w:t>
            </w:r>
          </w:p>
        </w:tc>
      </w:tr>
      <w:tr w:rsidR="00D92659" w:rsidTr="00D92659">
        <w:tc>
          <w:tcPr>
            <w:cnfStyle w:val="001000000000" w:firstRow="0" w:lastRow="0" w:firstColumn="1" w:lastColumn="0" w:oddVBand="0" w:evenVBand="0" w:oddHBand="0" w:evenHBand="0" w:firstRowFirstColumn="0" w:firstRowLastColumn="0" w:lastRowFirstColumn="0" w:lastRowLastColumn="0"/>
            <w:tcW w:w="3114" w:type="dxa"/>
          </w:tcPr>
          <w:p w:rsidR="00D92659" w:rsidRPr="00D92659" w:rsidRDefault="00D92659" w:rsidP="00D92659">
            <w:pPr>
              <w:spacing w:before="120" w:after="120"/>
              <w:jc w:val="center"/>
              <w:rPr>
                <w:rFonts w:ascii="Arial" w:hAnsi="Arial" w:cs="Arial"/>
                <w:sz w:val="24"/>
                <w:szCs w:val="24"/>
              </w:rPr>
            </w:pPr>
            <w:r w:rsidRPr="00D92659">
              <w:rPr>
                <w:rFonts w:ascii="Arial" w:hAnsi="Arial" w:cs="Arial"/>
                <w:sz w:val="24"/>
                <w:szCs w:val="24"/>
              </w:rPr>
              <w:t>ANULADA</w:t>
            </w:r>
          </w:p>
        </w:tc>
        <w:tc>
          <w:tcPr>
            <w:tcW w:w="5380" w:type="dxa"/>
          </w:tcPr>
          <w:p w:rsidR="00D92659" w:rsidRPr="00D92659" w:rsidRDefault="00D92659" w:rsidP="00D92659">
            <w:pPr>
              <w:spacing w:before="120" w:after="12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92659">
              <w:rPr>
                <w:rFonts w:ascii="Arial" w:hAnsi="Arial" w:cs="Arial"/>
                <w:sz w:val="24"/>
                <w:szCs w:val="24"/>
              </w:rPr>
              <w:t>La solicitud ha demorado mucho tiempo en ser atendida y por ello es anulada.</w:t>
            </w:r>
          </w:p>
        </w:tc>
      </w:tr>
    </w:tbl>
    <w:p w:rsidR="00DC60CA" w:rsidRDefault="00BE65BC" w:rsidP="00D92659">
      <w:pPr>
        <w:jc w:val="center"/>
        <w:rPr>
          <w:b/>
          <w:sz w:val="20"/>
          <w:szCs w:val="20"/>
        </w:rPr>
      </w:pPr>
      <w:r w:rsidRPr="00F021CD">
        <w:rPr>
          <w:b/>
          <w:sz w:val="20"/>
          <w:szCs w:val="20"/>
        </w:rPr>
        <w:t xml:space="preserve">Tabla </w:t>
      </w:r>
      <w:r w:rsidR="00D92659">
        <w:rPr>
          <w:b/>
          <w:sz w:val="20"/>
          <w:szCs w:val="20"/>
        </w:rPr>
        <w:t>1</w:t>
      </w:r>
      <w:r w:rsidRPr="00F021CD">
        <w:rPr>
          <w:b/>
          <w:sz w:val="20"/>
          <w:szCs w:val="20"/>
        </w:rPr>
        <w:t xml:space="preserve"> – </w:t>
      </w:r>
      <w:r>
        <w:rPr>
          <w:b/>
          <w:sz w:val="20"/>
          <w:szCs w:val="20"/>
        </w:rPr>
        <w:t>Estados de cambios</w:t>
      </w:r>
    </w:p>
    <w:p w:rsidR="00D92659" w:rsidRPr="00246E93" w:rsidRDefault="00D92659" w:rsidP="00D92659">
      <w:pPr>
        <w:jc w:val="center"/>
        <w:rPr>
          <w:b/>
          <w:sz w:val="20"/>
          <w:szCs w:val="20"/>
        </w:rPr>
      </w:pPr>
    </w:p>
    <w:p w:rsidR="00DC60CA" w:rsidRPr="009C5B14" w:rsidRDefault="00F344DC" w:rsidP="00D92659">
      <w:pPr>
        <w:pStyle w:val="Ttulo1"/>
        <w:numPr>
          <w:ilvl w:val="0"/>
          <w:numId w:val="7"/>
        </w:numPr>
        <w:ind w:left="284" w:hanging="284"/>
        <w:rPr>
          <w:rFonts w:ascii="Arial" w:hAnsi="Arial" w:cs="Arial"/>
          <w:b/>
          <w:bCs/>
        </w:rPr>
      </w:pPr>
      <w:bookmarkStart w:id="10" w:name="_Toc10679742"/>
      <w:r w:rsidRPr="009C5B14">
        <w:rPr>
          <w:rFonts w:ascii="Arial" w:hAnsi="Arial" w:cs="Arial"/>
          <w:b/>
          <w:bCs/>
        </w:rPr>
        <w:t>Tipos de cambios</w:t>
      </w:r>
      <w:bookmarkEnd w:id="10"/>
    </w:p>
    <w:p w:rsidR="00B352BC" w:rsidRPr="00B352BC" w:rsidRDefault="00B352BC" w:rsidP="00B352BC"/>
    <w:p w:rsidR="00947770" w:rsidRDefault="00B352BC" w:rsidP="00D92659">
      <w:pPr>
        <w:rPr>
          <w:sz w:val="24"/>
          <w:szCs w:val="24"/>
        </w:rPr>
      </w:pPr>
      <w:r w:rsidRPr="00D92659">
        <w:rPr>
          <w:sz w:val="24"/>
          <w:szCs w:val="24"/>
        </w:rPr>
        <w:t xml:space="preserve">En la tabla </w:t>
      </w:r>
      <w:r w:rsidR="00947770">
        <w:rPr>
          <w:sz w:val="24"/>
          <w:szCs w:val="24"/>
        </w:rPr>
        <w:t>2</w:t>
      </w:r>
      <w:r w:rsidRPr="00D92659">
        <w:rPr>
          <w:sz w:val="24"/>
          <w:szCs w:val="24"/>
        </w:rPr>
        <w:t xml:space="preserve"> se pueden observar los tipos de </w:t>
      </w:r>
      <w:r w:rsidR="00947770">
        <w:rPr>
          <w:sz w:val="24"/>
          <w:szCs w:val="24"/>
        </w:rPr>
        <w:t>cambios que pueden tener las solicitudes junto a una breve descripción.</w:t>
      </w:r>
    </w:p>
    <w:p w:rsidR="00947770" w:rsidRPr="00D92659" w:rsidRDefault="00947770" w:rsidP="00D92659">
      <w:pPr>
        <w:rPr>
          <w:sz w:val="24"/>
          <w:szCs w:val="24"/>
        </w:rPr>
      </w:pPr>
    </w:p>
    <w:tbl>
      <w:tblPr>
        <w:tblStyle w:val="Tablaconcuadrcula1clara-nfasis5"/>
        <w:tblW w:w="8500" w:type="dxa"/>
        <w:tblLook w:val="04A0" w:firstRow="1" w:lastRow="0" w:firstColumn="1" w:lastColumn="0" w:noHBand="0" w:noVBand="1"/>
      </w:tblPr>
      <w:tblGrid>
        <w:gridCol w:w="2263"/>
        <w:gridCol w:w="6237"/>
      </w:tblGrid>
      <w:tr w:rsidR="00947770" w:rsidTr="00947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8"/>
                <w:szCs w:val="28"/>
              </w:rPr>
            </w:pPr>
            <w:r w:rsidRPr="00947770">
              <w:rPr>
                <w:rFonts w:ascii="Arial" w:hAnsi="Arial" w:cs="Arial"/>
                <w:color w:val="000000"/>
                <w:sz w:val="28"/>
                <w:szCs w:val="28"/>
              </w:rPr>
              <w:t>Tipo de Cambio</w:t>
            </w:r>
          </w:p>
        </w:tc>
        <w:tc>
          <w:tcPr>
            <w:tcW w:w="6237" w:type="dxa"/>
          </w:tcPr>
          <w:p w:rsidR="00947770" w:rsidRPr="00947770" w:rsidRDefault="00947770" w:rsidP="00947770">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8"/>
                <w:szCs w:val="28"/>
              </w:rPr>
            </w:pPr>
            <w:r w:rsidRPr="00947770">
              <w:rPr>
                <w:rFonts w:ascii="Arial" w:hAnsi="Arial" w:cs="Arial"/>
                <w:color w:val="000000"/>
                <w:sz w:val="28"/>
                <w:szCs w:val="28"/>
              </w:rPr>
              <w:t>Descripción</w:t>
            </w:r>
          </w:p>
        </w:tc>
      </w:tr>
      <w:tr w:rsidR="00947770" w:rsidTr="00947770">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4"/>
                <w:szCs w:val="24"/>
              </w:rPr>
            </w:pPr>
            <w:r w:rsidRPr="00947770">
              <w:rPr>
                <w:rFonts w:ascii="Arial" w:hAnsi="Arial" w:cs="Arial"/>
                <w:color w:val="000000"/>
                <w:sz w:val="24"/>
                <w:szCs w:val="24"/>
              </w:rPr>
              <w:t>Cambio Urgente</w:t>
            </w:r>
          </w:p>
        </w:tc>
        <w:tc>
          <w:tcPr>
            <w:tcW w:w="6237" w:type="dxa"/>
          </w:tcPr>
          <w:p w:rsidR="00947770" w:rsidRPr="00947770" w:rsidRDefault="00947770" w:rsidP="00947770">
            <w:pPr>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47770">
              <w:rPr>
                <w:rFonts w:ascii="Arial" w:hAnsi="Arial" w:cs="Arial"/>
                <w:color w:val="000000"/>
                <w:sz w:val="24"/>
                <w:szCs w:val="24"/>
              </w:rPr>
              <w:t>El cambio repara un error que tiene un impacto negativo alto en el negocio y se encuentra deteniendo la operación en las actividades de los usuarios. Este cambio urgente tiene un proceso establecido.</w:t>
            </w:r>
          </w:p>
        </w:tc>
      </w:tr>
      <w:tr w:rsidR="00947770" w:rsidTr="00947770">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4"/>
                <w:szCs w:val="24"/>
              </w:rPr>
            </w:pPr>
            <w:r w:rsidRPr="00947770">
              <w:rPr>
                <w:rFonts w:ascii="Arial" w:hAnsi="Arial" w:cs="Arial"/>
                <w:color w:val="000000"/>
                <w:sz w:val="24"/>
                <w:szCs w:val="24"/>
              </w:rPr>
              <w:lastRenderedPageBreak/>
              <w:t>Cambio Estándar</w:t>
            </w:r>
          </w:p>
        </w:tc>
        <w:tc>
          <w:tcPr>
            <w:tcW w:w="6237" w:type="dxa"/>
          </w:tcPr>
          <w:p w:rsidR="00947770" w:rsidRPr="00947770" w:rsidRDefault="00947770" w:rsidP="00947770">
            <w:pPr>
              <w:keepNext/>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47770">
              <w:rPr>
                <w:rFonts w:ascii="Arial" w:hAnsi="Arial" w:cs="Arial"/>
                <w:color w:val="000000"/>
                <w:sz w:val="24"/>
                <w:szCs w:val="24"/>
              </w:rPr>
              <w:t>El cambio sigue el proceso completo para la implementación del cambio, es decir cumple con cada una de las fases del proceso de gestión de cambios.</w:t>
            </w:r>
          </w:p>
        </w:tc>
      </w:tr>
      <w:tr w:rsidR="00947770" w:rsidTr="00947770">
        <w:tc>
          <w:tcPr>
            <w:cnfStyle w:val="001000000000" w:firstRow="0" w:lastRow="0" w:firstColumn="1" w:lastColumn="0" w:oddVBand="0" w:evenVBand="0" w:oddHBand="0" w:evenHBand="0" w:firstRowFirstColumn="0" w:firstRowLastColumn="0" w:lastRowFirstColumn="0" w:lastRowLastColumn="0"/>
            <w:tcW w:w="2263" w:type="dxa"/>
          </w:tcPr>
          <w:p w:rsidR="00947770" w:rsidRPr="00947770" w:rsidRDefault="00947770" w:rsidP="00947770">
            <w:pPr>
              <w:pBdr>
                <w:top w:val="nil"/>
                <w:left w:val="nil"/>
                <w:bottom w:val="nil"/>
                <w:right w:val="nil"/>
                <w:between w:val="nil"/>
              </w:pBdr>
              <w:spacing w:line="360" w:lineRule="auto"/>
              <w:jc w:val="center"/>
              <w:rPr>
                <w:rFonts w:ascii="Arial" w:hAnsi="Arial" w:cs="Arial"/>
                <w:color w:val="000000"/>
                <w:sz w:val="24"/>
                <w:szCs w:val="24"/>
              </w:rPr>
            </w:pPr>
            <w:r w:rsidRPr="00947770">
              <w:rPr>
                <w:rFonts w:ascii="Arial" w:hAnsi="Arial" w:cs="Arial"/>
                <w:color w:val="000000"/>
                <w:sz w:val="24"/>
                <w:szCs w:val="24"/>
              </w:rPr>
              <w:t>Cambio Pre</w:t>
            </w:r>
            <w:r>
              <w:rPr>
                <w:rFonts w:ascii="Arial" w:hAnsi="Arial" w:cs="Arial"/>
                <w:color w:val="000000"/>
                <w:sz w:val="24"/>
                <w:szCs w:val="24"/>
              </w:rPr>
              <w:t>-</w:t>
            </w:r>
            <w:r w:rsidRPr="00947770">
              <w:rPr>
                <w:rFonts w:ascii="Arial" w:hAnsi="Arial" w:cs="Arial"/>
                <w:color w:val="000000"/>
                <w:sz w:val="24"/>
                <w:szCs w:val="24"/>
              </w:rPr>
              <w:t>aprobado</w:t>
            </w:r>
          </w:p>
        </w:tc>
        <w:tc>
          <w:tcPr>
            <w:tcW w:w="6237" w:type="dxa"/>
          </w:tcPr>
          <w:p w:rsidR="00947770" w:rsidRPr="00947770" w:rsidRDefault="00947770" w:rsidP="00947770">
            <w:pPr>
              <w:keepNext/>
              <w:pBdr>
                <w:top w:val="nil"/>
                <w:left w:val="nil"/>
                <w:bottom w:val="nil"/>
                <w:right w:val="nil"/>
                <w:between w:val="nil"/>
              </w:pBd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4"/>
                <w:szCs w:val="24"/>
              </w:rPr>
            </w:pPr>
            <w:r w:rsidRPr="00947770">
              <w:rPr>
                <w:rFonts w:ascii="Arial" w:hAnsi="Arial" w:cs="Arial"/>
                <w:color w:val="000000"/>
                <w:sz w:val="24"/>
                <w:szCs w:val="24"/>
              </w:rPr>
              <w:t xml:space="preserve">Es un cambio que ha sido aprobado por el </w:t>
            </w:r>
            <w:r>
              <w:rPr>
                <w:rFonts w:ascii="Arial" w:hAnsi="Arial" w:cs="Arial"/>
                <w:color w:val="000000"/>
                <w:sz w:val="24"/>
                <w:szCs w:val="24"/>
              </w:rPr>
              <w:t>gestor</w:t>
            </w:r>
            <w:r w:rsidRPr="00947770">
              <w:rPr>
                <w:rFonts w:ascii="Arial" w:hAnsi="Arial" w:cs="Arial"/>
                <w:color w:val="000000"/>
                <w:sz w:val="24"/>
                <w:szCs w:val="24"/>
              </w:rPr>
              <w:t xml:space="preserve"> de la empresa, el cual requiere atención inmediata. Este tipo de cambio pasa por alto la prioridad que tenga algún cambio que se esté desarrollando.</w:t>
            </w:r>
          </w:p>
        </w:tc>
      </w:tr>
    </w:tbl>
    <w:p w:rsidR="00F344DC" w:rsidRPr="00947770" w:rsidRDefault="00947770" w:rsidP="00947770">
      <w:pPr>
        <w:jc w:val="center"/>
        <w:rPr>
          <w:b/>
          <w:sz w:val="20"/>
          <w:szCs w:val="20"/>
        </w:rPr>
      </w:pPr>
      <w:r w:rsidRPr="00947770">
        <w:rPr>
          <w:b/>
          <w:sz w:val="20"/>
          <w:szCs w:val="20"/>
        </w:rPr>
        <w:t>Tabla 2 – Tipo de Cambios</w:t>
      </w:r>
    </w:p>
    <w:p w:rsidR="00F344DC" w:rsidRDefault="00F344DC" w:rsidP="00F344DC"/>
    <w:p w:rsidR="000B75EC" w:rsidRPr="009C5B14" w:rsidRDefault="002566EF" w:rsidP="002566EF">
      <w:pPr>
        <w:pStyle w:val="Ttulo1"/>
        <w:numPr>
          <w:ilvl w:val="0"/>
          <w:numId w:val="7"/>
        </w:numPr>
        <w:ind w:left="284" w:hanging="284"/>
        <w:rPr>
          <w:rFonts w:ascii="Arial" w:hAnsi="Arial" w:cs="Arial"/>
          <w:b/>
          <w:bCs/>
        </w:rPr>
      </w:pPr>
      <w:r>
        <w:rPr>
          <w:rFonts w:ascii="Arial" w:hAnsi="Arial" w:cs="Arial"/>
        </w:rPr>
        <w:t xml:space="preserve"> </w:t>
      </w:r>
      <w:bookmarkStart w:id="11" w:name="_Toc10679743"/>
      <w:r w:rsidR="00947770" w:rsidRPr="009C5B14">
        <w:rPr>
          <w:rFonts w:ascii="Arial" w:hAnsi="Arial" w:cs="Arial"/>
          <w:b/>
          <w:bCs/>
        </w:rPr>
        <w:t>Lista de Riesgos</w:t>
      </w:r>
      <w:bookmarkEnd w:id="11"/>
      <w:r w:rsidR="00947770" w:rsidRPr="009C5B14">
        <w:rPr>
          <w:rFonts w:ascii="Arial" w:hAnsi="Arial" w:cs="Arial"/>
          <w:b/>
          <w:bCs/>
        </w:rPr>
        <w:t xml:space="preserve"> </w:t>
      </w:r>
    </w:p>
    <w:p w:rsidR="002566EF" w:rsidRDefault="002566EF" w:rsidP="002566EF"/>
    <w:p w:rsidR="002566EF" w:rsidRPr="009C5B14" w:rsidRDefault="002566EF" w:rsidP="002566EF">
      <w:pPr>
        <w:pStyle w:val="Ttulo1"/>
        <w:numPr>
          <w:ilvl w:val="0"/>
          <w:numId w:val="7"/>
        </w:numPr>
        <w:ind w:left="284" w:hanging="284"/>
        <w:rPr>
          <w:rFonts w:ascii="Arial" w:hAnsi="Arial" w:cs="Arial"/>
          <w:b/>
          <w:bCs/>
        </w:rPr>
      </w:pPr>
      <w:r>
        <w:rPr>
          <w:rFonts w:ascii="Arial" w:hAnsi="Arial" w:cs="Arial"/>
        </w:rPr>
        <w:t xml:space="preserve"> </w:t>
      </w:r>
      <w:bookmarkStart w:id="12" w:name="_Toc10679744"/>
      <w:r w:rsidRPr="009C5B14">
        <w:rPr>
          <w:rFonts w:ascii="Arial" w:hAnsi="Arial" w:cs="Arial"/>
          <w:b/>
          <w:bCs/>
        </w:rPr>
        <w:t>Formato de Solicitud de Cambio</w:t>
      </w:r>
      <w:bookmarkEnd w:id="12"/>
    </w:p>
    <w:p w:rsidR="002566EF" w:rsidRDefault="002566EF" w:rsidP="002566EF"/>
    <w:p w:rsidR="002566EF" w:rsidRPr="00CC51D5" w:rsidRDefault="002566EF" w:rsidP="00CC51D5">
      <w:pPr>
        <w:jc w:val="both"/>
        <w:rPr>
          <w:rFonts w:ascii="Arial" w:hAnsi="Arial" w:cs="Arial"/>
        </w:rPr>
      </w:pPr>
      <w:r w:rsidRPr="00CC51D5">
        <w:rPr>
          <w:rFonts w:ascii="Arial" w:hAnsi="Arial" w:cs="Arial"/>
          <w:sz w:val="24"/>
          <w:szCs w:val="24"/>
        </w:rPr>
        <w:t xml:space="preserve">La tabla </w:t>
      </w:r>
      <w:r w:rsidR="004B2033">
        <w:rPr>
          <w:rFonts w:ascii="Arial" w:hAnsi="Arial" w:cs="Arial"/>
          <w:sz w:val="24"/>
          <w:szCs w:val="24"/>
        </w:rPr>
        <w:t>4</w:t>
      </w:r>
      <w:r w:rsidRPr="00CC51D5">
        <w:rPr>
          <w:rFonts w:ascii="Arial" w:hAnsi="Arial" w:cs="Arial"/>
          <w:sz w:val="24"/>
          <w:szCs w:val="24"/>
        </w:rPr>
        <w:t xml:space="preserve"> </w:t>
      </w:r>
      <w:r w:rsidR="00CC51D5" w:rsidRPr="00CC51D5">
        <w:rPr>
          <w:rFonts w:ascii="Arial" w:hAnsi="Arial" w:cs="Arial"/>
          <w:sz w:val="24"/>
          <w:szCs w:val="24"/>
        </w:rPr>
        <w:t>muestra el formato de solicitud de cambios que será utilizado en la empresa Hachiko.</w:t>
      </w:r>
      <w:r w:rsidR="00CC51D5" w:rsidRPr="00CC51D5">
        <w:rPr>
          <w:rFonts w:ascii="Arial" w:hAnsi="Arial" w:cs="Arial"/>
        </w:rPr>
        <w:t xml:space="preserve"> </w:t>
      </w:r>
    </w:p>
    <w:p w:rsidR="002566EF" w:rsidRPr="002566EF" w:rsidRDefault="002566EF" w:rsidP="002566EF"/>
    <w:tbl>
      <w:tblPr>
        <w:tblStyle w:val="Tablaconcuadrcula1clara-nfasis5"/>
        <w:tblW w:w="9166" w:type="dxa"/>
        <w:tblLayout w:type="fixed"/>
        <w:tblLook w:val="0400" w:firstRow="0" w:lastRow="0" w:firstColumn="0" w:lastColumn="0" w:noHBand="0" w:noVBand="1"/>
      </w:tblPr>
      <w:tblGrid>
        <w:gridCol w:w="1809"/>
        <w:gridCol w:w="1134"/>
        <w:gridCol w:w="2552"/>
        <w:gridCol w:w="1843"/>
        <w:gridCol w:w="1828"/>
      </w:tblGrid>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ID Solicitud</w:t>
            </w:r>
          </w:p>
        </w:tc>
        <w:tc>
          <w:tcPr>
            <w:tcW w:w="7357" w:type="dxa"/>
            <w:gridSpan w:val="4"/>
            <w:hideMark/>
          </w:tcPr>
          <w:p w:rsidR="002566EF" w:rsidRPr="00CC51D5" w:rsidRDefault="002566EF" w:rsidP="001A0B1B">
            <w:pPr>
              <w:spacing w:line="360" w:lineRule="auto"/>
              <w:rPr>
                <w:rFonts w:ascii="Arial" w:hAnsi="Arial" w:cs="Arial"/>
                <w:sz w:val="24"/>
                <w:szCs w:val="24"/>
              </w:rPr>
            </w:pPr>
            <w:r w:rsidRPr="00CC51D5">
              <w:rPr>
                <w:rFonts w:ascii="Arial" w:hAnsi="Arial" w:cs="Arial"/>
                <w:sz w:val="24"/>
                <w:szCs w:val="24"/>
              </w:rPr>
              <w:t>&lt;Generado automáticamente&gt;</w:t>
            </w:r>
          </w:p>
        </w:tc>
      </w:tr>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Proyecto</w:t>
            </w:r>
          </w:p>
        </w:tc>
        <w:tc>
          <w:tcPr>
            <w:tcW w:w="7357" w:type="dxa"/>
            <w:gridSpan w:val="4"/>
          </w:tcPr>
          <w:p w:rsidR="002566EF" w:rsidRPr="00CC51D5" w:rsidRDefault="002566EF" w:rsidP="001A0B1B">
            <w:pPr>
              <w:spacing w:line="360" w:lineRule="auto"/>
              <w:rPr>
                <w:rFonts w:ascii="Arial" w:hAnsi="Arial" w:cs="Arial"/>
                <w:sz w:val="24"/>
                <w:szCs w:val="24"/>
              </w:rPr>
            </w:pPr>
          </w:p>
        </w:tc>
      </w:tr>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Fecha</w:t>
            </w:r>
          </w:p>
        </w:tc>
        <w:tc>
          <w:tcPr>
            <w:tcW w:w="7357" w:type="dxa"/>
            <w:gridSpan w:val="4"/>
          </w:tcPr>
          <w:p w:rsidR="002566EF" w:rsidRPr="00CC51D5" w:rsidRDefault="002566EF" w:rsidP="001A0B1B">
            <w:pPr>
              <w:spacing w:line="360" w:lineRule="auto"/>
              <w:rPr>
                <w:rFonts w:ascii="Arial" w:hAnsi="Arial" w:cs="Arial"/>
                <w:sz w:val="24"/>
                <w:szCs w:val="24"/>
              </w:rPr>
            </w:pPr>
          </w:p>
        </w:tc>
      </w:tr>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Fuente</w:t>
            </w:r>
          </w:p>
        </w:tc>
        <w:tc>
          <w:tcPr>
            <w:tcW w:w="7357" w:type="dxa"/>
            <w:gridSpan w:val="4"/>
          </w:tcPr>
          <w:p w:rsidR="002566EF" w:rsidRPr="00CC51D5" w:rsidRDefault="002566EF" w:rsidP="001A0B1B">
            <w:pPr>
              <w:spacing w:line="360" w:lineRule="auto"/>
              <w:rPr>
                <w:rFonts w:ascii="Arial" w:hAnsi="Arial" w:cs="Arial"/>
                <w:sz w:val="24"/>
                <w:szCs w:val="24"/>
              </w:rPr>
            </w:pPr>
          </w:p>
        </w:tc>
      </w:tr>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Autores</w:t>
            </w:r>
          </w:p>
        </w:tc>
        <w:tc>
          <w:tcPr>
            <w:tcW w:w="7357" w:type="dxa"/>
            <w:gridSpan w:val="4"/>
          </w:tcPr>
          <w:p w:rsidR="002566EF" w:rsidRPr="00CC51D5" w:rsidRDefault="002566EF" w:rsidP="001A0B1B">
            <w:pPr>
              <w:spacing w:line="360" w:lineRule="auto"/>
              <w:rPr>
                <w:rFonts w:ascii="Arial" w:hAnsi="Arial" w:cs="Arial"/>
                <w:sz w:val="24"/>
                <w:szCs w:val="24"/>
              </w:rPr>
            </w:pPr>
          </w:p>
        </w:tc>
      </w:tr>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Descripción</w:t>
            </w:r>
          </w:p>
        </w:tc>
        <w:tc>
          <w:tcPr>
            <w:tcW w:w="7357" w:type="dxa"/>
            <w:gridSpan w:val="4"/>
          </w:tcPr>
          <w:p w:rsidR="002566EF" w:rsidRPr="00CC51D5" w:rsidRDefault="002566EF" w:rsidP="001A0B1B">
            <w:pPr>
              <w:spacing w:line="360" w:lineRule="auto"/>
              <w:rPr>
                <w:rFonts w:ascii="Arial" w:hAnsi="Arial" w:cs="Arial"/>
                <w:sz w:val="24"/>
                <w:szCs w:val="24"/>
              </w:rPr>
            </w:pPr>
          </w:p>
          <w:p w:rsidR="002566EF" w:rsidRPr="00CC51D5" w:rsidRDefault="002566EF" w:rsidP="001A0B1B">
            <w:pPr>
              <w:spacing w:line="360" w:lineRule="auto"/>
              <w:rPr>
                <w:rFonts w:ascii="Arial" w:hAnsi="Arial" w:cs="Arial"/>
                <w:sz w:val="24"/>
                <w:szCs w:val="24"/>
              </w:rPr>
            </w:pPr>
          </w:p>
        </w:tc>
      </w:tr>
      <w:tr w:rsidR="002566EF" w:rsidTr="00CC51D5">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Justificación</w:t>
            </w:r>
          </w:p>
        </w:tc>
        <w:tc>
          <w:tcPr>
            <w:tcW w:w="7357" w:type="dxa"/>
            <w:gridSpan w:val="4"/>
          </w:tcPr>
          <w:p w:rsidR="002566EF" w:rsidRPr="00CC51D5" w:rsidRDefault="002566EF" w:rsidP="001A0B1B">
            <w:pPr>
              <w:spacing w:line="360" w:lineRule="auto"/>
              <w:rPr>
                <w:rFonts w:ascii="Arial" w:hAnsi="Arial" w:cs="Arial"/>
                <w:sz w:val="24"/>
                <w:szCs w:val="24"/>
              </w:rPr>
            </w:pPr>
          </w:p>
          <w:p w:rsidR="002566EF" w:rsidRPr="00CC51D5" w:rsidRDefault="002566EF" w:rsidP="001A0B1B">
            <w:pPr>
              <w:spacing w:line="360" w:lineRule="auto"/>
              <w:rPr>
                <w:rFonts w:ascii="Arial" w:hAnsi="Arial" w:cs="Arial"/>
                <w:sz w:val="24"/>
                <w:szCs w:val="24"/>
              </w:rPr>
            </w:pPr>
          </w:p>
        </w:tc>
      </w:tr>
      <w:tr w:rsidR="002566EF" w:rsidTr="00CC51D5">
        <w:tc>
          <w:tcPr>
            <w:tcW w:w="1809" w:type="dxa"/>
            <w:hideMark/>
          </w:tcPr>
          <w:p w:rsidR="002566EF" w:rsidRPr="00CC51D5" w:rsidRDefault="00CC51D5" w:rsidP="001A0B1B">
            <w:pPr>
              <w:spacing w:line="360" w:lineRule="auto"/>
              <w:jc w:val="center"/>
              <w:rPr>
                <w:rFonts w:ascii="Arial" w:hAnsi="Arial" w:cs="Arial"/>
                <w:b/>
                <w:sz w:val="24"/>
                <w:szCs w:val="24"/>
              </w:rPr>
            </w:pPr>
            <w:r>
              <w:rPr>
                <w:rFonts w:ascii="Arial" w:hAnsi="Arial" w:cs="Arial"/>
                <w:b/>
                <w:sz w:val="24"/>
                <w:szCs w:val="24"/>
              </w:rPr>
              <w:t>Tipo de Cambio</w:t>
            </w:r>
          </w:p>
        </w:tc>
        <w:tc>
          <w:tcPr>
            <w:tcW w:w="7357" w:type="dxa"/>
            <w:gridSpan w:val="4"/>
            <w:hideMark/>
          </w:tcPr>
          <w:p w:rsidR="002566EF" w:rsidRPr="00CC51D5" w:rsidRDefault="002566EF" w:rsidP="001A0B1B">
            <w:pPr>
              <w:spacing w:line="360" w:lineRule="auto"/>
              <w:rPr>
                <w:rFonts w:ascii="Arial" w:hAnsi="Arial" w:cs="Arial"/>
                <w:sz w:val="24"/>
                <w:szCs w:val="24"/>
              </w:rPr>
            </w:pPr>
          </w:p>
        </w:tc>
      </w:tr>
      <w:tr w:rsidR="002566EF" w:rsidTr="00CC51D5">
        <w:trPr>
          <w:trHeight w:val="820"/>
        </w:trPr>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Estado</w:t>
            </w:r>
          </w:p>
        </w:tc>
        <w:tc>
          <w:tcPr>
            <w:tcW w:w="7357" w:type="dxa"/>
            <w:gridSpan w:val="4"/>
            <w:hideMark/>
          </w:tcPr>
          <w:p w:rsidR="002566EF" w:rsidRPr="00CC51D5" w:rsidRDefault="002566EF" w:rsidP="001A0B1B">
            <w:pPr>
              <w:tabs>
                <w:tab w:val="left" w:pos="3114"/>
              </w:tabs>
              <w:spacing w:line="360" w:lineRule="auto"/>
              <w:rPr>
                <w:rFonts w:ascii="Arial" w:hAnsi="Arial" w:cs="Arial"/>
                <w:sz w:val="24"/>
                <w:szCs w:val="24"/>
              </w:rPr>
            </w:pPr>
            <w:r w:rsidRPr="00CC51D5">
              <w:rPr>
                <w:rFonts w:ascii="Arial" w:hAnsi="Arial" w:cs="Arial"/>
                <w:sz w:val="24"/>
                <w:szCs w:val="24"/>
              </w:rPr>
              <w:t>[ ]Analizado</w:t>
            </w:r>
            <w:r w:rsidRPr="00CC51D5">
              <w:rPr>
                <w:rFonts w:ascii="Arial" w:hAnsi="Arial" w:cs="Arial"/>
                <w:sz w:val="24"/>
                <w:szCs w:val="24"/>
              </w:rPr>
              <w:tab/>
              <w:t>[ ]Implementado</w:t>
            </w:r>
          </w:p>
          <w:p w:rsidR="002566EF" w:rsidRPr="00CC51D5" w:rsidRDefault="002566EF" w:rsidP="001A0B1B">
            <w:pPr>
              <w:tabs>
                <w:tab w:val="left" w:pos="3114"/>
              </w:tabs>
              <w:spacing w:line="360" w:lineRule="auto"/>
              <w:rPr>
                <w:rFonts w:ascii="Arial" w:hAnsi="Arial" w:cs="Arial"/>
                <w:sz w:val="24"/>
                <w:szCs w:val="24"/>
              </w:rPr>
            </w:pPr>
            <w:r w:rsidRPr="00CC51D5">
              <w:rPr>
                <w:rFonts w:ascii="Arial" w:hAnsi="Arial" w:cs="Arial"/>
                <w:sz w:val="24"/>
                <w:szCs w:val="24"/>
              </w:rPr>
              <w:t>[ ]Clasificado</w:t>
            </w:r>
            <w:r w:rsidRPr="00CC51D5">
              <w:rPr>
                <w:rFonts w:ascii="Arial" w:hAnsi="Arial" w:cs="Arial"/>
                <w:sz w:val="24"/>
                <w:szCs w:val="24"/>
              </w:rPr>
              <w:tab/>
              <w:t>[ ]Verificado</w:t>
            </w:r>
          </w:p>
          <w:p w:rsidR="002566EF" w:rsidRPr="00CC51D5" w:rsidRDefault="002566EF" w:rsidP="001A0B1B">
            <w:pPr>
              <w:tabs>
                <w:tab w:val="left" w:pos="3114"/>
              </w:tabs>
              <w:spacing w:line="360" w:lineRule="auto"/>
              <w:rPr>
                <w:rFonts w:ascii="Arial" w:hAnsi="Arial" w:cs="Arial"/>
                <w:sz w:val="24"/>
                <w:szCs w:val="24"/>
              </w:rPr>
            </w:pPr>
            <w:r w:rsidRPr="00CC51D5">
              <w:rPr>
                <w:rFonts w:ascii="Arial" w:hAnsi="Arial" w:cs="Arial"/>
                <w:sz w:val="24"/>
                <w:szCs w:val="24"/>
              </w:rPr>
              <w:t>[ ]Evaluado</w:t>
            </w:r>
            <w:r w:rsidRPr="00CC51D5">
              <w:rPr>
                <w:rFonts w:ascii="Arial" w:hAnsi="Arial" w:cs="Arial"/>
                <w:sz w:val="24"/>
                <w:szCs w:val="24"/>
              </w:rPr>
              <w:tab/>
              <w:t>[ ]Cerrado</w:t>
            </w:r>
          </w:p>
          <w:p w:rsidR="002566EF" w:rsidRPr="00CC51D5" w:rsidRDefault="002566EF" w:rsidP="001A0B1B">
            <w:pPr>
              <w:tabs>
                <w:tab w:val="left" w:pos="3114"/>
              </w:tabs>
              <w:spacing w:line="360" w:lineRule="auto"/>
              <w:rPr>
                <w:rFonts w:ascii="Arial" w:hAnsi="Arial" w:cs="Arial"/>
                <w:sz w:val="24"/>
                <w:szCs w:val="24"/>
              </w:rPr>
            </w:pPr>
            <w:r w:rsidRPr="00CC51D5">
              <w:rPr>
                <w:rFonts w:ascii="Arial" w:hAnsi="Arial" w:cs="Arial"/>
                <w:sz w:val="24"/>
                <w:szCs w:val="24"/>
              </w:rPr>
              <w:t>[ ]Aprobado</w:t>
            </w:r>
            <w:r w:rsidRPr="00CC51D5">
              <w:rPr>
                <w:rFonts w:ascii="Arial" w:hAnsi="Arial" w:cs="Arial"/>
                <w:sz w:val="24"/>
                <w:szCs w:val="24"/>
              </w:rPr>
              <w:tab/>
              <w:t>[ ]Rechazado</w:t>
            </w:r>
          </w:p>
          <w:p w:rsidR="002566EF" w:rsidRPr="00CC51D5" w:rsidRDefault="002566EF" w:rsidP="001A0B1B">
            <w:pPr>
              <w:tabs>
                <w:tab w:val="left" w:pos="3114"/>
              </w:tabs>
              <w:spacing w:line="360" w:lineRule="auto"/>
              <w:rPr>
                <w:rFonts w:ascii="Arial" w:hAnsi="Arial" w:cs="Arial"/>
                <w:sz w:val="24"/>
                <w:szCs w:val="24"/>
              </w:rPr>
            </w:pPr>
            <w:r w:rsidRPr="00CC51D5">
              <w:rPr>
                <w:rFonts w:ascii="Arial" w:hAnsi="Arial" w:cs="Arial"/>
                <w:sz w:val="24"/>
                <w:szCs w:val="24"/>
              </w:rPr>
              <w:t xml:space="preserve">[ ]Planificado          </w:t>
            </w:r>
            <w:r w:rsidRPr="00CC51D5">
              <w:rPr>
                <w:rFonts w:ascii="Arial" w:hAnsi="Arial" w:cs="Arial"/>
                <w:sz w:val="24"/>
                <w:szCs w:val="24"/>
              </w:rPr>
              <w:tab/>
              <w:t>[ ]Anulado</w:t>
            </w:r>
          </w:p>
        </w:tc>
      </w:tr>
      <w:tr w:rsidR="002566EF" w:rsidTr="00CC51D5">
        <w:trPr>
          <w:trHeight w:val="820"/>
        </w:trPr>
        <w:tc>
          <w:tcPr>
            <w:tcW w:w="1809"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lastRenderedPageBreak/>
              <w:t>Descripción de la Solución</w:t>
            </w:r>
          </w:p>
        </w:tc>
        <w:tc>
          <w:tcPr>
            <w:tcW w:w="7357" w:type="dxa"/>
            <w:gridSpan w:val="4"/>
          </w:tcPr>
          <w:p w:rsidR="002566EF" w:rsidRPr="00CC51D5" w:rsidRDefault="002566EF" w:rsidP="001A0B1B">
            <w:pPr>
              <w:tabs>
                <w:tab w:val="left" w:pos="3114"/>
              </w:tabs>
              <w:spacing w:line="360" w:lineRule="auto"/>
              <w:rPr>
                <w:rFonts w:ascii="Arial" w:hAnsi="Arial" w:cs="Arial"/>
                <w:sz w:val="24"/>
                <w:szCs w:val="24"/>
              </w:rPr>
            </w:pPr>
          </w:p>
        </w:tc>
      </w:tr>
      <w:tr w:rsidR="002566EF" w:rsidTr="00CC51D5">
        <w:tc>
          <w:tcPr>
            <w:tcW w:w="9166" w:type="dxa"/>
            <w:gridSpan w:val="5"/>
            <w:hideMark/>
          </w:tcPr>
          <w:p w:rsidR="002566EF" w:rsidRPr="00CC51D5" w:rsidRDefault="002566EF" w:rsidP="00CC51D5">
            <w:pPr>
              <w:spacing w:line="360" w:lineRule="auto"/>
              <w:jc w:val="center"/>
              <w:rPr>
                <w:rFonts w:ascii="Arial" w:hAnsi="Arial" w:cs="Arial"/>
                <w:b/>
                <w:sz w:val="24"/>
                <w:szCs w:val="24"/>
              </w:rPr>
            </w:pPr>
            <w:r w:rsidRPr="00CC51D5">
              <w:rPr>
                <w:rFonts w:ascii="Arial" w:hAnsi="Arial" w:cs="Arial"/>
                <w:b/>
                <w:sz w:val="24"/>
                <w:szCs w:val="24"/>
              </w:rPr>
              <w:t>Comité de Control de Cambios</w:t>
            </w:r>
          </w:p>
        </w:tc>
      </w:tr>
      <w:tr w:rsidR="002566EF" w:rsidTr="00CC51D5">
        <w:trPr>
          <w:trHeight w:val="340"/>
        </w:trPr>
        <w:tc>
          <w:tcPr>
            <w:tcW w:w="2943" w:type="dxa"/>
            <w:gridSpan w:val="2"/>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Integrantes</w:t>
            </w:r>
          </w:p>
        </w:tc>
        <w:tc>
          <w:tcPr>
            <w:tcW w:w="2552"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Rol</w:t>
            </w:r>
          </w:p>
        </w:tc>
        <w:tc>
          <w:tcPr>
            <w:tcW w:w="1843"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Firma</w:t>
            </w:r>
          </w:p>
        </w:tc>
        <w:tc>
          <w:tcPr>
            <w:tcW w:w="1828" w:type="dxa"/>
            <w:hideMark/>
          </w:tcPr>
          <w:p w:rsidR="002566EF" w:rsidRPr="00CC51D5" w:rsidRDefault="002566EF" w:rsidP="001A0B1B">
            <w:pPr>
              <w:spacing w:line="360" w:lineRule="auto"/>
              <w:jc w:val="center"/>
              <w:rPr>
                <w:rFonts w:ascii="Arial" w:hAnsi="Arial" w:cs="Arial"/>
                <w:b/>
                <w:sz w:val="24"/>
                <w:szCs w:val="24"/>
              </w:rPr>
            </w:pPr>
            <w:r w:rsidRPr="00CC51D5">
              <w:rPr>
                <w:rFonts w:ascii="Arial" w:hAnsi="Arial" w:cs="Arial"/>
                <w:b/>
                <w:sz w:val="24"/>
                <w:szCs w:val="24"/>
              </w:rPr>
              <w:t>Fecha</w:t>
            </w:r>
          </w:p>
        </w:tc>
      </w:tr>
      <w:tr w:rsidR="002566EF" w:rsidTr="00CC51D5">
        <w:trPr>
          <w:trHeight w:val="340"/>
        </w:trPr>
        <w:tc>
          <w:tcPr>
            <w:tcW w:w="2943" w:type="dxa"/>
            <w:gridSpan w:val="2"/>
          </w:tcPr>
          <w:p w:rsidR="002566EF" w:rsidRPr="00CC51D5" w:rsidRDefault="002566EF" w:rsidP="001A0B1B">
            <w:pPr>
              <w:spacing w:line="360" w:lineRule="auto"/>
              <w:rPr>
                <w:rFonts w:ascii="Arial" w:hAnsi="Arial" w:cs="Arial"/>
                <w:sz w:val="24"/>
                <w:szCs w:val="24"/>
              </w:rPr>
            </w:pPr>
          </w:p>
        </w:tc>
        <w:tc>
          <w:tcPr>
            <w:tcW w:w="2552" w:type="dxa"/>
          </w:tcPr>
          <w:p w:rsidR="002566EF" w:rsidRPr="00CC51D5" w:rsidRDefault="002566EF" w:rsidP="001A0B1B">
            <w:pPr>
              <w:spacing w:line="360" w:lineRule="auto"/>
              <w:rPr>
                <w:rFonts w:ascii="Arial" w:hAnsi="Arial" w:cs="Arial"/>
                <w:sz w:val="24"/>
                <w:szCs w:val="24"/>
              </w:rPr>
            </w:pPr>
          </w:p>
        </w:tc>
        <w:tc>
          <w:tcPr>
            <w:tcW w:w="1843" w:type="dxa"/>
          </w:tcPr>
          <w:p w:rsidR="002566EF" w:rsidRPr="00CC51D5" w:rsidRDefault="002566EF" w:rsidP="001A0B1B">
            <w:pPr>
              <w:spacing w:line="360" w:lineRule="auto"/>
              <w:rPr>
                <w:rFonts w:ascii="Arial" w:hAnsi="Arial" w:cs="Arial"/>
                <w:sz w:val="24"/>
                <w:szCs w:val="24"/>
              </w:rPr>
            </w:pPr>
          </w:p>
        </w:tc>
        <w:tc>
          <w:tcPr>
            <w:tcW w:w="1828" w:type="dxa"/>
            <w:hideMark/>
          </w:tcPr>
          <w:p w:rsidR="002566EF" w:rsidRPr="00CC51D5" w:rsidRDefault="002566EF" w:rsidP="001A0B1B">
            <w:pPr>
              <w:spacing w:line="360" w:lineRule="auto"/>
              <w:jc w:val="center"/>
              <w:rPr>
                <w:rFonts w:ascii="Arial" w:hAnsi="Arial" w:cs="Arial"/>
                <w:sz w:val="24"/>
                <w:szCs w:val="24"/>
              </w:rPr>
            </w:pPr>
            <w:r w:rsidRPr="00CC51D5">
              <w:rPr>
                <w:rFonts w:ascii="Arial" w:hAnsi="Arial" w:cs="Arial"/>
                <w:sz w:val="24"/>
                <w:szCs w:val="24"/>
              </w:rPr>
              <w:t>__/__/____</w:t>
            </w:r>
          </w:p>
        </w:tc>
      </w:tr>
      <w:tr w:rsidR="002566EF" w:rsidTr="00CC51D5">
        <w:trPr>
          <w:trHeight w:val="340"/>
        </w:trPr>
        <w:tc>
          <w:tcPr>
            <w:tcW w:w="2943" w:type="dxa"/>
            <w:gridSpan w:val="2"/>
          </w:tcPr>
          <w:p w:rsidR="002566EF" w:rsidRPr="00CC51D5" w:rsidRDefault="002566EF" w:rsidP="001A0B1B">
            <w:pPr>
              <w:spacing w:line="360" w:lineRule="auto"/>
              <w:rPr>
                <w:rFonts w:ascii="Arial" w:hAnsi="Arial" w:cs="Arial"/>
                <w:sz w:val="24"/>
                <w:szCs w:val="24"/>
              </w:rPr>
            </w:pPr>
          </w:p>
        </w:tc>
        <w:tc>
          <w:tcPr>
            <w:tcW w:w="2552" w:type="dxa"/>
          </w:tcPr>
          <w:p w:rsidR="002566EF" w:rsidRPr="00CC51D5" w:rsidRDefault="002566EF" w:rsidP="001A0B1B">
            <w:pPr>
              <w:spacing w:line="360" w:lineRule="auto"/>
              <w:rPr>
                <w:rFonts w:ascii="Arial" w:hAnsi="Arial" w:cs="Arial"/>
                <w:sz w:val="24"/>
                <w:szCs w:val="24"/>
              </w:rPr>
            </w:pPr>
          </w:p>
        </w:tc>
        <w:tc>
          <w:tcPr>
            <w:tcW w:w="1843" w:type="dxa"/>
          </w:tcPr>
          <w:p w:rsidR="002566EF" w:rsidRPr="00CC51D5" w:rsidRDefault="002566EF" w:rsidP="001A0B1B">
            <w:pPr>
              <w:spacing w:line="360" w:lineRule="auto"/>
              <w:rPr>
                <w:rFonts w:ascii="Arial" w:hAnsi="Arial" w:cs="Arial"/>
                <w:sz w:val="24"/>
                <w:szCs w:val="24"/>
              </w:rPr>
            </w:pPr>
          </w:p>
        </w:tc>
        <w:tc>
          <w:tcPr>
            <w:tcW w:w="1828" w:type="dxa"/>
            <w:hideMark/>
          </w:tcPr>
          <w:p w:rsidR="002566EF" w:rsidRPr="00CC51D5" w:rsidRDefault="002566EF" w:rsidP="001A0B1B">
            <w:pPr>
              <w:spacing w:line="360" w:lineRule="auto"/>
              <w:jc w:val="center"/>
              <w:rPr>
                <w:rFonts w:ascii="Arial" w:hAnsi="Arial" w:cs="Arial"/>
                <w:sz w:val="24"/>
                <w:szCs w:val="24"/>
              </w:rPr>
            </w:pPr>
            <w:r w:rsidRPr="00CC51D5">
              <w:rPr>
                <w:rFonts w:ascii="Arial" w:hAnsi="Arial" w:cs="Arial"/>
                <w:sz w:val="24"/>
                <w:szCs w:val="24"/>
              </w:rPr>
              <w:t>__/__/____</w:t>
            </w:r>
          </w:p>
        </w:tc>
      </w:tr>
      <w:tr w:rsidR="002566EF" w:rsidTr="00CC51D5">
        <w:trPr>
          <w:trHeight w:val="340"/>
        </w:trPr>
        <w:tc>
          <w:tcPr>
            <w:tcW w:w="2943" w:type="dxa"/>
            <w:gridSpan w:val="2"/>
          </w:tcPr>
          <w:p w:rsidR="002566EF" w:rsidRPr="00CC51D5" w:rsidRDefault="002566EF" w:rsidP="001A0B1B">
            <w:pPr>
              <w:spacing w:line="360" w:lineRule="auto"/>
              <w:rPr>
                <w:rFonts w:ascii="Arial" w:hAnsi="Arial" w:cs="Arial"/>
                <w:sz w:val="24"/>
                <w:szCs w:val="24"/>
              </w:rPr>
            </w:pPr>
          </w:p>
        </w:tc>
        <w:tc>
          <w:tcPr>
            <w:tcW w:w="2552" w:type="dxa"/>
          </w:tcPr>
          <w:p w:rsidR="002566EF" w:rsidRPr="00CC51D5" w:rsidRDefault="002566EF" w:rsidP="001A0B1B">
            <w:pPr>
              <w:spacing w:line="360" w:lineRule="auto"/>
              <w:rPr>
                <w:rFonts w:ascii="Arial" w:hAnsi="Arial" w:cs="Arial"/>
                <w:sz w:val="24"/>
                <w:szCs w:val="24"/>
              </w:rPr>
            </w:pPr>
          </w:p>
        </w:tc>
        <w:tc>
          <w:tcPr>
            <w:tcW w:w="1843" w:type="dxa"/>
          </w:tcPr>
          <w:p w:rsidR="002566EF" w:rsidRPr="00CC51D5" w:rsidRDefault="002566EF" w:rsidP="001A0B1B">
            <w:pPr>
              <w:spacing w:line="360" w:lineRule="auto"/>
              <w:rPr>
                <w:rFonts w:ascii="Arial" w:hAnsi="Arial" w:cs="Arial"/>
                <w:sz w:val="24"/>
                <w:szCs w:val="24"/>
              </w:rPr>
            </w:pPr>
          </w:p>
        </w:tc>
        <w:tc>
          <w:tcPr>
            <w:tcW w:w="1828" w:type="dxa"/>
            <w:hideMark/>
          </w:tcPr>
          <w:p w:rsidR="002566EF" w:rsidRPr="00CC51D5" w:rsidRDefault="002566EF" w:rsidP="001A0B1B">
            <w:pPr>
              <w:spacing w:line="360" w:lineRule="auto"/>
              <w:jc w:val="center"/>
              <w:rPr>
                <w:rFonts w:ascii="Arial" w:hAnsi="Arial" w:cs="Arial"/>
                <w:sz w:val="24"/>
                <w:szCs w:val="24"/>
              </w:rPr>
            </w:pPr>
            <w:r w:rsidRPr="00CC51D5">
              <w:rPr>
                <w:rFonts w:ascii="Arial" w:hAnsi="Arial" w:cs="Arial"/>
                <w:sz w:val="24"/>
                <w:szCs w:val="24"/>
              </w:rPr>
              <w:t>__/__/____</w:t>
            </w:r>
          </w:p>
        </w:tc>
      </w:tr>
    </w:tbl>
    <w:p w:rsidR="00CC51D5" w:rsidRPr="00947770" w:rsidRDefault="00CC51D5" w:rsidP="00CC51D5">
      <w:pPr>
        <w:jc w:val="center"/>
        <w:rPr>
          <w:b/>
          <w:sz w:val="20"/>
          <w:szCs w:val="20"/>
        </w:rPr>
      </w:pPr>
      <w:r w:rsidRPr="00947770">
        <w:rPr>
          <w:b/>
          <w:sz w:val="20"/>
          <w:szCs w:val="20"/>
        </w:rPr>
        <w:t xml:space="preserve">Tabla </w:t>
      </w:r>
      <w:r w:rsidR="004B2033">
        <w:rPr>
          <w:b/>
          <w:sz w:val="20"/>
          <w:szCs w:val="20"/>
        </w:rPr>
        <w:t>4</w:t>
      </w:r>
      <w:r w:rsidRPr="00947770">
        <w:rPr>
          <w:b/>
          <w:sz w:val="20"/>
          <w:szCs w:val="20"/>
        </w:rPr>
        <w:t xml:space="preserve"> – </w:t>
      </w:r>
      <w:r>
        <w:rPr>
          <w:b/>
          <w:sz w:val="20"/>
          <w:szCs w:val="20"/>
        </w:rPr>
        <w:t>Solicitud</w:t>
      </w:r>
      <w:r w:rsidRPr="00947770">
        <w:rPr>
          <w:b/>
          <w:sz w:val="20"/>
          <w:szCs w:val="20"/>
        </w:rPr>
        <w:t xml:space="preserve"> de Cambio</w:t>
      </w:r>
    </w:p>
    <w:p w:rsidR="000B75EC" w:rsidRDefault="000B75EC" w:rsidP="00F344DC"/>
    <w:p w:rsidR="002566EF" w:rsidRPr="009C5B14" w:rsidRDefault="00CC51D5" w:rsidP="00CC51D5">
      <w:pPr>
        <w:pStyle w:val="Ttulo1"/>
        <w:numPr>
          <w:ilvl w:val="0"/>
          <w:numId w:val="7"/>
        </w:numPr>
        <w:ind w:left="284" w:hanging="284"/>
        <w:rPr>
          <w:rFonts w:ascii="Arial" w:hAnsi="Arial" w:cs="Arial"/>
          <w:b/>
          <w:bCs/>
        </w:rPr>
      </w:pPr>
      <w:r w:rsidRPr="00CC51D5">
        <w:rPr>
          <w:rFonts w:ascii="Arial" w:hAnsi="Arial" w:cs="Arial"/>
        </w:rPr>
        <w:t xml:space="preserve"> </w:t>
      </w:r>
      <w:bookmarkStart w:id="13" w:name="_Toc10679745"/>
      <w:r w:rsidRPr="009C5B14">
        <w:rPr>
          <w:rFonts w:ascii="Arial" w:hAnsi="Arial" w:cs="Arial"/>
          <w:b/>
          <w:bCs/>
        </w:rPr>
        <w:t>Proceso de Gestión de Cambio</w:t>
      </w:r>
      <w:bookmarkEnd w:id="13"/>
    </w:p>
    <w:p w:rsidR="006A4976" w:rsidRDefault="006A4976" w:rsidP="006A4976"/>
    <w:p w:rsidR="006A4976" w:rsidRPr="009C5B14" w:rsidRDefault="006A4976" w:rsidP="006A4976">
      <w:pPr>
        <w:spacing w:line="360" w:lineRule="auto"/>
        <w:jc w:val="both"/>
        <w:rPr>
          <w:rFonts w:ascii="Arial" w:hAnsi="Arial" w:cs="Arial"/>
          <w:sz w:val="24"/>
          <w:szCs w:val="24"/>
        </w:rPr>
      </w:pPr>
      <w:r w:rsidRPr="009C5B14">
        <w:rPr>
          <w:rFonts w:ascii="Arial" w:hAnsi="Arial" w:cs="Arial"/>
          <w:sz w:val="24"/>
          <w:szCs w:val="24"/>
        </w:rPr>
        <w:t>El proceso de control de cambios gestiona la solicitud, evaluación, aprobación y ejecución de cambios identificados durante el desarrollo del software. Cuando la solicitud de cambio afecta a un ítem que ya fue aceptado en la línea base requerirá aprobación del CCC; caso contrario serán gestionadas por el ge</w:t>
      </w:r>
      <w:r w:rsidRPr="009C5B14">
        <w:rPr>
          <w:rFonts w:ascii="Arial" w:hAnsi="Arial" w:cs="Arial"/>
          <w:sz w:val="24"/>
          <w:szCs w:val="24"/>
        </w:rPr>
        <w:t>stor</w:t>
      </w:r>
      <w:r w:rsidRPr="009C5B14">
        <w:rPr>
          <w:rFonts w:ascii="Arial" w:hAnsi="Arial" w:cs="Arial"/>
          <w:sz w:val="24"/>
          <w:szCs w:val="24"/>
        </w:rPr>
        <w:t xml:space="preserve"> del proyecto y el arquitecto de software. En la figura</w:t>
      </w:r>
      <w:r w:rsidRPr="009C5B14">
        <w:rPr>
          <w:rFonts w:ascii="Arial" w:hAnsi="Arial" w:cs="Arial"/>
          <w:sz w:val="24"/>
          <w:szCs w:val="24"/>
        </w:rPr>
        <w:t xml:space="preserve"> 1</w:t>
      </w:r>
      <w:r w:rsidRPr="009C5B14">
        <w:rPr>
          <w:rFonts w:ascii="Arial" w:hAnsi="Arial" w:cs="Arial"/>
          <w:sz w:val="24"/>
          <w:szCs w:val="24"/>
        </w:rPr>
        <w:t xml:space="preserve"> se pueden observar las fases que contiene el proceso de Gestión de Cambios.</w:t>
      </w:r>
    </w:p>
    <w:p w:rsidR="006A4976" w:rsidRDefault="006A4976" w:rsidP="00F344DC"/>
    <w:p w:rsidR="00246E93" w:rsidRDefault="00246E93" w:rsidP="00F344DC"/>
    <w:p w:rsidR="00246E93" w:rsidRDefault="00246E93" w:rsidP="00F344DC"/>
    <w:p w:rsidR="00BE65BC" w:rsidRDefault="006A4976" w:rsidP="00F344DC">
      <w:r>
        <w:rPr>
          <w:noProof/>
        </w:rPr>
        <w:lastRenderedPageBreak/>
        <w:drawing>
          <wp:inline distT="0" distB="0" distL="0" distR="0" wp14:anchorId="170B113D" wp14:editId="430E2230">
            <wp:extent cx="5400040" cy="3479165"/>
            <wp:effectExtent l="0" t="0" r="0" b="6985"/>
            <wp:docPr id="2"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400040" cy="3479165"/>
                    </a:xfrm>
                    <a:prstGeom prst="rect">
                      <a:avLst/>
                    </a:prstGeom>
                  </pic:spPr>
                </pic:pic>
              </a:graphicData>
            </a:graphic>
          </wp:inline>
        </w:drawing>
      </w:r>
    </w:p>
    <w:p w:rsidR="006A4976" w:rsidRPr="00947770" w:rsidRDefault="006A4976" w:rsidP="006A4976">
      <w:pPr>
        <w:jc w:val="center"/>
        <w:rPr>
          <w:b/>
          <w:sz w:val="20"/>
          <w:szCs w:val="20"/>
        </w:rPr>
      </w:pPr>
      <w:r>
        <w:rPr>
          <w:b/>
          <w:sz w:val="20"/>
          <w:szCs w:val="20"/>
        </w:rPr>
        <w:t>Imagen 1</w:t>
      </w:r>
      <w:r w:rsidRPr="00947770">
        <w:rPr>
          <w:b/>
          <w:sz w:val="20"/>
          <w:szCs w:val="20"/>
        </w:rPr>
        <w:t xml:space="preserve"> – </w:t>
      </w:r>
      <w:r>
        <w:rPr>
          <w:b/>
          <w:sz w:val="20"/>
          <w:szCs w:val="20"/>
        </w:rPr>
        <w:t>Proceso de Gestión de Cambios</w:t>
      </w:r>
    </w:p>
    <w:p w:rsidR="006A4976" w:rsidRDefault="006A4976" w:rsidP="00F344DC"/>
    <w:p w:rsidR="009C5B14" w:rsidRPr="009C5B14" w:rsidRDefault="009C5B14" w:rsidP="009C5B14">
      <w:pPr>
        <w:pStyle w:val="Ttulo2"/>
        <w:rPr>
          <w:rFonts w:ascii="Arial" w:hAnsi="Arial" w:cs="Arial"/>
          <w:sz w:val="28"/>
          <w:szCs w:val="28"/>
        </w:rPr>
      </w:pPr>
      <w:bookmarkStart w:id="14" w:name="_Toc10679746"/>
      <w:r w:rsidRPr="009C5B14">
        <w:rPr>
          <w:rFonts w:ascii="Arial" w:hAnsi="Arial" w:cs="Arial"/>
          <w:sz w:val="28"/>
          <w:szCs w:val="28"/>
        </w:rPr>
        <w:t xml:space="preserve">6.1 Recibir y </w:t>
      </w:r>
      <w:r w:rsidRPr="009C5B14">
        <w:rPr>
          <w:rFonts w:ascii="Arial" w:hAnsi="Arial" w:cs="Arial"/>
          <w:sz w:val="28"/>
          <w:szCs w:val="28"/>
        </w:rPr>
        <w:t>Analizar la petición</w:t>
      </w:r>
      <w:bookmarkEnd w:id="14"/>
    </w:p>
    <w:p w:rsidR="009C5B14" w:rsidRDefault="009C5B14" w:rsidP="009C5B14">
      <w:pPr>
        <w:spacing w:line="360" w:lineRule="auto"/>
        <w:rPr>
          <w:sz w:val="24"/>
          <w:szCs w:val="24"/>
        </w:rPr>
      </w:pPr>
    </w:p>
    <w:p w:rsidR="009C5B14" w:rsidRPr="00827012" w:rsidRDefault="009C5B14" w:rsidP="009C5B14">
      <w:pPr>
        <w:spacing w:line="360" w:lineRule="auto"/>
        <w:rPr>
          <w:rFonts w:ascii="Arial" w:hAnsi="Arial" w:cs="Arial"/>
          <w:sz w:val="24"/>
          <w:szCs w:val="24"/>
        </w:rPr>
      </w:pPr>
      <w:r w:rsidRPr="00F760EF">
        <w:rPr>
          <w:rFonts w:ascii="Arial" w:hAnsi="Arial" w:cs="Arial"/>
          <w:sz w:val="24"/>
          <w:szCs w:val="24"/>
        </w:rPr>
        <w:t xml:space="preserve">En la tabla </w:t>
      </w:r>
      <w:r w:rsidRPr="00F760EF">
        <w:rPr>
          <w:rFonts w:ascii="Arial" w:hAnsi="Arial" w:cs="Arial"/>
          <w:sz w:val="24"/>
          <w:szCs w:val="24"/>
        </w:rPr>
        <w:t>5</w:t>
      </w:r>
      <w:r w:rsidRPr="00F760EF">
        <w:rPr>
          <w:rFonts w:ascii="Arial" w:hAnsi="Arial" w:cs="Arial"/>
          <w:sz w:val="24"/>
          <w:szCs w:val="24"/>
        </w:rPr>
        <w:t xml:space="preserve"> se definirán las actividades, documentación y políticas del primer proceso de gestión de cambios</w:t>
      </w:r>
      <w:r w:rsidRPr="00F760EF">
        <w:rPr>
          <w:rFonts w:ascii="Arial" w:hAnsi="Arial" w:cs="Arial"/>
          <w:sz w:val="24"/>
          <w:szCs w:val="24"/>
        </w:rPr>
        <w:t>: recibir y analizar la petición</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RPr="009C5B14" w:rsidTr="009C5B14">
        <w:tc>
          <w:tcPr>
            <w:tcW w:w="9026" w:type="dxa"/>
          </w:tcPr>
          <w:p w:rsidR="009C5B14" w:rsidRPr="009C5B14" w:rsidRDefault="009C5B14" w:rsidP="009C5B14">
            <w:pPr>
              <w:pStyle w:val="Ttulo3"/>
              <w:jc w:val="both"/>
              <w:rPr>
                <w:rFonts w:ascii="Arial" w:hAnsi="Arial" w:cs="Arial"/>
                <w:b/>
                <w:bCs/>
                <w:sz w:val="28"/>
                <w:szCs w:val="28"/>
              </w:rPr>
            </w:pPr>
            <w:bookmarkStart w:id="15" w:name="_Toc10679747"/>
            <w:r w:rsidRPr="00827012">
              <w:rPr>
                <w:rFonts w:ascii="Arial" w:hAnsi="Arial" w:cs="Arial"/>
                <w:b/>
                <w:bCs/>
                <w:color w:val="auto"/>
              </w:rPr>
              <w:t>6</w:t>
            </w:r>
            <w:r w:rsidRPr="00827012">
              <w:rPr>
                <w:rFonts w:ascii="Arial" w:hAnsi="Arial" w:cs="Arial"/>
                <w:b/>
                <w:bCs/>
                <w:color w:val="auto"/>
              </w:rPr>
              <w:t>.1.1 Actividades</w:t>
            </w:r>
            <w:bookmarkEnd w:id="15"/>
          </w:p>
        </w:tc>
      </w:tr>
      <w:tr w:rsidR="009C5B14" w:rsidTr="009C5B14">
        <w:tc>
          <w:tcPr>
            <w:tcW w:w="9026" w:type="dxa"/>
          </w:tcPr>
          <w:p w:rsidR="009C5B14" w:rsidRPr="009C5B14" w:rsidRDefault="009C5B14"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Registrar o rechazar la solicitud de cambio</w:t>
            </w:r>
            <w:r w:rsidRPr="009C5B14">
              <w:rPr>
                <w:rFonts w:ascii="Arial" w:hAnsi="Arial" w:cs="Arial"/>
                <w:sz w:val="24"/>
                <w:szCs w:val="24"/>
              </w:rPr>
              <w:t>.</w:t>
            </w:r>
          </w:p>
          <w:p w:rsidR="009C5B14" w:rsidRPr="009C5B14" w:rsidRDefault="009C5B14" w:rsidP="009C5B14">
            <w:pPr>
              <w:widowControl w:val="0"/>
              <w:numPr>
                <w:ilvl w:val="0"/>
                <w:numId w:val="10"/>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Gestionar la solicitud de cambio</w:t>
            </w:r>
          </w:p>
        </w:tc>
      </w:tr>
      <w:tr w:rsidR="009C5B14" w:rsidTr="009C5B14">
        <w:tc>
          <w:tcPr>
            <w:tcW w:w="9026" w:type="dxa"/>
          </w:tcPr>
          <w:p w:rsidR="009C5B14" w:rsidRPr="009C5B14" w:rsidRDefault="009C5B14" w:rsidP="009C5B14">
            <w:pPr>
              <w:pStyle w:val="Ttulo3"/>
              <w:pBdr>
                <w:top w:val="nil"/>
                <w:left w:val="nil"/>
                <w:bottom w:val="nil"/>
                <w:right w:val="nil"/>
                <w:between w:val="nil"/>
              </w:pBdr>
              <w:jc w:val="both"/>
              <w:rPr>
                <w:rFonts w:ascii="Arial" w:hAnsi="Arial" w:cs="Arial"/>
                <w:b/>
              </w:rPr>
            </w:pPr>
            <w:bookmarkStart w:id="16" w:name="_Toc10679748"/>
            <w:r w:rsidRPr="00827012">
              <w:rPr>
                <w:rFonts w:ascii="Arial" w:hAnsi="Arial" w:cs="Arial"/>
                <w:b/>
                <w:bCs/>
                <w:color w:val="auto"/>
              </w:rPr>
              <w:t>6</w:t>
            </w:r>
            <w:r w:rsidRPr="00827012">
              <w:rPr>
                <w:rFonts w:ascii="Arial" w:hAnsi="Arial" w:cs="Arial"/>
                <w:b/>
                <w:bCs/>
                <w:color w:val="auto"/>
              </w:rPr>
              <w:t>.1.2 Documentación</w:t>
            </w:r>
            <w:bookmarkEnd w:id="16"/>
          </w:p>
        </w:tc>
      </w:tr>
      <w:tr w:rsidR="009C5B14" w:rsidTr="009C5B14">
        <w:tc>
          <w:tcPr>
            <w:tcW w:w="9026" w:type="dxa"/>
          </w:tcPr>
          <w:p w:rsidR="009C5B14" w:rsidRPr="009C5B14" w:rsidRDefault="009C5B14" w:rsidP="009C5B14">
            <w:pPr>
              <w:widowControl w:val="0"/>
              <w:numPr>
                <w:ilvl w:val="0"/>
                <w:numId w:val="9"/>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Plan de Gestión de cambios</w:t>
            </w:r>
          </w:p>
          <w:p w:rsidR="009C5B14" w:rsidRPr="009C5B14" w:rsidRDefault="009C5B14" w:rsidP="009C5B14">
            <w:pPr>
              <w:widowControl w:val="0"/>
              <w:numPr>
                <w:ilvl w:val="0"/>
                <w:numId w:val="9"/>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Solicitud del cambio</w:t>
            </w:r>
          </w:p>
          <w:p w:rsidR="009C5B14" w:rsidRPr="009C5B14" w:rsidRDefault="009C5B14" w:rsidP="009C5B14">
            <w:pPr>
              <w:widowControl w:val="0"/>
              <w:numPr>
                <w:ilvl w:val="0"/>
                <w:numId w:val="9"/>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Una vez la solicitud es verificada, esta pasa al estado ANALIZADO y será enviado para su clasificación. De no ser notificado el cambio de estado al solicitante en un plazo de 5 días, este será automáticamente pasado a un estado de ANULADO y el solicitante tendrá que volver a realiza una nueva solicitud.</w:t>
            </w:r>
          </w:p>
        </w:tc>
      </w:tr>
      <w:tr w:rsidR="009C5B14" w:rsidTr="009C5B14">
        <w:tc>
          <w:tcPr>
            <w:tcW w:w="9026" w:type="dxa"/>
          </w:tcPr>
          <w:p w:rsidR="009C5B14" w:rsidRPr="009C5B14" w:rsidRDefault="009C5B14" w:rsidP="009C5B14">
            <w:pPr>
              <w:pStyle w:val="Ttulo3"/>
              <w:pBdr>
                <w:top w:val="nil"/>
                <w:left w:val="nil"/>
                <w:bottom w:val="nil"/>
                <w:right w:val="nil"/>
                <w:between w:val="nil"/>
              </w:pBdr>
              <w:jc w:val="both"/>
              <w:rPr>
                <w:rFonts w:ascii="Arial" w:hAnsi="Arial" w:cs="Arial"/>
                <w:b/>
              </w:rPr>
            </w:pPr>
            <w:bookmarkStart w:id="17" w:name="_Toc10679749"/>
            <w:r w:rsidRPr="00827012">
              <w:rPr>
                <w:rFonts w:ascii="Arial" w:hAnsi="Arial" w:cs="Arial"/>
                <w:b/>
                <w:bCs/>
                <w:color w:val="auto"/>
              </w:rPr>
              <w:t>6</w:t>
            </w:r>
            <w:r w:rsidRPr="00827012">
              <w:rPr>
                <w:rFonts w:ascii="Arial" w:hAnsi="Arial" w:cs="Arial"/>
                <w:b/>
                <w:bCs/>
                <w:color w:val="auto"/>
              </w:rPr>
              <w:t>.1.3 Reglas o políticas</w:t>
            </w:r>
            <w:bookmarkEnd w:id="17"/>
          </w:p>
        </w:tc>
      </w:tr>
      <w:tr w:rsidR="009C5B14" w:rsidTr="009C5B14">
        <w:tc>
          <w:tcPr>
            <w:tcW w:w="9026" w:type="dxa"/>
          </w:tcPr>
          <w:p w:rsidR="009C5B14" w:rsidRPr="009C5B14" w:rsidRDefault="009C5B14" w:rsidP="009C5B14">
            <w:pPr>
              <w:widowControl w:val="0"/>
              <w:numPr>
                <w:ilvl w:val="0"/>
                <w:numId w:val="8"/>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Si la descripción del cambio no es clara, la solicitud será rechazada.</w:t>
            </w:r>
          </w:p>
          <w:p w:rsidR="009C5B14" w:rsidRPr="009C5B14" w:rsidRDefault="009C5B14" w:rsidP="009C5B14">
            <w:pPr>
              <w:widowControl w:val="0"/>
              <w:numPr>
                <w:ilvl w:val="0"/>
                <w:numId w:val="8"/>
              </w:numPr>
              <w:spacing w:line="360" w:lineRule="auto"/>
              <w:contextualSpacing/>
              <w:jc w:val="both"/>
              <w:rPr>
                <w:rFonts w:ascii="Arial" w:hAnsi="Arial" w:cs="Arial"/>
                <w:sz w:val="24"/>
                <w:szCs w:val="24"/>
              </w:rPr>
            </w:pPr>
            <w:r w:rsidRPr="009C5B14">
              <w:rPr>
                <w:rFonts w:ascii="Arial" w:hAnsi="Arial" w:cs="Arial"/>
                <w:sz w:val="24"/>
                <w:szCs w:val="24"/>
              </w:rPr>
              <w:lastRenderedPageBreak/>
              <w:t>La justificación del cambio debe ser viable para la empresa.</w:t>
            </w:r>
          </w:p>
          <w:p w:rsidR="009C5B14" w:rsidRPr="009C5B14" w:rsidRDefault="009C5B14" w:rsidP="009C5B14">
            <w:pPr>
              <w:widowControl w:val="0"/>
              <w:numPr>
                <w:ilvl w:val="0"/>
                <w:numId w:val="8"/>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La solicitud debe de haber sido aprobada por el dueño del sistema.</w:t>
            </w:r>
          </w:p>
          <w:p w:rsidR="009C5B14" w:rsidRPr="009C5B14" w:rsidRDefault="009C5B14" w:rsidP="009C5B14">
            <w:pPr>
              <w:widowControl w:val="0"/>
              <w:numPr>
                <w:ilvl w:val="0"/>
                <w:numId w:val="8"/>
              </w:numPr>
              <w:pBdr>
                <w:top w:val="nil"/>
                <w:left w:val="nil"/>
                <w:bottom w:val="nil"/>
                <w:right w:val="nil"/>
                <w:between w:val="nil"/>
              </w:pBdr>
              <w:spacing w:line="360" w:lineRule="auto"/>
              <w:contextualSpacing/>
              <w:jc w:val="both"/>
              <w:rPr>
                <w:rFonts w:ascii="Arial" w:hAnsi="Arial" w:cs="Arial"/>
                <w:sz w:val="24"/>
                <w:szCs w:val="24"/>
              </w:rPr>
            </w:pPr>
            <w:r w:rsidRPr="009C5B14">
              <w:rPr>
                <w:rFonts w:ascii="Arial" w:hAnsi="Arial" w:cs="Arial"/>
                <w:sz w:val="24"/>
                <w:szCs w:val="24"/>
              </w:rPr>
              <w:t>La solicitud tiene un máximo de 5 días hábiles como máximo para ser atendida y validada.</w:t>
            </w:r>
          </w:p>
        </w:tc>
      </w:tr>
    </w:tbl>
    <w:p w:rsidR="009C5B14" w:rsidRDefault="009C5B14" w:rsidP="009C5B14">
      <w:pPr>
        <w:jc w:val="center"/>
        <w:rPr>
          <w:b/>
          <w:sz w:val="20"/>
          <w:szCs w:val="20"/>
        </w:rPr>
      </w:pPr>
      <w:r w:rsidRPr="00947770">
        <w:rPr>
          <w:b/>
          <w:sz w:val="20"/>
          <w:szCs w:val="20"/>
        </w:rPr>
        <w:lastRenderedPageBreak/>
        <w:t xml:space="preserve">Tabla </w:t>
      </w:r>
      <w:r>
        <w:rPr>
          <w:b/>
          <w:sz w:val="20"/>
          <w:szCs w:val="20"/>
        </w:rPr>
        <w:t>5</w:t>
      </w:r>
      <w:r w:rsidRPr="00947770">
        <w:rPr>
          <w:b/>
          <w:sz w:val="20"/>
          <w:szCs w:val="20"/>
        </w:rPr>
        <w:t xml:space="preserve"> – </w:t>
      </w:r>
      <w:r>
        <w:rPr>
          <w:b/>
          <w:sz w:val="20"/>
          <w:szCs w:val="20"/>
        </w:rPr>
        <w:t>Recibir y analizar Petición</w:t>
      </w:r>
    </w:p>
    <w:p w:rsidR="009C5B14" w:rsidRPr="009C5B14" w:rsidRDefault="009C5B14" w:rsidP="009C5B14">
      <w:pPr>
        <w:jc w:val="center"/>
        <w:rPr>
          <w:b/>
          <w:sz w:val="20"/>
          <w:szCs w:val="20"/>
        </w:rPr>
      </w:pPr>
    </w:p>
    <w:p w:rsidR="009C5B14" w:rsidRDefault="009C5B14" w:rsidP="009C5B14">
      <w:pPr>
        <w:pStyle w:val="Ttulo2"/>
        <w:rPr>
          <w:rFonts w:ascii="Arial" w:hAnsi="Arial" w:cs="Arial"/>
          <w:sz w:val="28"/>
          <w:szCs w:val="28"/>
        </w:rPr>
      </w:pPr>
      <w:bookmarkStart w:id="18" w:name="_Toc10679750"/>
      <w:r>
        <w:rPr>
          <w:rFonts w:ascii="Arial" w:hAnsi="Arial" w:cs="Arial"/>
          <w:sz w:val="28"/>
          <w:szCs w:val="28"/>
        </w:rPr>
        <w:t>6</w:t>
      </w:r>
      <w:r w:rsidRPr="009C5B14">
        <w:rPr>
          <w:rFonts w:ascii="Arial" w:hAnsi="Arial" w:cs="Arial"/>
          <w:sz w:val="28"/>
          <w:szCs w:val="28"/>
        </w:rPr>
        <w:t>.2. Clasificar el cambio</w:t>
      </w:r>
      <w:bookmarkEnd w:id="18"/>
    </w:p>
    <w:p w:rsidR="00F760EF" w:rsidRPr="00F760EF" w:rsidRDefault="00F760EF" w:rsidP="00F760EF"/>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6</w:t>
      </w:r>
      <w:r w:rsidRPr="00F760EF">
        <w:rPr>
          <w:rFonts w:ascii="Arial" w:hAnsi="Arial" w:cs="Arial"/>
          <w:sz w:val="24"/>
          <w:szCs w:val="24"/>
        </w:rPr>
        <w:t xml:space="preserve"> se definirán las actividades, documentación y políticas del </w:t>
      </w:r>
      <w:r>
        <w:rPr>
          <w:rFonts w:ascii="Arial" w:hAnsi="Arial" w:cs="Arial"/>
          <w:sz w:val="24"/>
          <w:szCs w:val="24"/>
        </w:rPr>
        <w:t>segundo</w:t>
      </w:r>
      <w:r w:rsidRPr="00F760EF">
        <w:rPr>
          <w:rFonts w:ascii="Arial" w:hAnsi="Arial" w:cs="Arial"/>
          <w:sz w:val="24"/>
          <w:szCs w:val="24"/>
        </w:rPr>
        <w:t xml:space="preserve"> proceso de gestión de cambios: </w:t>
      </w:r>
      <w:r>
        <w:rPr>
          <w:rFonts w:ascii="Arial" w:hAnsi="Arial" w:cs="Arial"/>
          <w:sz w:val="24"/>
          <w:szCs w:val="24"/>
        </w:rPr>
        <w:t>Clasificar el cambio</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Tr="00F760EF">
        <w:tc>
          <w:tcPr>
            <w:tcW w:w="9026" w:type="dxa"/>
          </w:tcPr>
          <w:p w:rsidR="009C5B14" w:rsidRDefault="00F760EF" w:rsidP="00827012">
            <w:pPr>
              <w:pStyle w:val="Ttulo3"/>
              <w:jc w:val="both"/>
              <w:rPr>
                <w:b/>
              </w:rPr>
            </w:pPr>
            <w:bookmarkStart w:id="19" w:name="_Toc10679751"/>
            <w:r w:rsidRPr="00827012">
              <w:rPr>
                <w:rFonts w:ascii="Arial" w:hAnsi="Arial" w:cs="Arial"/>
                <w:b/>
                <w:bCs/>
                <w:color w:val="auto"/>
              </w:rPr>
              <w:t>6</w:t>
            </w:r>
            <w:r w:rsidR="009C5B14" w:rsidRPr="00827012">
              <w:rPr>
                <w:rFonts w:ascii="Arial" w:hAnsi="Arial" w:cs="Arial"/>
                <w:b/>
                <w:bCs/>
                <w:color w:val="auto"/>
              </w:rPr>
              <w:t>.2.1 Actividades</w:t>
            </w:r>
            <w:bookmarkEnd w:id="19"/>
          </w:p>
        </w:tc>
      </w:tr>
      <w:tr w:rsidR="009C5B14" w:rsidTr="00F760EF">
        <w:tc>
          <w:tcPr>
            <w:tcW w:w="9026" w:type="dxa"/>
          </w:tcPr>
          <w:p w:rsidR="009C5B14" w:rsidRPr="00F760EF" w:rsidRDefault="009C5B14" w:rsidP="00F760EF">
            <w:pPr>
              <w:widowControl w:val="0"/>
              <w:numPr>
                <w:ilvl w:val="0"/>
                <w:numId w:val="10"/>
              </w:numPr>
              <w:spacing w:line="360" w:lineRule="auto"/>
              <w:contextualSpacing/>
              <w:jc w:val="both"/>
              <w:rPr>
                <w:rFonts w:ascii="Arial" w:hAnsi="Arial" w:cs="Arial"/>
                <w:sz w:val="24"/>
                <w:szCs w:val="24"/>
              </w:rPr>
            </w:pPr>
            <w:r w:rsidRPr="00F760EF">
              <w:rPr>
                <w:rFonts w:ascii="Arial" w:hAnsi="Arial" w:cs="Arial"/>
                <w:sz w:val="24"/>
                <w:szCs w:val="24"/>
              </w:rPr>
              <w:t>Analizar el tipo de cambio y su prioridad (CCC).</w:t>
            </w:r>
          </w:p>
          <w:p w:rsidR="009C5B14" w:rsidRPr="00F760EF" w:rsidRDefault="009C5B14" w:rsidP="00F760EF">
            <w:pPr>
              <w:widowControl w:val="0"/>
              <w:numPr>
                <w:ilvl w:val="0"/>
                <w:numId w:val="10"/>
              </w:numPr>
              <w:spacing w:line="360" w:lineRule="auto"/>
              <w:contextualSpacing/>
              <w:jc w:val="both"/>
              <w:rPr>
                <w:rFonts w:ascii="Arial" w:hAnsi="Arial" w:cs="Arial"/>
                <w:sz w:val="24"/>
                <w:szCs w:val="24"/>
              </w:rPr>
            </w:pPr>
            <w:r w:rsidRPr="00F760EF">
              <w:rPr>
                <w:rFonts w:ascii="Arial" w:hAnsi="Arial" w:cs="Arial"/>
                <w:sz w:val="24"/>
                <w:szCs w:val="24"/>
              </w:rPr>
              <w:t>Analizar la solicitud cambio</w:t>
            </w:r>
          </w:p>
          <w:p w:rsidR="009C5B14" w:rsidRPr="00F760EF" w:rsidRDefault="009C5B14" w:rsidP="00F760EF">
            <w:pPr>
              <w:widowControl w:val="0"/>
              <w:numPr>
                <w:ilvl w:val="0"/>
                <w:numId w:val="10"/>
              </w:numPr>
              <w:spacing w:line="360" w:lineRule="auto"/>
              <w:contextualSpacing/>
              <w:jc w:val="both"/>
              <w:rPr>
                <w:rFonts w:ascii="Arial" w:hAnsi="Arial" w:cs="Arial"/>
                <w:sz w:val="24"/>
                <w:szCs w:val="24"/>
              </w:rPr>
            </w:pPr>
            <w:r w:rsidRPr="00F760EF">
              <w:rPr>
                <w:rFonts w:ascii="Arial" w:hAnsi="Arial" w:cs="Arial"/>
                <w:sz w:val="24"/>
                <w:szCs w:val="24"/>
              </w:rPr>
              <w:t>Una vez las actividades de este proceso son culminadas, la solicitud de cambio pasa a un estado CLASIFICADO.</w:t>
            </w:r>
          </w:p>
        </w:tc>
      </w:tr>
      <w:tr w:rsidR="009C5B14" w:rsidTr="00F760EF">
        <w:tc>
          <w:tcPr>
            <w:tcW w:w="9026" w:type="dxa"/>
          </w:tcPr>
          <w:p w:rsidR="009C5B14" w:rsidRPr="00F760EF" w:rsidRDefault="00F760EF" w:rsidP="00827012">
            <w:pPr>
              <w:pStyle w:val="Ttulo3"/>
              <w:jc w:val="both"/>
              <w:rPr>
                <w:rFonts w:ascii="Arial" w:hAnsi="Arial" w:cs="Arial"/>
                <w:b/>
              </w:rPr>
            </w:pPr>
            <w:bookmarkStart w:id="20" w:name="_Toc10679752"/>
            <w:r w:rsidRPr="00827012">
              <w:rPr>
                <w:rFonts w:ascii="Arial" w:hAnsi="Arial" w:cs="Arial"/>
                <w:b/>
                <w:bCs/>
                <w:color w:val="auto"/>
              </w:rPr>
              <w:t>6</w:t>
            </w:r>
            <w:r w:rsidR="009C5B14" w:rsidRPr="00827012">
              <w:rPr>
                <w:rFonts w:ascii="Arial" w:hAnsi="Arial" w:cs="Arial"/>
                <w:b/>
                <w:bCs/>
                <w:color w:val="auto"/>
              </w:rPr>
              <w:t>.2.2 Documentación</w:t>
            </w:r>
            <w:bookmarkEnd w:id="20"/>
          </w:p>
        </w:tc>
      </w:tr>
      <w:tr w:rsidR="009C5B14" w:rsidTr="00F760EF">
        <w:tc>
          <w:tcPr>
            <w:tcW w:w="9026" w:type="dxa"/>
          </w:tcPr>
          <w:p w:rsidR="009C5B14" w:rsidRPr="00F760EF" w:rsidRDefault="009C5B14" w:rsidP="00F760EF">
            <w:pPr>
              <w:widowControl w:val="0"/>
              <w:numPr>
                <w:ilvl w:val="0"/>
                <w:numId w:val="9"/>
              </w:numPr>
              <w:spacing w:line="360" w:lineRule="auto"/>
              <w:contextualSpacing/>
              <w:jc w:val="both"/>
              <w:rPr>
                <w:rFonts w:ascii="Arial" w:hAnsi="Arial" w:cs="Arial"/>
                <w:sz w:val="24"/>
                <w:szCs w:val="24"/>
              </w:rPr>
            </w:pPr>
            <w:r w:rsidRPr="00F760EF">
              <w:rPr>
                <w:rFonts w:ascii="Arial" w:hAnsi="Arial" w:cs="Arial"/>
                <w:sz w:val="24"/>
                <w:szCs w:val="24"/>
              </w:rPr>
              <w:t>Plan de Gestión de cambios</w:t>
            </w:r>
          </w:p>
          <w:p w:rsidR="009C5B14" w:rsidRPr="00F760EF" w:rsidRDefault="009C5B14" w:rsidP="00F760EF">
            <w:pPr>
              <w:widowControl w:val="0"/>
              <w:numPr>
                <w:ilvl w:val="0"/>
                <w:numId w:val="9"/>
              </w:numPr>
              <w:spacing w:line="360" w:lineRule="auto"/>
              <w:contextualSpacing/>
              <w:jc w:val="both"/>
              <w:rPr>
                <w:rFonts w:ascii="Arial" w:hAnsi="Arial" w:cs="Arial"/>
                <w:sz w:val="24"/>
                <w:szCs w:val="24"/>
              </w:rPr>
            </w:pPr>
            <w:r w:rsidRPr="00F760EF">
              <w:rPr>
                <w:rFonts w:ascii="Arial" w:hAnsi="Arial" w:cs="Arial"/>
                <w:sz w:val="24"/>
                <w:szCs w:val="24"/>
              </w:rPr>
              <w:t>Solicitud del cambio</w:t>
            </w:r>
          </w:p>
        </w:tc>
      </w:tr>
      <w:tr w:rsidR="009C5B14" w:rsidTr="00F760EF">
        <w:tc>
          <w:tcPr>
            <w:tcW w:w="9026" w:type="dxa"/>
          </w:tcPr>
          <w:p w:rsidR="009C5B14" w:rsidRPr="00827012" w:rsidRDefault="00F760EF" w:rsidP="00827012">
            <w:pPr>
              <w:pStyle w:val="Ttulo3"/>
              <w:jc w:val="both"/>
              <w:rPr>
                <w:rFonts w:ascii="Arial" w:hAnsi="Arial" w:cs="Arial"/>
                <w:b/>
                <w:bCs/>
                <w:color w:val="auto"/>
              </w:rPr>
            </w:pPr>
            <w:bookmarkStart w:id="21" w:name="_Toc10679753"/>
            <w:r w:rsidRPr="00827012">
              <w:rPr>
                <w:rFonts w:ascii="Arial" w:hAnsi="Arial" w:cs="Arial"/>
                <w:b/>
                <w:bCs/>
                <w:color w:val="auto"/>
              </w:rPr>
              <w:t>6</w:t>
            </w:r>
            <w:r w:rsidR="009C5B14" w:rsidRPr="00827012">
              <w:rPr>
                <w:rFonts w:ascii="Arial" w:hAnsi="Arial" w:cs="Arial"/>
                <w:b/>
                <w:bCs/>
                <w:color w:val="auto"/>
              </w:rPr>
              <w:t>.2.3 Reglas o políticas</w:t>
            </w:r>
            <w:bookmarkEnd w:id="21"/>
          </w:p>
        </w:tc>
      </w:tr>
      <w:tr w:rsidR="009C5B14" w:rsidTr="00F760EF">
        <w:tc>
          <w:tcPr>
            <w:tcW w:w="9026" w:type="dxa"/>
          </w:tcPr>
          <w:p w:rsidR="009C5B14" w:rsidRPr="00F760EF" w:rsidRDefault="009C5B14" w:rsidP="00F760EF">
            <w:pPr>
              <w:widowControl w:val="0"/>
              <w:numPr>
                <w:ilvl w:val="0"/>
                <w:numId w:val="8"/>
              </w:numPr>
              <w:spacing w:line="360" w:lineRule="auto"/>
              <w:contextualSpacing/>
              <w:jc w:val="both"/>
              <w:rPr>
                <w:rFonts w:ascii="Arial" w:hAnsi="Arial" w:cs="Arial"/>
                <w:sz w:val="24"/>
                <w:szCs w:val="24"/>
              </w:rPr>
            </w:pPr>
            <w:r w:rsidRPr="00F760EF">
              <w:rPr>
                <w:rFonts w:ascii="Arial" w:hAnsi="Arial" w:cs="Arial"/>
                <w:sz w:val="24"/>
                <w:szCs w:val="24"/>
              </w:rPr>
              <w:t>Todos los cambios utilizan la cola de espera para ser atendidos.</w:t>
            </w:r>
          </w:p>
          <w:p w:rsidR="009C5B14" w:rsidRPr="00F760EF" w:rsidRDefault="009C5B14" w:rsidP="00F760EF">
            <w:pPr>
              <w:widowControl w:val="0"/>
              <w:numPr>
                <w:ilvl w:val="0"/>
                <w:numId w:val="8"/>
              </w:numPr>
              <w:spacing w:line="360" w:lineRule="auto"/>
              <w:contextualSpacing/>
              <w:jc w:val="both"/>
              <w:rPr>
                <w:rFonts w:ascii="Arial" w:hAnsi="Arial" w:cs="Arial"/>
                <w:sz w:val="24"/>
                <w:szCs w:val="24"/>
              </w:rPr>
            </w:pPr>
            <w:r w:rsidRPr="00F760EF">
              <w:rPr>
                <w:rFonts w:ascii="Arial" w:hAnsi="Arial" w:cs="Arial"/>
                <w:sz w:val="24"/>
                <w:szCs w:val="24"/>
              </w:rPr>
              <w:t>El comité tiene un plazo máximo de 2 días hábiles para clasificar el cambio.</w:t>
            </w:r>
          </w:p>
        </w:tc>
      </w:tr>
    </w:tbl>
    <w:p w:rsidR="00F760EF" w:rsidRDefault="00F760EF" w:rsidP="00F760EF">
      <w:pPr>
        <w:jc w:val="center"/>
        <w:rPr>
          <w:b/>
          <w:sz w:val="20"/>
          <w:szCs w:val="20"/>
        </w:rPr>
      </w:pPr>
      <w:r w:rsidRPr="00947770">
        <w:rPr>
          <w:b/>
          <w:sz w:val="20"/>
          <w:szCs w:val="20"/>
        </w:rPr>
        <w:t xml:space="preserve">Tabla </w:t>
      </w:r>
      <w:r>
        <w:rPr>
          <w:b/>
          <w:sz w:val="20"/>
          <w:szCs w:val="20"/>
        </w:rPr>
        <w:t>6</w:t>
      </w:r>
      <w:r w:rsidRPr="00947770">
        <w:rPr>
          <w:b/>
          <w:sz w:val="20"/>
          <w:szCs w:val="20"/>
        </w:rPr>
        <w:t xml:space="preserve"> –</w:t>
      </w:r>
      <w:r>
        <w:rPr>
          <w:b/>
          <w:sz w:val="20"/>
          <w:szCs w:val="20"/>
        </w:rPr>
        <w:t xml:space="preserve"> Clasificar el Cambio</w:t>
      </w:r>
    </w:p>
    <w:p w:rsidR="009C5B14" w:rsidRDefault="009C5B14" w:rsidP="009C5B14">
      <w:pPr>
        <w:spacing w:line="360" w:lineRule="auto"/>
        <w:rPr>
          <w:b/>
          <w:sz w:val="24"/>
          <w:szCs w:val="24"/>
        </w:rPr>
      </w:pPr>
    </w:p>
    <w:p w:rsidR="009C5B14" w:rsidRPr="009C5B14" w:rsidRDefault="009C5B14" w:rsidP="009C5B14">
      <w:pPr>
        <w:pStyle w:val="Ttulo2"/>
        <w:rPr>
          <w:rFonts w:ascii="Arial" w:hAnsi="Arial" w:cs="Arial"/>
          <w:sz w:val="28"/>
          <w:szCs w:val="28"/>
        </w:rPr>
      </w:pPr>
      <w:bookmarkStart w:id="22" w:name="_Toc10679754"/>
      <w:r>
        <w:rPr>
          <w:rFonts w:ascii="Arial" w:hAnsi="Arial" w:cs="Arial"/>
          <w:sz w:val="28"/>
          <w:szCs w:val="28"/>
        </w:rPr>
        <w:t>6</w:t>
      </w:r>
      <w:r w:rsidRPr="009C5B14">
        <w:rPr>
          <w:rFonts w:ascii="Arial" w:hAnsi="Arial" w:cs="Arial"/>
          <w:sz w:val="28"/>
          <w:szCs w:val="28"/>
        </w:rPr>
        <w:t>.3 Evaluación del Impacto y riesgos</w:t>
      </w:r>
      <w:bookmarkEnd w:id="22"/>
    </w:p>
    <w:p w:rsidR="00F760EF" w:rsidRDefault="00F760EF" w:rsidP="00F760EF">
      <w:pPr>
        <w:spacing w:line="360" w:lineRule="auto"/>
        <w:rPr>
          <w:rFonts w:ascii="Arial" w:hAnsi="Arial" w:cs="Arial"/>
          <w:sz w:val="24"/>
          <w:szCs w:val="24"/>
        </w:rPr>
      </w:pPr>
    </w:p>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7</w:t>
      </w:r>
      <w:r w:rsidRPr="00F760EF">
        <w:rPr>
          <w:rFonts w:ascii="Arial" w:hAnsi="Arial" w:cs="Arial"/>
          <w:sz w:val="24"/>
          <w:szCs w:val="24"/>
        </w:rPr>
        <w:t xml:space="preserve"> se definirán las actividades, documentación y políticas </w:t>
      </w:r>
      <w:r>
        <w:rPr>
          <w:rFonts w:ascii="Arial" w:hAnsi="Arial" w:cs="Arial"/>
          <w:sz w:val="24"/>
          <w:szCs w:val="24"/>
        </w:rPr>
        <w:t>tercer</w:t>
      </w:r>
      <w:r w:rsidRPr="00F760EF">
        <w:rPr>
          <w:rFonts w:ascii="Arial" w:hAnsi="Arial" w:cs="Arial"/>
          <w:sz w:val="24"/>
          <w:szCs w:val="24"/>
        </w:rPr>
        <w:t xml:space="preserve"> proceso de gestión de cambios: </w:t>
      </w:r>
      <w:r>
        <w:rPr>
          <w:rFonts w:ascii="Arial" w:hAnsi="Arial" w:cs="Arial"/>
          <w:sz w:val="24"/>
          <w:szCs w:val="24"/>
        </w:rPr>
        <w:t>Evaluación del impacto y riesgo</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Tr="00827012">
        <w:tc>
          <w:tcPr>
            <w:tcW w:w="9026" w:type="dxa"/>
          </w:tcPr>
          <w:p w:rsidR="009C5B14" w:rsidRPr="00827012" w:rsidRDefault="00827012" w:rsidP="00827012">
            <w:pPr>
              <w:pStyle w:val="Ttulo3"/>
              <w:jc w:val="both"/>
              <w:rPr>
                <w:rFonts w:ascii="Arial" w:hAnsi="Arial" w:cs="Arial"/>
                <w:b/>
              </w:rPr>
            </w:pPr>
            <w:bookmarkStart w:id="23" w:name="_Toc10679755"/>
            <w:r w:rsidRPr="00827012">
              <w:rPr>
                <w:rFonts w:ascii="Arial" w:hAnsi="Arial" w:cs="Arial"/>
                <w:b/>
                <w:bCs/>
                <w:color w:val="auto"/>
              </w:rPr>
              <w:t>6</w:t>
            </w:r>
            <w:r w:rsidR="009C5B14" w:rsidRPr="00827012">
              <w:rPr>
                <w:rFonts w:ascii="Arial" w:hAnsi="Arial" w:cs="Arial"/>
                <w:b/>
                <w:bCs/>
                <w:color w:val="auto"/>
              </w:rPr>
              <w:t>.3.1. Actividades</w:t>
            </w:r>
            <w:bookmarkEnd w:id="23"/>
          </w:p>
        </w:tc>
      </w:tr>
      <w:tr w:rsidR="009C5B14"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Identificación y análisis del impacto del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Analizar el riesgo del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Verificación y análisis del impacto en alcances.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Analizar el impacto sobre los cambios en curso.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lastRenderedPageBreak/>
              <w:t>Analizar los ajustes del cronograma de actividades.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tc>
      </w:tr>
      <w:tr w:rsidR="009C5B14" w:rsidTr="00827012">
        <w:tc>
          <w:tcPr>
            <w:tcW w:w="9026" w:type="dxa"/>
          </w:tcPr>
          <w:p w:rsidR="009C5B14" w:rsidRPr="00827012" w:rsidRDefault="00827012" w:rsidP="00827012">
            <w:pPr>
              <w:pStyle w:val="Ttulo3"/>
              <w:jc w:val="both"/>
              <w:rPr>
                <w:rFonts w:ascii="Arial" w:hAnsi="Arial" w:cs="Arial"/>
                <w:b/>
              </w:rPr>
            </w:pPr>
            <w:bookmarkStart w:id="24" w:name="_Toc10679756"/>
            <w:r w:rsidRPr="00827012">
              <w:rPr>
                <w:rFonts w:ascii="Arial" w:hAnsi="Arial" w:cs="Arial"/>
                <w:b/>
                <w:bCs/>
                <w:color w:val="auto"/>
              </w:rPr>
              <w:lastRenderedPageBreak/>
              <w:t>6</w:t>
            </w:r>
            <w:r w:rsidR="009C5B14" w:rsidRPr="00827012">
              <w:rPr>
                <w:rFonts w:ascii="Arial" w:hAnsi="Arial" w:cs="Arial"/>
                <w:b/>
                <w:bCs/>
                <w:color w:val="auto"/>
              </w:rPr>
              <w:t>.3.2. Documentación</w:t>
            </w:r>
            <w:bookmarkEnd w:id="24"/>
          </w:p>
        </w:tc>
      </w:tr>
      <w:tr w:rsidR="009C5B14"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tc>
      </w:tr>
      <w:tr w:rsidR="009C5B14" w:rsidTr="00827012">
        <w:tc>
          <w:tcPr>
            <w:tcW w:w="9026" w:type="dxa"/>
          </w:tcPr>
          <w:p w:rsidR="009C5B14" w:rsidRPr="00827012" w:rsidRDefault="00827012" w:rsidP="00827012">
            <w:pPr>
              <w:pStyle w:val="Ttulo3"/>
              <w:jc w:val="both"/>
              <w:rPr>
                <w:rFonts w:ascii="Arial" w:hAnsi="Arial" w:cs="Arial"/>
                <w:b/>
              </w:rPr>
            </w:pPr>
            <w:bookmarkStart w:id="25" w:name="_Toc10679757"/>
            <w:r w:rsidRPr="00827012">
              <w:rPr>
                <w:rFonts w:ascii="Arial" w:hAnsi="Arial" w:cs="Arial"/>
                <w:b/>
                <w:bCs/>
                <w:color w:val="auto"/>
              </w:rPr>
              <w:t>6</w:t>
            </w:r>
            <w:r w:rsidR="009C5B14" w:rsidRPr="00827012">
              <w:rPr>
                <w:rFonts w:ascii="Arial" w:hAnsi="Arial" w:cs="Arial"/>
                <w:b/>
                <w:bCs/>
                <w:color w:val="auto"/>
              </w:rPr>
              <w:t>.3.3. Reglas o políticas</w:t>
            </w:r>
            <w:bookmarkEnd w:id="25"/>
          </w:p>
        </w:tc>
      </w:tr>
      <w:tr w:rsidR="009C5B14" w:rsidTr="00827012">
        <w:tc>
          <w:tcPr>
            <w:tcW w:w="9026" w:type="dxa"/>
          </w:tcPr>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Todos los cambios que no tengan clasificación serán rechazados.</w:t>
            </w:r>
          </w:p>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Esta fase debe ser apoyada por los miembros de la empresa a los que afecta el cambio.</w:t>
            </w:r>
          </w:p>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Todos los cambios utilizan la cola de espera para ser atendidos.</w:t>
            </w:r>
          </w:p>
          <w:p w:rsidR="009C5B14" w:rsidRPr="00827012" w:rsidRDefault="009C5B14" w:rsidP="00827012">
            <w:pPr>
              <w:widowControl w:val="0"/>
              <w:numPr>
                <w:ilvl w:val="0"/>
                <w:numId w:val="8"/>
              </w:numPr>
              <w:spacing w:line="360" w:lineRule="auto"/>
              <w:contextualSpacing/>
              <w:jc w:val="both"/>
              <w:rPr>
                <w:rFonts w:ascii="Arial" w:hAnsi="Arial" w:cs="Arial"/>
                <w:sz w:val="24"/>
                <w:szCs w:val="24"/>
              </w:rPr>
            </w:pPr>
            <w:r w:rsidRPr="00827012">
              <w:rPr>
                <w:rFonts w:ascii="Arial" w:hAnsi="Arial" w:cs="Arial"/>
                <w:sz w:val="24"/>
                <w:szCs w:val="24"/>
              </w:rPr>
              <w:t>El CCC tiene un plazo máximo de 3 días hábiles para clasificar el cambio.</w:t>
            </w:r>
          </w:p>
          <w:p w:rsidR="009C5B14" w:rsidRPr="00827012" w:rsidRDefault="009C5B14" w:rsidP="00827012">
            <w:pPr>
              <w:widowControl w:val="0"/>
              <w:spacing w:line="360" w:lineRule="auto"/>
              <w:jc w:val="both"/>
              <w:rPr>
                <w:rFonts w:ascii="Arial" w:hAnsi="Arial" w:cs="Arial"/>
                <w:sz w:val="24"/>
                <w:szCs w:val="24"/>
              </w:rPr>
            </w:pPr>
          </w:p>
        </w:tc>
      </w:tr>
    </w:tbl>
    <w:p w:rsidR="004B2033" w:rsidRDefault="004B2033" w:rsidP="004B2033">
      <w:pPr>
        <w:jc w:val="center"/>
        <w:rPr>
          <w:b/>
          <w:sz w:val="20"/>
          <w:szCs w:val="20"/>
        </w:rPr>
      </w:pPr>
      <w:r w:rsidRPr="00947770">
        <w:rPr>
          <w:b/>
          <w:sz w:val="20"/>
          <w:szCs w:val="20"/>
        </w:rPr>
        <w:t xml:space="preserve">Tabla </w:t>
      </w:r>
      <w:r>
        <w:rPr>
          <w:b/>
          <w:sz w:val="20"/>
          <w:szCs w:val="20"/>
        </w:rPr>
        <w:t>7</w:t>
      </w:r>
      <w:r w:rsidRPr="00947770">
        <w:rPr>
          <w:b/>
          <w:sz w:val="20"/>
          <w:szCs w:val="20"/>
        </w:rPr>
        <w:t xml:space="preserve"> –</w:t>
      </w:r>
      <w:r>
        <w:rPr>
          <w:b/>
          <w:sz w:val="20"/>
          <w:szCs w:val="20"/>
        </w:rPr>
        <w:t xml:space="preserve"> </w:t>
      </w:r>
      <w:r>
        <w:rPr>
          <w:b/>
          <w:sz w:val="20"/>
          <w:szCs w:val="20"/>
        </w:rPr>
        <w:t>Evaluación de Impacto y Riesgo</w:t>
      </w:r>
    </w:p>
    <w:p w:rsidR="009C5B14" w:rsidRDefault="009C5B14" w:rsidP="009C5B14">
      <w:pPr>
        <w:spacing w:line="360" w:lineRule="auto"/>
        <w:rPr>
          <w:b/>
          <w:sz w:val="24"/>
          <w:szCs w:val="24"/>
        </w:rPr>
      </w:pPr>
    </w:p>
    <w:p w:rsidR="009C5B14" w:rsidRPr="009C5B14" w:rsidRDefault="009C5B14" w:rsidP="009C5B14">
      <w:pPr>
        <w:pStyle w:val="Ttulo2"/>
        <w:rPr>
          <w:rFonts w:ascii="Arial" w:hAnsi="Arial" w:cs="Arial"/>
          <w:sz w:val="28"/>
          <w:szCs w:val="28"/>
        </w:rPr>
      </w:pPr>
      <w:bookmarkStart w:id="26" w:name="_Toc10679758"/>
      <w:r>
        <w:rPr>
          <w:rFonts w:ascii="Arial" w:hAnsi="Arial" w:cs="Arial"/>
          <w:sz w:val="28"/>
          <w:szCs w:val="28"/>
        </w:rPr>
        <w:t>6</w:t>
      </w:r>
      <w:r w:rsidRPr="009C5B14">
        <w:rPr>
          <w:rFonts w:ascii="Arial" w:hAnsi="Arial" w:cs="Arial"/>
          <w:sz w:val="28"/>
          <w:szCs w:val="28"/>
        </w:rPr>
        <w:t>.4 Aprobación del cambio</w:t>
      </w:r>
      <w:bookmarkEnd w:id="26"/>
    </w:p>
    <w:p w:rsidR="00F760EF" w:rsidRDefault="00F760EF" w:rsidP="00F760EF">
      <w:pPr>
        <w:spacing w:line="360" w:lineRule="auto"/>
        <w:rPr>
          <w:rFonts w:ascii="Arial" w:hAnsi="Arial" w:cs="Arial"/>
          <w:sz w:val="24"/>
          <w:szCs w:val="24"/>
        </w:rPr>
      </w:pPr>
    </w:p>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8</w:t>
      </w:r>
      <w:r w:rsidRPr="00F760EF">
        <w:rPr>
          <w:rFonts w:ascii="Arial" w:hAnsi="Arial" w:cs="Arial"/>
          <w:sz w:val="24"/>
          <w:szCs w:val="24"/>
        </w:rPr>
        <w:t xml:space="preserve"> se definirán las actividades, documentación y políticas del </w:t>
      </w:r>
      <w:r>
        <w:rPr>
          <w:rFonts w:ascii="Arial" w:hAnsi="Arial" w:cs="Arial"/>
          <w:sz w:val="24"/>
          <w:szCs w:val="24"/>
        </w:rPr>
        <w:t>cuarto</w:t>
      </w:r>
      <w:r w:rsidRPr="00F760EF">
        <w:rPr>
          <w:rFonts w:ascii="Arial" w:hAnsi="Arial" w:cs="Arial"/>
          <w:sz w:val="24"/>
          <w:szCs w:val="24"/>
        </w:rPr>
        <w:t xml:space="preserve"> proceso de gestión de cambios: </w:t>
      </w:r>
      <w:r>
        <w:rPr>
          <w:rFonts w:ascii="Arial" w:hAnsi="Arial" w:cs="Arial"/>
          <w:sz w:val="24"/>
          <w:szCs w:val="24"/>
        </w:rPr>
        <w:t>Aprobación del cambio</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rPr>
                <w:rFonts w:ascii="Arial" w:hAnsi="Arial" w:cs="Arial"/>
                <w:b/>
              </w:rPr>
            </w:pPr>
            <w:bookmarkStart w:id="27" w:name="_Toc10679759"/>
            <w:r w:rsidRPr="00827012">
              <w:rPr>
                <w:rFonts w:ascii="Arial" w:hAnsi="Arial" w:cs="Arial"/>
                <w:b/>
                <w:bCs/>
                <w:color w:val="auto"/>
              </w:rPr>
              <w:t>6</w:t>
            </w:r>
            <w:r w:rsidR="009C5B14" w:rsidRPr="00827012">
              <w:rPr>
                <w:rFonts w:ascii="Arial" w:hAnsi="Arial" w:cs="Arial"/>
                <w:b/>
                <w:bCs/>
                <w:color w:val="auto"/>
              </w:rPr>
              <w:t>.4.1. Actividades</w:t>
            </w:r>
            <w:bookmarkEnd w:id="27"/>
          </w:p>
        </w:tc>
      </w:tr>
      <w:tr w:rsidR="009C5B14" w:rsidRPr="00827012" w:rsidTr="00827012">
        <w:tc>
          <w:tcPr>
            <w:tcW w:w="9026" w:type="dxa"/>
          </w:tcPr>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Consultar la clasificación del cambio.</w:t>
            </w:r>
          </w:p>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Decidir la aprobación del cambio.</w:t>
            </w:r>
          </w:p>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Analizar las relaciones con otros cambios.</w:t>
            </w:r>
          </w:p>
          <w:p w:rsidR="009C5B14" w:rsidRPr="00827012" w:rsidRDefault="009C5B14" w:rsidP="009C5B14">
            <w:pPr>
              <w:widowControl w:val="0"/>
              <w:numPr>
                <w:ilvl w:val="0"/>
                <w:numId w:val="10"/>
              </w:numPr>
              <w:spacing w:line="360" w:lineRule="auto"/>
              <w:contextualSpacing/>
              <w:rPr>
                <w:rFonts w:ascii="Arial" w:hAnsi="Arial" w:cs="Arial"/>
                <w:sz w:val="24"/>
                <w:szCs w:val="24"/>
              </w:rPr>
            </w:pPr>
            <w:r w:rsidRPr="00827012">
              <w:rPr>
                <w:rFonts w:ascii="Arial" w:hAnsi="Arial" w:cs="Arial"/>
                <w:sz w:val="24"/>
                <w:szCs w:val="24"/>
              </w:rPr>
              <w:t>Agrupar los cambios en entregas a fin de consolidar un único si fuera posible.</w:t>
            </w:r>
          </w:p>
          <w:p w:rsidR="009C5B14" w:rsidRPr="00827012" w:rsidRDefault="009C5B14" w:rsidP="009C5B14">
            <w:pPr>
              <w:numPr>
                <w:ilvl w:val="0"/>
                <w:numId w:val="10"/>
              </w:numPr>
              <w:pBdr>
                <w:top w:val="nil"/>
                <w:left w:val="nil"/>
                <w:bottom w:val="nil"/>
                <w:right w:val="nil"/>
                <w:between w:val="nil"/>
              </w:pBdr>
              <w:spacing w:line="360" w:lineRule="auto"/>
              <w:contextualSpacing/>
              <w:rPr>
                <w:rFonts w:ascii="Arial" w:hAnsi="Arial" w:cs="Arial"/>
                <w:color w:val="000000"/>
                <w:sz w:val="24"/>
                <w:szCs w:val="24"/>
              </w:rPr>
            </w:pPr>
            <w:r w:rsidRPr="00827012">
              <w:rPr>
                <w:rFonts w:ascii="Arial" w:hAnsi="Arial" w:cs="Arial"/>
                <w:color w:val="000000"/>
                <w:sz w:val="24"/>
                <w:szCs w:val="24"/>
              </w:rPr>
              <w:t>Una vez culminadas las actividades, la solicitud pasa un estado de APROBADO.</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28" w:name="_Toc10679760"/>
            <w:r w:rsidRPr="00827012">
              <w:rPr>
                <w:rFonts w:ascii="Arial" w:hAnsi="Arial" w:cs="Arial"/>
                <w:b/>
                <w:bCs/>
                <w:color w:val="auto"/>
              </w:rPr>
              <w:t>6</w:t>
            </w:r>
            <w:r w:rsidR="009C5B14" w:rsidRPr="00827012">
              <w:rPr>
                <w:rFonts w:ascii="Arial" w:hAnsi="Arial" w:cs="Arial"/>
                <w:b/>
                <w:bCs/>
                <w:color w:val="auto"/>
              </w:rPr>
              <w:t>.4.2. Documentación</w:t>
            </w:r>
            <w:bookmarkEnd w:id="28"/>
          </w:p>
        </w:tc>
      </w:tr>
      <w:tr w:rsidR="009C5B14" w:rsidRPr="00827012" w:rsidTr="00827012">
        <w:tc>
          <w:tcPr>
            <w:tcW w:w="9026" w:type="dxa"/>
          </w:tcPr>
          <w:p w:rsidR="009C5B14" w:rsidRPr="00827012" w:rsidRDefault="009C5B14" w:rsidP="009C5B14">
            <w:pPr>
              <w:widowControl w:val="0"/>
              <w:numPr>
                <w:ilvl w:val="0"/>
                <w:numId w:val="9"/>
              </w:numPr>
              <w:spacing w:line="360" w:lineRule="auto"/>
              <w:contextualSpacing/>
              <w:rPr>
                <w:rFonts w:ascii="Arial" w:hAnsi="Arial" w:cs="Arial"/>
                <w:sz w:val="24"/>
                <w:szCs w:val="24"/>
              </w:rPr>
            </w:pPr>
            <w:r w:rsidRPr="00827012">
              <w:rPr>
                <w:rFonts w:ascii="Arial" w:hAnsi="Arial" w:cs="Arial"/>
                <w:sz w:val="24"/>
                <w:szCs w:val="24"/>
              </w:rPr>
              <w:t>Plan de Gestión de cambios</w:t>
            </w:r>
          </w:p>
          <w:p w:rsidR="009C5B14" w:rsidRPr="00827012" w:rsidRDefault="009C5B14" w:rsidP="009C5B14">
            <w:pPr>
              <w:widowControl w:val="0"/>
              <w:numPr>
                <w:ilvl w:val="0"/>
                <w:numId w:val="9"/>
              </w:numPr>
              <w:spacing w:line="360" w:lineRule="auto"/>
              <w:contextualSpacing/>
              <w:rPr>
                <w:rFonts w:ascii="Arial" w:hAnsi="Arial" w:cs="Arial"/>
                <w:sz w:val="24"/>
                <w:szCs w:val="24"/>
              </w:rPr>
            </w:pPr>
            <w:r w:rsidRPr="00827012">
              <w:rPr>
                <w:rFonts w:ascii="Arial" w:hAnsi="Arial" w:cs="Arial"/>
                <w:sz w:val="24"/>
                <w:szCs w:val="24"/>
              </w:rPr>
              <w:t>Solicitud del cambio</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29" w:name="_Toc10679761"/>
            <w:r w:rsidRPr="00827012">
              <w:rPr>
                <w:rFonts w:ascii="Arial" w:hAnsi="Arial" w:cs="Arial"/>
                <w:b/>
                <w:bCs/>
                <w:color w:val="auto"/>
              </w:rPr>
              <w:lastRenderedPageBreak/>
              <w:t>6</w:t>
            </w:r>
            <w:r w:rsidR="009C5B14" w:rsidRPr="00827012">
              <w:rPr>
                <w:rFonts w:ascii="Arial" w:hAnsi="Arial" w:cs="Arial"/>
                <w:b/>
                <w:bCs/>
                <w:color w:val="auto"/>
              </w:rPr>
              <w:t>.4.3. Reglas o políticas</w:t>
            </w:r>
            <w:bookmarkEnd w:id="29"/>
          </w:p>
        </w:tc>
      </w:tr>
      <w:tr w:rsidR="009C5B14" w:rsidRPr="00827012" w:rsidTr="00827012">
        <w:tc>
          <w:tcPr>
            <w:tcW w:w="9026" w:type="dxa"/>
          </w:tcPr>
          <w:p w:rsidR="009C5B14" w:rsidRPr="00827012" w:rsidRDefault="009C5B14" w:rsidP="009C5B14">
            <w:pPr>
              <w:widowControl w:val="0"/>
              <w:numPr>
                <w:ilvl w:val="0"/>
                <w:numId w:val="8"/>
              </w:numPr>
              <w:spacing w:line="360" w:lineRule="auto"/>
              <w:contextualSpacing/>
              <w:rPr>
                <w:rFonts w:ascii="Arial" w:hAnsi="Arial" w:cs="Arial"/>
                <w:sz w:val="24"/>
                <w:szCs w:val="24"/>
              </w:rPr>
            </w:pPr>
            <w:r w:rsidRPr="00827012">
              <w:rPr>
                <w:rFonts w:ascii="Arial" w:hAnsi="Arial" w:cs="Arial"/>
                <w:sz w:val="24"/>
                <w:szCs w:val="24"/>
              </w:rPr>
              <w:t>Todos los cambios utilizan la cola de espera para ser atendidos.</w:t>
            </w:r>
          </w:p>
        </w:tc>
      </w:tr>
    </w:tbl>
    <w:p w:rsidR="004B2033" w:rsidRDefault="004B2033" w:rsidP="004B2033">
      <w:pPr>
        <w:jc w:val="center"/>
        <w:rPr>
          <w:b/>
          <w:sz w:val="20"/>
          <w:szCs w:val="20"/>
        </w:rPr>
      </w:pPr>
      <w:r w:rsidRPr="00947770">
        <w:rPr>
          <w:b/>
          <w:sz w:val="20"/>
          <w:szCs w:val="20"/>
        </w:rPr>
        <w:t xml:space="preserve">Tabla </w:t>
      </w:r>
      <w:r>
        <w:rPr>
          <w:b/>
          <w:sz w:val="20"/>
          <w:szCs w:val="20"/>
        </w:rPr>
        <w:t>8</w:t>
      </w:r>
      <w:r w:rsidRPr="00947770">
        <w:rPr>
          <w:b/>
          <w:sz w:val="20"/>
          <w:szCs w:val="20"/>
        </w:rPr>
        <w:t xml:space="preserve"> –</w:t>
      </w:r>
      <w:r>
        <w:rPr>
          <w:b/>
          <w:sz w:val="20"/>
          <w:szCs w:val="20"/>
        </w:rPr>
        <w:t xml:space="preserve"> Aprobación del Cambio</w:t>
      </w:r>
    </w:p>
    <w:p w:rsidR="00827012" w:rsidRPr="00827012" w:rsidRDefault="00827012" w:rsidP="00827012">
      <w:pPr>
        <w:spacing w:line="360" w:lineRule="auto"/>
        <w:jc w:val="center"/>
        <w:rPr>
          <w:sz w:val="24"/>
          <w:szCs w:val="24"/>
        </w:rPr>
      </w:pPr>
    </w:p>
    <w:p w:rsidR="00F760EF" w:rsidRDefault="009C5B14" w:rsidP="004B2033">
      <w:pPr>
        <w:pStyle w:val="Ttulo2"/>
        <w:rPr>
          <w:rFonts w:ascii="Arial" w:hAnsi="Arial" w:cs="Arial"/>
          <w:sz w:val="28"/>
          <w:szCs w:val="28"/>
        </w:rPr>
      </w:pPr>
      <w:bookmarkStart w:id="30" w:name="_Toc10679762"/>
      <w:r>
        <w:rPr>
          <w:rFonts w:ascii="Arial" w:hAnsi="Arial" w:cs="Arial"/>
          <w:sz w:val="28"/>
          <w:szCs w:val="28"/>
        </w:rPr>
        <w:t>6</w:t>
      </w:r>
      <w:r w:rsidRPr="009C5B14">
        <w:rPr>
          <w:rFonts w:ascii="Arial" w:hAnsi="Arial" w:cs="Arial"/>
          <w:sz w:val="28"/>
          <w:szCs w:val="28"/>
        </w:rPr>
        <w:t>.5 Planificación y calendarización</w:t>
      </w:r>
      <w:bookmarkEnd w:id="30"/>
    </w:p>
    <w:p w:rsidR="004B2033" w:rsidRPr="004B2033" w:rsidRDefault="004B2033" w:rsidP="004B2033"/>
    <w:p w:rsidR="009C5B14" w:rsidRPr="00827012" w:rsidRDefault="00F760EF" w:rsidP="009C5B14">
      <w:pPr>
        <w:spacing w:line="360" w:lineRule="auto"/>
        <w:rPr>
          <w:rFonts w:ascii="Arial" w:eastAsiaTheme="majorEastAsia" w:hAnsi="Arial" w:cs="Arial"/>
          <w:color w:val="2F5496" w:themeColor="accent1" w:themeShade="BF"/>
          <w:sz w:val="28"/>
          <w:szCs w:val="28"/>
        </w:rPr>
      </w:pPr>
      <w:r w:rsidRPr="00F760EF">
        <w:rPr>
          <w:rFonts w:ascii="Arial" w:hAnsi="Arial" w:cs="Arial"/>
          <w:sz w:val="24"/>
          <w:szCs w:val="24"/>
        </w:rPr>
        <w:t xml:space="preserve">En la tabla </w:t>
      </w:r>
      <w:r>
        <w:rPr>
          <w:rFonts w:ascii="Arial" w:hAnsi="Arial" w:cs="Arial"/>
          <w:sz w:val="24"/>
          <w:szCs w:val="24"/>
        </w:rPr>
        <w:t>9</w:t>
      </w:r>
      <w:r w:rsidRPr="00F760EF">
        <w:rPr>
          <w:rFonts w:ascii="Arial" w:hAnsi="Arial" w:cs="Arial"/>
          <w:sz w:val="24"/>
          <w:szCs w:val="24"/>
        </w:rPr>
        <w:t xml:space="preserve"> se definirán las actividades, documentación y políticas del </w:t>
      </w:r>
      <w:r>
        <w:rPr>
          <w:rFonts w:ascii="Arial" w:hAnsi="Arial" w:cs="Arial"/>
          <w:sz w:val="24"/>
          <w:szCs w:val="24"/>
        </w:rPr>
        <w:t>quinto</w:t>
      </w:r>
      <w:r w:rsidRPr="00F760EF">
        <w:rPr>
          <w:rFonts w:ascii="Arial" w:hAnsi="Arial" w:cs="Arial"/>
          <w:sz w:val="24"/>
          <w:szCs w:val="24"/>
        </w:rPr>
        <w:t xml:space="preserve"> proceso de gestión de cambios: </w:t>
      </w:r>
      <w:r>
        <w:rPr>
          <w:rFonts w:ascii="Arial" w:hAnsi="Arial" w:cs="Arial"/>
          <w:sz w:val="24"/>
          <w:szCs w:val="24"/>
        </w:rPr>
        <w:t>Planificación y calendarización</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rPr>
                <w:rFonts w:ascii="Arial" w:hAnsi="Arial" w:cs="Arial"/>
                <w:b/>
              </w:rPr>
            </w:pPr>
            <w:bookmarkStart w:id="31" w:name="_Toc10679763"/>
            <w:r w:rsidRPr="00827012">
              <w:rPr>
                <w:rFonts w:ascii="Arial" w:hAnsi="Arial" w:cs="Arial"/>
                <w:b/>
                <w:bCs/>
                <w:color w:val="auto"/>
              </w:rPr>
              <w:t>6</w:t>
            </w:r>
            <w:r w:rsidR="009C5B14" w:rsidRPr="00827012">
              <w:rPr>
                <w:rFonts w:ascii="Arial" w:hAnsi="Arial" w:cs="Arial"/>
                <w:b/>
                <w:bCs/>
                <w:color w:val="auto"/>
              </w:rPr>
              <w:t>.5.1. Actividades</w:t>
            </w:r>
            <w:bookmarkEnd w:id="31"/>
          </w:p>
        </w:tc>
      </w:tr>
      <w:tr w:rsidR="009C5B14" w:rsidRPr="00827012"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Definir las fechas en base a la fecha de solicitud del cambio y al calendario del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color w:val="000000"/>
                <w:sz w:val="24"/>
                <w:szCs w:val="24"/>
              </w:rPr>
              <w:t>Una vez culminadas las actividades, la solicitud pasa al estado PLANIFICADO.</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32" w:name="_Toc10679764"/>
            <w:r w:rsidRPr="00827012">
              <w:rPr>
                <w:rFonts w:ascii="Arial" w:hAnsi="Arial" w:cs="Arial"/>
                <w:b/>
                <w:bCs/>
                <w:color w:val="auto"/>
              </w:rPr>
              <w:t>6</w:t>
            </w:r>
            <w:r w:rsidR="009C5B14" w:rsidRPr="00827012">
              <w:rPr>
                <w:rFonts w:ascii="Arial" w:hAnsi="Arial" w:cs="Arial"/>
                <w:b/>
                <w:bCs/>
                <w:color w:val="auto"/>
              </w:rPr>
              <w:t>.5.2. Documentación</w:t>
            </w:r>
            <w:bookmarkEnd w:id="32"/>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Cronograma</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33" w:name="_Toc10679765"/>
            <w:r w:rsidRPr="00827012">
              <w:rPr>
                <w:rFonts w:ascii="Arial" w:hAnsi="Arial" w:cs="Arial"/>
                <w:b/>
                <w:bCs/>
                <w:color w:val="auto"/>
              </w:rPr>
              <w:t>6</w:t>
            </w:r>
            <w:r w:rsidR="009C5B14" w:rsidRPr="00827012">
              <w:rPr>
                <w:rFonts w:ascii="Arial" w:hAnsi="Arial" w:cs="Arial"/>
                <w:b/>
                <w:bCs/>
                <w:color w:val="auto"/>
              </w:rPr>
              <w:t>.5.3. Reglas o políticas</w:t>
            </w:r>
            <w:bookmarkEnd w:id="33"/>
          </w:p>
        </w:tc>
      </w:tr>
      <w:tr w:rsidR="009C5B14" w:rsidRPr="00827012" w:rsidTr="00827012">
        <w:tc>
          <w:tcPr>
            <w:tcW w:w="9026" w:type="dxa"/>
          </w:tcPr>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El equipo de implementación deberá obtener libre acceso a la información histórica sobre el proceso de negocio que afecta el cambio.</w:t>
            </w:r>
          </w:p>
        </w:tc>
      </w:tr>
    </w:tbl>
    <w:p w:rsidR="004B2033" w:rsidRDefault="004B2033" w:rsidP="004B2033">
      <w:pPr>
        <w:jc w:val="center"/>
        <w:rPr>
          <w:b/>
          <w:sz w:val="20"/>
          <w:szCs w:val="20"/>
        </w:rPr>
      </w:pPr>
      <w:r w:rsidRPr="00947770">
        <w:rPr>
          <w:b/>
          <w:sz w:val="20"/>
          <w:szCs w:val="20"/>
        </w:rPr>
        <w:t xml:space="preserve">Tabla </w:t>
      </w:r>
      <w:r>
        <w:rPr>
          <w:b/>
          <w:sz w:val="20"/>
          <w:szCs w:val="20"/>
        </w:rPr>
        <w:t>9</w:t>
      </w:r>
      <w:r w:rsidRPr="00947770">
        <w:rPr>
          <w:b/>
          <w:sz w:val="20"/>
          <w:szCs w:val="20"/>
        </w:rPr>
        <w:t xml:space="preserve"> –</w:t>
      </w:r>
      <w:r>
        <w:rPr>
          <w:b/>
          <w:sz w:val="20"/>
          <w:szCs w:val="20"/>
        </w:rPr>
        <w:t xml:space="preserve"> </w:t>
      </w:r>
      <w:r>
        <w:rPr>
          <w:b/>
          <w:sz w:val="20"/>
          <w:szCs w:val="20"/>
        </w:rPr>
        <w:t>Planificación y Calendarización</w:t>
      </w:r>
    </w:p>
    <w:p w:rsidR="009C5B14" w:rsidRDefault="009C5B14" w:rsidP="009C5B14">
      <w:pPr>
        <w:spacing w:line="360" w:lineRule="auto"/>
        <w:rPr>
          <w:b/>
          <w:sz w:val="24"/>
          <w:szCs w:val="24"/>
        </w:rPr>
      </w:pPr>
    </w:p>
    <w:p w:rsidR="009C5B14" w:rsidRDefault="009C5B14" w:rsidP="004B2033">
      <w:pPr>
        <w:pStyle w:val="Ttulo2"/>
        <w:rPr>
          <w:rFonts w:ascii="Arial" w:hAnsi="Arial" w:cs="Arial"/>
          <w:sz w:val="28"/>
          <w:szCs w:val="28"/>
        </w:rPr>
      </w:pPr>
      <w:bookmarkStart w:id="34" w:name="_Toc10679766"/>
      <w:r>
        <w:rPr>
          <w:rFonts w:ascii="Arial" w:hAnsi="Arial" w:cs="Arial"/>
          <w:sz w:val="28"/>
          <w:szCs w:val="28"/>
        </w:rPr>
        <w:t>6</w:t>
      </w:r>
      <w:r w:rsidRPr="009C5B14">
        <w:rPr>
          <w:rFonts w:ascii="Arial" w:hAnsi="Arial" w:cs="Arial"/>
          <w:sz w:val="28"/>
          <w:szCs w:val="28"/>
        </w:rPr>
        <w:t>.6 Implementación</w:t>
      </w:r>
      <w:bookmarkEnd w:id="34"/>
    </w:p>
    <w:p w:rsidR="004B2033" w:rsidRPr="004B2033" w:rsidRDefault="004B2033" w:rsidP="004B2033"/>
    <w:p w:rsidR="009C5B14" w:rsidRPr="00827012" w:rsidRDefault="00F760EF" w:rsidP="009C5B14">
      <w:pPr>
        <w:spacing w:line="360" w:lineRule="auto"/>
        <w:rPr>
          <w:rFonts w:ascii="Arial" w:hAnsi="Arial" w:cs="Arial"/>
          <w:sz w:val="24"/>
          <w:szCs w:val="24"/>
        </w:rPr>
      </w:pPr>
      <w:r w:rsidRPr="00F760EF">
        <w:rPr>
          <w:rFonts w:ascii="Arial" w:hAnsi="Arial" w:cs="Arial"/>
          <w:sz w:val="24"/>
          <w:szCs w:val="24"/>
        </w:rPr>
        <w:t xml:space="preserve">En la tabla </w:t>
      </w:r>
      <w:r>
        <w:rPr>
          <w:rFonts w:ascii="Arial" w:hAnsi="Arial" w:cs="Arial"/>
          <w:sz w:val="24"/>
          <w:szCs w:val="24"/>
        </w:rPr>
        <w:t>10</w:t>
      </w:r>
      <w:r w:rsidRPr="00F760EF">
        <w:rPr>
          <w:rFonts w:ascii="Arial" w:hAnsi="Arial" w:cs="Arial"/>
          <w:sz w:val="24"/>
          <w:szCs w:val="24"/>
        </w:rPr>
        <w:t xml:space="preserve"> se definirán las actividades, documentación y políticas del </w:t>
      </w:r>
      <w:r>
        <w:rPr>
          <w:rFonts w:ascii="Arial" w:hAnsi="Arial" w:cs="Arial"/>
          <w:sz w:val="24"/>
          <w:szCs w:val="24"/>
        </w:rPr>
        <w:t>sexto</w:t>
      </w:r>
      <w:r w:rsidRPr="00F760EF">
        <w:rPr>
          <w:rFonts w:ascii="Arial" w:hAnsi="Arial" w:cs="Arial"/>
          <w:sz w:val="24"/>
          <w:szCs w:val="24"/>
        </w:rPr>
        <w:t xml:space="preserve"> proceso de gestión de cambios: </w:t>
      </w:r>
      <w:r>
        <w:rPr>
          <w:rFonts w:ascii="Arial" w:hAnsi="Arial" w:cs="Arial"/>
          <w:sz w:val="24"/>
          <w:szCs w:val="24"/>
        </w:rPr>
        <w:t>Implementación</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rPr>
                <w:rFonts w:ascii="Arial" w:hAnsi="Arial" w:cs="Arial"/>
                <w:b/>
              </w:rPr>
            </w:pPr>
            <w:bookmarkStart w:id="35" w:name="_Toc10679767"/>
            <w:r w:rsidRPr="00827012">
              <w:rPr>
                <w:rFonts w:ascii="Arial" w:hAnsi="Arial" w:cs="Arial"/>
                <w:b/>
                <w:bCs/>
                <w:color w:val="auto"/>
              </w:rPr>
              <w:t>6</w:t>
            </w:r>
            <w:r w:rsidR="009C5B14" w:rsidRPr="00827012">
              <w:rPr>
                <w:rFonts w:ascii="Arial" w:hAnsi="Arial" w:cs="Arial"/>
                <w:b/>
                <w:bCs/>
                <w:color w:val="auto"/>
              </w:rPr>
              <w:t>.6.1. Actividades</w:t>
            </w:r>
            <w:bookmarkEnd w:id="35"/>
          </w:p>
        </w:tc>
      </w:tr>
      <w:tr w:rsidR="009C5B14" w:rsidRPr="00827012"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Asignación de tareas a los miembros del equipo encargado de la implementación.</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Verificar la realización de pruebas.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Implementar el cambio.</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 xml:space="preserve">Actualizar las </w:t>
            </w:r>
            <w:r w:rsidR="004B2033" w:rsidRPr="00827012">
              <w:rPr>
                <w:rFonts w:ascii="Arial" w:hAnsi="Arial" w:cs="Arial"/>
                <w:sz w:val="24"/>
                <w:szCs w:val="24"/>
              </w:rPr>
              <w:t>líneas base</w:t>
            </w:r>
            <w:r w:rsidRPr="00827012">
              <w:rPr>
                <w:rFonts w:ascii="Arial" w:hAnsi="Arial" w:cs="Arial"/>
                <w:sz w:val="24"/>
                <w:szCs w:val="24"/>
              </w:rPr>
              <w:t xml:space="preserve"> afectadas. </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color w:val="000000"/>
                <w:sz w:val="24"/>
                <w:szCs w:val="24"/>
              </w:rPr>
              <w:t xml:space="preserve">Una vez culminadas las actividades, la solicitud pasa al estado </w:t>
            </w:r>
            <w:r w:rsidRPr="00827012">
              <w:rPr>
                <w:rFonts w:ascii="Arial" w:hAnsi="Arial" w:cs="Arial"/>
                <w:color w:val="000000"/>
                <w:sz w:val="24"/>
                <w:szCs w:val="24"/>
              </w:rPr>
              <w:lastRenderedPageBreak/>
              <w:t>IMPLEMENTADO.</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36" w:name="_Toc10679768"/>
            <w:r w:rsidRPr="00827012">
              <w:rPr>
                <w:rFonts w:ascii="Arial" w:hAnsi="Arial" w:cs="Arial"/>
                <w:b/>
                <w:bCs/>
                <w:color w:val="auto"/>
              </w:rPr>
              <w:lastRenderedPageBreak/>
              <w:t>6</w:t>
            </w:r>
            <w:r w:rsidR="009C5B14" w:rsidRPr="00827012">
              <w:rPr>
                <w:rFonts w:ascii="Arial" w:hAnsi="Arial" w:cs="Arial"/>
                <w:b/>
                <w:bCs/>
                <w:color w:val="auto"/>
              </w:rPr>
              <w:t>.6.2. Documentación</w:t>
            </w:r>
            <w:bookmarkEnd w:id="36"/>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Cronograma</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Formatos de seguimiento de desarrollo del sistema</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37" w:name="_Toc10679769"/>
            <w:r w:rsidRPr="00827012">
              <w:rPr>
                <w:rFonts w:ascii="Arial" w:hAnsi="Arial" w:cs="Arial"/>
                <w:b/>
                <w:bCs/>
                <w:color w:val="auto"/>
              </w:rPr>
              <w:t>6</w:t>
            </w:r>
            <w:r w:rsidR="009C5B14" w:rsidRPr="00827012">
              <w:rPr>
                <w:rFonts w:ascii="Arial" w:hAnsi="Arial" w:cs="Arial"/>
                <w:b/>
                <w:bCs/>
                <w:color w:val="auto"/>
              </w:rPr>
              <w:t>.6.3. Reglas o políticas</w:t>
            </w:r>
            <w:bookmarkEnd w:id="37"/>
          </w:p>
        </w:tc>
      </w:tr>
      <w:tr w:rsidR="009C5B14" w:rsidRPr="00827012" w:rsidTr="00827012">
        <w:tc>
          <w:tcPr>
            <w:tcW w:w="9026" w:type="dxa"/>
          </w:tcPr>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Los pases a producción deberán contar con un previo aviso a las áreas que utilizan el sistema/módulo, y un posterior aviso cuando culmine la implementación del pase.</w:t>
            </w:r>
          </w:p>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Los pases a los ambientes de Test y aseguramiento de la calidad deberán contar copias de seguridad más recientes de repositorio de datos en caso se requiera.</w:t>
            </w:r>
          </w:p>
        </w:tc>
      </w:tr>
    </w:tbl>
    <w:p w:rsidR="004B2033" w:rsidRDefault="004B2033" w:rsidP="004B2033">
      <w:pPr>
        <w:jc w:val="center"/>
        <w:rPr>
          <w:b/>
          <w:sz w:val="20"/>
          <w:szCs w:val="20"/>
        </w:rPr>
      </w:pPr>
      <w:r w:rsidRPr="00947770">
        <w:rPr>
          <w:b/>
          <w:sz w:val="20"/>
          <w:szCs w:val="20"/>
        </w:rPr>
        <w:t xml:space="preserve">Tabla </w:t>
      </w:r>
      <w:r>
        <w:rPr>
          <w:b/>
          <w:sz w:val="20"/>
          <w:szCs w:val="20"/>
        </w:rPr>
        <w:t>10</w:t>
      </w:r>
      <w:r w:rsidRPr="00947770">
        <w:rPr>
          <w:b/>
          <w:sz w:val="20"/>
          <w:szCs w:val="20"/>
        </w:rPr>
        <w:t xml:space="preserve"> –</w:t>
      </w:r>
      <w:r>
        <w:rPr>
          <w:b/>
          <w:sz w:val="20"/>
          <w:szCs w:val="20"/>
        </w:rPr>
        <w:t xml:space="preserve"> </w:t>
      </w:r>
      <w:r>
        <w:rPr>
          <w:b/>
          <w:sz w:val="20"/>
          <w:szCs w:val="20"/>
        </w:rPr>
        <w:t>Implementación</w:t>
      </w:r>
    </w:p>
    <w:p w:rsidR="009C5B14" w:rsidRDefault="009C5B14" w:rsidP="009C5B14">
      <w:pPr>
        <w:spacing w:line="360" w:lineRule="auto"/>
        <w:rPr>
          <w:b/>
          <w:sz w:val="24"/>
          <w:szCs w:val="24"/>
        </w:rPr>
      </w:pPr>
    </w:p>
    <w:p w:rsidR="009C5B14" w:rsidRPr="009C5B14" w:rsidRDefault="009C5B14" w:rsidP="004B2033">
      <w:pPr>
        <w:pStyle w:val="Ttulo2"/>
        <w:rPr>
          <w:rFonts w:ascii="Arial" w:hAnsi="Arial" w:cs="Arial"/>
          <w:sz w:val="28"/>
          <w:szCs w:val="28"/>
        </w:rPr>
      </w:pPr>
      <w:bookmarkStart w:id="38" w:name="_Toc10679770"/>
      <w:r>
        <w:rPr>
          <w:rFonts w:ascii="Arial" w:hAnsi="Arial" w:cs="Arial"/>
          <w:sz w:val="28"/>
          <w:szCs w:val="28"/>
        </w:rPr>
        <w:t>6</w:t>
      </w:r>
      <w:r w:rsidRPr="009C5B14">
        <w:rPr>
          <w:rFonts w:ascii="Arial" w:hAnsi="Arial" w:cs="Arial"/>
          <w:sz w:val="28"/>
          <w:szCs w:val="28"/>
        </w:rPr>
        <w:t>.7 Verificación de la Implementación</w:t>
      </w:r>
      <w:bookmarkEnd w:id="38"/>
    </w:p>
    <w:p w:rsidR="004B2033" w:rsidRDefault="004B2033" w:rsidP="009C5B14">
      <w:pPr>
        <w:spacing w:line="360" w:lineRule="auto"/>
        <w:rPr>
          <w:rFonts w:ascii="Arial" w:hAnsi="Arial" w:cs="Arial"/>
          <w:sz w:val="24"/>
          <w:szCs w:val="24"/>
        </w:rPr>
      </w:pPr>
    </w:p>
    <w:p w:rsidR="009C5B14" w:rsidRPr="00827012" w:rsidRDefault="00F760EF" w:rsidP="009C5B14">
      <w:pPr>
        <w:spacing w:line="360" w:lineRule="auto"/>
        <w:rPr>
          <w:rFonts w:ascii="Arial" w:eastAsiaTheme="majorEastAsia" w:hAnsi="Arial" w:cs="Arial"/>
          <w:color w:val="2F5496" w:themeColor="accent1" w:themeShade="BF"/>
          <w:sz w:val="28"/>
          <w:szCs w:val="28"/>
        </w:rPr>
      </w:pPr>
      <w:r w:rsidRPr="00F760EF">
        <w:rPr>
          <w:rFonts w:ascii="Arial" w:hAnsi="Arial" w:cs="Arial"/>
          <w:sz w:val="24"/>
          <w:szCs w:val="24"/>
        </w:rPr>
        <w:t>En la tabla</w:t>
      </w:r>
      <w:r>
        <w:rPr>
          <w:rFonts w:ascii="Arial" w:hAnsi="Arial" w:cs="Arial"/>
          <w:sz w:val="24"/>
          <w:szCs w:val="24"/>
        </w:rPr>
        <w:t xml:space="preserve"> 11</w:t>
      </w:r>
      <w:r w:rsidRPr="00F760EF">
        <w:rPr>
          <w:rFonts w:ascii="Arial" w:hAnsi="Arial" w:cs="Arial"/>
          <w:sz w:val="24"/>
          <w:szCs w:val="24"/>
        </w:rPr>
        <w:t xml:space="preserve"> se definirán las actividades, documentación y políticas del </w:t>
      </w:r>
      <w:r w:rsidR="00827012">
        <w:rPr>
          <w:rFonts w:ascii="Arial" w:hAnsi="Arial" w:cs="Arial"/>
          <w:sz w:val="24"/>
          <w:szCs w:val="24"/>
        </w:rPr>
        <w:t>séptimo</w:t>
      </w:r>
      <w:r w:rsidRPr="00F760EF">
        <w:rPr>
          <w:rFonts w:ascii="Arial" w:hAnsi="Arial" w:cs="Arial"/>
          <w:sz w:val="24"/>
          <w:szCs w:val="24"/>
        </w:rPr>
        <w:t xml:space="preserve"> proceso de gestión de cambios: </w:t>
      </w:r>
      <w:r>
        <w:rPr>
          <w:rFonts w:ascii="Arial" w:hAnsi="Arial" w:cs="Arial"/>
          <w:sz w:val="24"/>
          <w:szCs w:val="24"/>
        </w:rPr>
        <w:t>Verificación de la implementación</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827012">
            <w:pPr>
              <w:pStyle w:val="Ttulo3"/>
              <w:jc w:val="both"/>
              <w:rPr>
                <w:rFonts w:ascii="Arial" w:hAnsi="Arial" w:cs="Arial"/>
                <w:b/>
              </w:rPr>
            </w:pPr>
            <w:bookmarkStart w:id="39" w:name="_Toc10679771"/>
            <w:r w:rsidRPr="00827012">
              <w:rPr>
                <w:rFonts w:ascii="Arial" w:hAnsi="Arial" w:cs="Arial"/>
                <w:b/>
                <w:bCs/>
                <w:color w:val="auto"/>
              </w:rPr>
              <w:t>6</w:t>
            </w:r>
            <w:r w:rsidR="009C5B14" w:rsidRPr="00827012">
              <w:rPr>
                <w:rFonts w:ascii="Arial" w:hAnsi="Arial" w:cs="Arial"/>
                <w:b/>
                <w:bCs/>
                <w:color w:val="auto"/>
              </w:rPr>
              <w:t>.7.1. Actividades</w:t>
            </w:r>
            <w:bookmarkEnd w:id="39"/>
          </w:p>
        </w:tc>
      </w:tr>
      <w:tr w:rsidR="009C5B14" w:rsidRPr="00827012" w:rsidTr="00827012">
        <w:tc>
          <w:tcPr>
            <w:tcW w:w="9026" w:type="dxa"/>
          </w:tcPr>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Revisión de las consecuencias de la implementación.</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sz w:val="24"/>
                <w:szCs w:val="24"/>
              </w:rPr>
              <w:t>Medir la satisfacción de los usuarios utilizando encuestas.</w:t>
            </w:r>
          </w:p>
          <w:p w:rsidR="009C5B14" w:rsidRPr="00827012" w:rsidRDefault="009C5B14" w:rsidP="00827012">
            <w:pPr>
              <w:widowControl w:val="0"/>
              <w:numPr>
                <w:ilvl w:val="0"/>
                <w:numId w:val="10"/>
              </w:numPr>
              <w:spacing w:line="360" w:lineRule="auto"/>
              <w:contextualSpacing/>
              <w:jc w:val="both"/>
              <w:rPr>
                <w:rFonts w:ascii="Arial" w:hAnsi="Arial" w:cs="Arial"/>
                <w:sz w:val="24"/>
                <w:szCs w:val="24"/>
              </w:rPr>
            </w:pPr>
            <w:r w:rsidRPr="00827012">
              <w:rPr>
                <w:rFonts w:ascii="Arial" w:hAnsi="Arial" w:cs="Arial"/>
                <w:color w:val="000000"/>
                <w:sz w:val="24"/>
                <w:szCs w:val="24"/>
              </w:rPr>
              <w:t>Una vez finalizadas las actividades, la solicitud pasa al estado PENDIENTE DE CIERRE.</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40" w:name="_Toc10679772"/>
            <w:r w:rsidRPr="00827012">
              <w:rPr>
                <w:rFonts w:ascii="Arial" w:hAnsi="Arial" w:cs="Arial"/>
                <w:b/>
                <w:bCs/>
                <w:color w:val="auto"/>
              </w:rPr>
              <w:t>6</w:t>
            </w:r>
            <w:r w:rsidR="009C5B14" w:rsidRPr="00827012">
              <w:rPr>
                <w:rFonts w:ascii="Arial" w:hAnsi="Arial" w:cs="Arial"/>
                <w:b/>
                <w:bCs/>
                <w:color w:val="auto"/>
              </w:rPr>
              <w:t>.7.2. Documentación</w:t>
            </w:r>
            <w:bookmarkEnd w:id="40"/>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Formato de encuesta</w:t>
            </w:r>
          </w:p>
        </w:tc>
      </w:tr>
      <w:tr w:rsidR="009C5B14" w:rsidRPr="00827012" w:rsidTr="00827012">
        <w:tc>
          <w:tcPr>
            <w:tcW w:w="9026" w:type="dxa"/>
          </w:tcPr>
          <w:p w:rsidR="009C5B14" w:rsidRPr="00827012" w:rsidRDefault="00827012" w:rsidP="00827012">
            <w:pPr>
              <w:pStyle w:val="Ttulo3"/>
              <w:jc w:val="both"/>
              <w:rPr>
                <w:rFonts w:ascii="Arial" w:hAnsi="Arial" w:cs="Arial"/>
                <w:b/>
              </w:rPr>
            </w:pPr>
            <w:bookmarkStart w:id="41" w:name="_Toc10679773"/>
            <w:r w:rsidRPr="00827012">
              <w:rPr>
                <w:rFonts w:ascii="Arial" w:hAnsi="Arial" w:cs="Arial"/>
                <w:b/>
                <w:bCs/>
                <w:color w:val="auto"/>
              </w:rPr>
              <w:t>6</w:t>
            </w:r>
            <w:r w:rsidR="009C5B14" w:rsidRPr="00827012">
              <w:rPr>
                <w:rFonts w:ascii="Arial" w:hAnsi="Arial" w:cs="Arial"/>
                <w:b/>
                <w:bCs/>
                <w:color w:val="auto"/>
              </w:rPr>
              <w:t>.7.3. Reglas o políticas</w:t>
            </w:r>
            <w:bookmarkEnd w:id="41"/>
          </w:p>
        </w:tc>
      </w:tr>
      <w:tr w:rsidR="009C5B14" w:rsidRPr="00827012" w:rsidTr="00827012">
        <w:tc>
          <w:tcPr>
            <w:tcW w:w="9026" w:type="dxa"/>
          </w:tcPr>
          <w:p w:rsidR="009C5B14" w:rsidRPr="00827012" w:rsidRDefault="009C5B14" w:rsidP="00827012">
            <w:pPr>
              <w:numPr>
                <w:ilvl w:val="0"/>
                <w:numId w:val="8"/>
              </w:numPr>
              <w:pBdr>
                <w:top w:val="nil"/>
                <w:left w:val="nil"/>
                <w:bottom w:val="nil"/>
                <w:right w:val="nil"/>
                <w:between w:val="nil"/>
              </w:pBdr>
              <w:spacing w:line="360" w:lineRule="auto"/>
              <w:contextualSpacing/>
              <w:jc w:val="both"/>
              <w:rPr>
                <w:rFonts w:ascii="Arial" w:hAnsi="Arial" w:cs="Arial"/>
                <w:color w:val="000000"/>
                <w:sz w:val="24"/>
                <w:szCs w:val="24"/>
              </w:rPr>
            </w:pPr>
            <w:r w:rsidRPr="00827012">
              <w:rPr>
                <w:rFonts w:ascii="Arial" w:hAnsi="Arial" w:cs="Arial"/>
                <w:color w:val="000000"/>
                <w:sz w:val="24"/>
                <w:szCs w:val="24"/>
              </w:rPr>
              <w:t>Las encuestas se deben realizar mediante intervenciones cortas a los usuarios.</w:t>
            </w:r>
          </w:p>
        </w:tc>
      </w:tr>
    </w:tbl>
    <w:p w:rsidR="009C5B14" w:rsidRPr="004B2033" w:rsidRDefault="004B2033" w:rsidP="004B2033">
      <w:pPr>
        <w:jc w:val="center"/>
        <w:rPr>
          <w:b/>
          <w:sz w:val="20"/>
          <w:szCs w:val="20"/>
        </w:rPr>
      </w:pPr>
      <w:r w:rsidRPr="00947770">
        <w:rPr>
          <w:b/>
          <w:sz w:val="20"/>
          <w:szCs w:val="20"/>
        </w:rPr>
        <w:t>Tabla</w:t>
      </w:r>
      <w:r>
        <w:rPr>
          <w:b/>
          <w:sz w:val="20"/>
          <w:szCs w:val="20"/>
        </w:rPr>
        <w:t xml:space="preserve"> 11</w:t>
      </w:r>
      <w:r w:rsidRPr="00947770">
        <w:rPr>
          <w:b/>
          <w:sz w:val="20"/>
          <w:szCs w:val="20"/>
        </w:rPr>
        <w:t xml:space="preserve"> –</w:t>
      </w:r>
      <w:r>
        <w:rPr>
          <w:b/>
          <w:sz w:val="20"/>
          <w:szCs w:val="20"/>
        </w:rPr>
        <w:t xml:space="preserve"> </w:t>
      </w:r>
      <w:r>
        <w:rPr>
          <w:b/>
          <w:sz w:val="20"/>
          <w:szCs w:val="20"/>
        </w:rPr>
        <w:t>Verificación de la Implementación</w:t>
      </w:r>
    </w:p>
    <w:p w:rsidR="009C5B14" w:rsidRDefault="009C5B14" w:rsidP="009C5B14">
      <w:pPr>
        <w:spacing w:line="360" w:lineRule="auto"/>
        <w:rPr>
          <w:b/>
          <w:sz w:val="24"/>
          <w:szCs w:val="24"/>
        </w:rPr>
      </w:pPr>
    </w:p>
    <w:p w:rsidR="004B2033" w:rsidRDefault="004B2033" w:rsidP="009C5B14">
      <w:pPr>
        <w:spacing w:line="360" w:lineRule="auto"/>
        <w:rPr>
          <w:b/>
          <w:sz w:val="24"/>
          <w:szCs w:val="24"/>
        </w:rPr>
      </w:pPr>
    </w:p>
    <w:p w:rsidR="009C5B14" w:rsidRPr="009C5B14" w:rsidRDefault="009C5B14" w:rsidP="004B2033">
      <w:pPr>
        <w:pStyle w:val="Ttulo2"/>
        <w:rPr>
          <w:rFonts w:ascii="Arial" w:hAnsi="Arial" w:cs="Arial"/>
          <w:sz w:val="28"/>
          <w:szCs w:val="28"/>
        </w:rPr>
      </w:pPr>
      <w:bookmarkStart w:id="42" w:name="_Toc10679774"/>
      <w:r>
        <w:rPr>
          <w:rFonts w:ascii="Arial" w:hAnsi="Arial" w:cs="Arial"/>
          <w:sz w:val="28"/>
          <w:szCs w:val="28"/>
        </w:rPr>
        <w:lastRenderedPageBreak/>
        <w:t>6</w:t>
      </w:r>
      <w:r w:rsidRPr="009C5B14">
        <w:rPr>
          <w:rFonts w:ascii="Arial" w:hAnsi="Arial" w:cs="Arial"/>
          <w:sz w:val="28"/>
          <w:szCs w:val="28"/>
        </w:rPr>
        <w:t>.8 Cierre</w:t>
      </w:r>
      <w:bookmarkEnd w:id="42"/>
    </w:p>
    <w:p w:rsidR="004B2033" w:rsidRDefault="004B2033" w:rsidP="009C5B14">
      <w:pPr>
        <w:spacing w:line="360" w:lineRule="auto"/>
        <w:rPr>
          <w:rFonts w:ascii="Arial" w:hAnsi="Arial" w:cs="Arial"/>
          <w:sz w:val="24"/>
          <w:szCs w:val="24"/>
        </w:rPr>
      </w:pPr>
    </w:p>
    <w:p w:rsidR="009C5B14" w:rsidRPr="004B2033" w:rsidRDefault="00F760EF" w:rsidP="009C5B14">
      <w:pPr>
        <w:spacing w:line="360" w:lineRule="auto"/>
        <w:rPr>
          <w:rFonts w:ascii="Arial" w:eastAsiaTheme="majorEastAsia" w:hAnsi="Arial" w:cs="Arial"/>
          <w:color w:val="2F5496" w:themeColor="accent1" w:themeShade="BF"/>
          <w:sz w:val="28"/>
          <w:szCs w:val="28"/>
        </w:rPr>
      </w:pPr>
      <w:r w:rsidRPr="00F760EF">
        <w:rPr>
          <w:rFonts w:ascii="Arial" w:hAnsi="Arial" w:cs="Arial"/>
          <w:sz w:val="24"/>
          <w:szCs w:val="24"/>
        </w:rPr>
        <w:t xml:space="preserve">En la tabla </w:t>
      </w:r>
      <w:r>
        <w:rPr>
          <w:rFonts w:ascii="Arial" w:hAnsi="Arial" w:cs="Arial"/>
          <w:sz w:val="24"/>
          <w:szCs w:val="24"/>
        </w:rPr>
        <w:t>12</w:t>
      </w:r>
      <w:r w:rsidRPr="00F760EF">
        <w:rPr>
          <w:rFonts w:ascii="Arial" w:hAnsi="Arial" w:cs="Arial"/>
          <w:sz w:val="24"/>
          <w:szCs w:val="24"/>
        </w:rPr>
        <w:t xml:space="preserve"> se definirán las actividades, documentación y políticas del </w:t>
      </w:r>
      <w:r w:rsidR="00827012">
        <w:rPr>
          <w:rFonts w:ascii="Arial" w:hAnsi="Arial" w:cs="Arial"/>
          <w:sz w:val="24"/>
          <w:szCs w:val="24"/>
        </w:rPr>
        <w:t>octavo</w:t>
      </w:r>
      <w:r w:rsidRPr="00F760EF">
        <w:rPr>
          <w:rFonts w:ascii="Arial" w:hAnsi="Arial" w:cs="Arial"/>
          <w:sz w:val="24"/>
          <w:szCs w:val="24"/>
        </w:rPr>
        <w:t xml:space="preserve"> proceso de gestión de cambios: </w:t>
      </w:r>
      <w:r>
        <w:rPr>
          <w:rFonts w:ascii="Arial" w:hAnsi="Arial" w:cs="Arial"/>
          <w:sz w:val="24"/>
          <w:szCs w:val="24"/>
        </w:rPr>
        <w:t>C</w:t>
      </w:r>
      <w:r w:rsidR="00827012">
        <w:rPr>
          <w:rFonts w:ascii="Arial" w:hAnsi="Arial" w:cs="Arial"/>
          <w:sz w:val="24"/>
          <w:szCs w:val="24"/>
        </w:rPr>
        <w:t>ierre</w:t>
      </w:r>
      <w:r w:rsidRPr="00F760EF">
        <w:rPr>
          <w:rFonts w:ascii="Arial" w:hAnsi="Arial" w:cs="Arial"/>
          <w:sz w:val="24"/>
          <w:szCs w:val="24"/>
        </w:rPr>
        <w:t>.</w:t>
      </w:r>
    </w:p>
    <w:tbl>
      <w:tblPr>
        <w:tblStyle w:val="Tablaconcuadrcula1clara-nfasis5"/>
        <w:tblW w:w="9026" w:type="dxa"/>
        <w:tblLayout w:type="fixed"/>
        <w:tblLook w:val="0600" w:firstRow="0" w:lastRow="0" w:firstColumn="0" w:lastColumn="0" w:noHBand="1" w:noVBand="1"/>
      </w:tblPr>
      <w:tblGrid>
        <w:gridCol w:w="9026"/>
      </w:tblGrid>
      <w:tr w:rsidR="009C5B14" w:rsidRPr="00827012" w:rsidTr="00827012">
        <w:tc>
          <w:tcPr>
            <w:tcW w:w="9026" w:type="dxa"/>
          </w:tcPr>
          <w:p w:rsidR="009C5B14" w:rsidRPr="00827012" w:rsidRDefault="00827012" w:rsidP="004B2033">
            <w:pPr>
              <w:pStyle w:val="Ttulo3"/>
              <w:jc w:val="both"/>
              <w:rPr>
                <w:rFonts w:ascii="Arial" w:hAnsi="Arial" w:cs="Arial"/>
                <w:b/>
              </w:rPr>
            </w:pPr>
            <w:bookmarkStart w:id="43" w:name="_Toc10679775"/>
            <w:r w:rsidRPr="004B2033">
              <w:rPr>
                <w:rFonts w:ascii="Arial" w:hAnsi="Arial" w:cs="Arial"/>
                <w:b/>
                <w:bCs/>
                <w:color w:val="auto"/>
              </w:rPr>
              <w:t>6</w:t>
            </w:r>
            <w:r w:rsidR="009C5B14" w:rsidRPr="004B2033">
              <w:rPr>
                <w:rFonts w:ascii="Arial" w:hAnsi="Arial" w:cs="Arial"/>
                <w:b/>
                <w:bCs/>
                <w:color w:val="auto"/>
              </w:rPr>
              <w:t>.8.1. Actividades</w:t>
            </w:r>
            <w:bookmarkEnd w:id="43"/>
          </w:p>
        </w:tc>
      </w:tr>
      <w:tr w:rsidR="009C5B14" w:rsidRPr="00827012" w:rsidTr="00827012">
        <w:tc>
          <w:tcPr>
            <w:tcW w:w="9026" w:type="dxa"/>
          </w:tcPr>
          <w:p w:rsidR="009C5B14" w:rsidRPr="00827012" w:rsidRDefault="009C5B14" w:rsidP="00827012">
            <w:pPr>
              <w:pStyle w:val="Prrafodelista"/>
              <w:widowControl w:val="0"/>
              <w:numPr>
                <w:ilvl w:val="0"/>
                <w:numId w:val="8"/>
              </w:numPr>
              <w:spacing w:line="360" w:lineRule="auto"/>
              <w:jc w:val="both"/>
              <w:rPr>
                <w:rFonts w:ascii="Arial" w:hAnsi="Arial" w:cs="Arial"/>
                <w:sz w:val="24"/>
                <w:szCs w:val="24"/>
              </w:rPr>
            </w:pPr>
            <w:r w:rsidRPr="00827012">
              <w:rPr>
                <w:rFonts w:ascii="Arial" w:hAnsi="Arial" w:cs="Arial"/>
                <w:color w:val="000000"/>
                <w:sz w:val="24"/>
                <w:szCs w:val="24"/>
              </w:rPr>
              <w:t>La solicitud pasa al estado FINALIZADA.</w:t>
            </w:r>
          </w:p>
        </w:tc>
      </w:tr>
      <w:tr w:rsidR="009C5B14" w:rsidRPr="00827012" w:rsidTr="00827012">
        <w:tc>
          <w:tcPr>
            <w:tcW w:w="9026" w:type="dxa"/>
          </w:tcPr>
          <w:p w:rsidR="009C5B14" w:rsidRPr="00827012" w:rsidRDefault="00827012" w:rsidP="004B2033">
            <w:pPr>
              <w:pStyle w:val="Ttulo3"/>
              <w:jc w:val="both"/>
              <w:rPr>
                <w:rFonts w:ascii="Arial" w:hAnsi="Arial" w:cs="Arial"/>
                <w:b/>
              </w:rPr>
            </w:pPr>
            <w:bookmarkStart w:id="44" w:name="_Toc10679776"/>
            <w:r w:rsidRPr="004B2033">
              <w:rPr>
                <w:rFonts w:ascii="Arial" w:hAnsi="Arial" w:cs="Arial"/>
                <w:b/>
                <w:bCs/>
                <w:color w:val="auto"/>
              </w:rPr>
              <w:t>6</w:t>
            </w:r>
            <w:r w:rsidR="009C5B14" w:rsidRPr="004B2033">
              <w:rPr>
                <w:rFonts w:ascii="Arial" w:hAnsi="Arial" w:cs="Arial"/>
                <w:b/>
                <w:bCs/>
                <w:color w:val="auto"/>
              </w:rPr>
              <w:t>.8.2. Documentación</w:t>
            </w:r>
            <w:bookmarkEnd w:id="44"/>
          </w:p>
        </w:tc>
      </w:tr>
      <w:tr w:rsidR="009C5B14" w:rsidRPr="00827012" w:rsidTr="00827012">
        <w:tc>
          <w:tcPr>
            <w:tcW w:w="9026" w:type="dxa"/>
          </w:tcPr>
          <w:p w:rsidR="009C5B14" w:rsidRPr="00827012" w:rsidRDefault="009C5B14" w:rsidP="00827012">
            <w:pPr>
              <w:widowControl w:val="0"/>
              <w:numPr>
                <w:ilvl w:val="0"/>
                <w:numId w:val="9"/>
              </w:numPr>
              <w:spacing w:line="360" w:lineRule="auto"/>
              <w:contextualSpacing/>
              <w:jc w:val="both"/>
              <w:rPr>
                <w:rFonts w:ascii="Arial" w:hAnsi="Arial" w:cs="Arial"/>
                <w:sz w:val="24"/>
                <w:szCs w:val="24"/>
              </w:rPr>
            </w:pPr>
            <w:r w:rsidRPr="00827012">
              <w:rPr>
                <w:rFonts w:ascii="Arial" w:hAnsi="Arial" w:cs="Arial"/>
                <w:sz w:val="24"/>
                <w:szCs w:val="24"/>
              </w:rPr>
              <w:t>Solicitud del cambio</w:t>
            </w:r>
          </w:p>
        </w:tc>
      </w:tr>
      <w:tr w:rsidR="009C5B14" w:rsidRPr="00827012" w:rsidTr="00827012">
        <w:tc>
          <w:tcPr>
            <w:tcW w:w="9026" w:type="dxa"/>
          </w:tcPr>
          <w:p w:rsidR="009C5B14" w:rsidRPr="00827012" w:rsidRDefault="00827012" w:rsidP="004B2033">
            <w:pPr>
              <w:pStyle w:val="Ttulo3"/>
              <w:jc w:val="both"/>
              <w:rPr>
                <w:rFonts w:ascii="Arial" w:hAnsi="Arial" w:cs="Arial"/>
                <w:b/>
              </w:rPr>
            </w:pPr>
            <w:bookmarkStart w:id="45" w:name="_Toc10679777"/>
            <w:r w:rsidRPr="004B2033">
              <w:rPr>
                <w:rFonts w:ascii="Arial" w:hAnsi="Arial" w:cs="Arial"/>
                <w:b/>
                <w:bCs/>
                <w:color w:val="auto"/>
              </w:rPr>
              <w:t>6</w:t>
            </w:r>
            <w:r w:rsidR="009C5B14" w:rsidRPr="004B2033">
              <w:rPr>
                <w:rFonts w:ascii="Arial" w:hAnsi="Arial" w:cs="Arial"/>
                <w:b/>
                <w:bCs/>
                <w:color w:val="auto"/>
              </w:rPr>
              <w:t>.8.3. Reglas o políticas</w:t>
            </w:r>
            <w:bookmarkEnd w:id="45"/>
          </w:p>
        </w:tc>
      </w:tr>
      <w:tr w:rsidR="009C5B14" w:rsidRPr="00827012" w:rsidTr="00827012">
        <w:tc>
          <w:tcPr>
            <w:tcW w:w="9026" w:type="dxa"/>
          </w:tcPr>
          <w:p w:rsidR="009C5B14" w:rsidRPr="00827012" w:rsidRDefault="004B2033" w:rsidP="004B2033">
            <w:pPr>
              <w:widowControl w:val="0"/>
              <w:numPr>
                <w:ilvl w:val="0"/>
                <w:numId w:val="9"/>
              </w:numPr>
              <w:pBdr>
                <w:top w:val="nil"/>
                <w:left w:val="nil"/>
                <w:bottom w:val="nil"/>
                <w:right w:val="nil"/>
                <w:between w:val="nil"/>
              </w:pBdr>
              <w:spacing w:line="360" w:lineRule="auto"/>
              <w:contextualSpacing/>
              <w:jc w:val="both"/>
              <w:rPr>
                <w:rFonts w:ascii="Arial" w:hAnsi="Arial" w:cs="Arial"/>
                <w:color w:val="000000"/>
                <w:sz w:val="24"/>
                <w:szCs w:val="24"/>
              </w:rPr>
            </w:pPr>
            <w:r w:rsidRPr="004B2033">
              <w:rPr>
                <w:rFonts w:ascii="Arial" w:hAnsi="Arial" w:cs="Arial"/>
                <w:sz w:val="24"/>
                <w:szCs w:val="24"/>
              </w:rPr>
              <w:t>Se procede a dar cierre de la solicitud luego de que la FASE de verificación se haya culminado.</w:t>
            </w:r>
          </w:p>
        </w:tc>
      </w:tr>
    </w:tbl>
    <w:p w:rsidR="004B2033" w:rsidRDefault="004B2033" w:rsidP="004B2033">
      <w:pPr>
        <w:jc w:val="center"/>
        <w:rPr>
          <w:b/>
          <w:sz w:val="20"/>
          <w:szCs w:val="20"/>
        </w:rPr>
      </w:pPr>
      <w:r w:rsidRPr="00947770">
        <w:rPr>
          <w:b/>
          <w:sz w:val="20"/>
          <w:szCs w:val="20"/>
        </w:rPr>
        <w:t xml:space="preserve">Tabla </w:t>
      </w:r>
      <w:r>
        <w:rPr>
          <w:b/>
          <w:sz w:val="20"/>
          <w:szCs w:val="20"/>
        </w:rPr>
        <w:t>12</w:t>
      </w:r>
      <w:r w:rsidRPr="00947770">
        <w:rPr>
          <w:b/>
          <w:sz w:val="20"/>
          <w:szCs w:val="20"/>
        </w:rPr>
        <w:t xml:space="preserve"> –</w:t>
      </w:r>
      <w:r>
        <w:rPr>
          <w:b/>
          <w:sz w:val="20"/>
          <w:szCs w:val="20"/>
        </w:rPr>
        <w:t xml:space="preserve"> </w:t>
      </w:r>
      <w:r>
        <w:rPr>
          <w:b/>
          <w:sz w:val="20"/>
          <w:szCs w:val="20"/>
        </w:rPr>
        <w:t>Cierre</w:t>
      </w:r>
    </w:p>
    <w:p w:rsidR="000B75EC" w:rsidRDefault="000B75EC" w:rsidP="00F344DC"/>
    <w:sectPr w:rsidR="000B75EC">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0C8E" w:rsidRDefault="00D50C8E" w:rsidP="00917AF9">
      <w:pPr>
        <w:spacing w:after="0" w:line="240" w:lineRule="auto"/>
      </w:pPr>
      <w:r>
        <w:separator/>
      </w:r>
    </w:p>
  </w:endnote>
  <w:endnote w:type="continuationSeparator" w:id="0">
    <w:p w:rsidR="00D50C8E" w:rsidRDefault="00D50C8E" w:rsidP="0091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1"/>
    <w:family w:val="swiss"/>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4B2033">
      <w:trPr>
        <w:trHeight w:hRule="exact" w:val="115"/>
        <w:jc w:val="center"/>
      </w:trPr>
      <w:tc>
        <w:tcPr>
          <w:tcW w:w="4686" w:type="dxa"/>
          <w:shd w:val="clear" w:color="auto" w:fill="4472C4" w:themeFill="accent1"/>
          <w:tcMar>
            <w:top w:w="0" w:type="dxa"/>
            <w:bottom w:w="0" w:type="dxa"/>
          </w:tcMar>
        </w:tcPr>
        <w:p w:rsidR="004B2033" w:rsidRDefault="004B2033">
          <w:pPr>
            <w:pStyle w:val="Encabezado"/>
            <w:rPr>
              <w:caps/>
              <w:sz w:val="18"/>
            </w:rPr>
          </w:pPr>
        </w:p>
      </w:tc>
      <w:tc>
        <w:tcPr>
          <w:tcW w:w="4674" w:type="dxa"/>
          <w:shd w:val="clear" w:color="auto" w:fill="4472C4" w:themeFill="accent1"/>
          <w:tcMar>
            <w:top w:w="0" w:type="dxa"/>
            <w:bottom w:w="0" w:type="dxa"/>
          </w:tcMar>
        </w:tcPr>
        <w:p w:rsidR="004B2033" w:rsidRDefault="004B2033">
          <w:pPr>
            <w:pStyle w:val="Encabezado"/>
            <w:jc w:val="right"/>
            <w:rPr>
              <w:caps/>
              <w:sz w:val="18"/>
            </w:rPr>
          </w:pPr>
        </w:p>
      </w:tc>
    </w:tr>
    <w:tr w:rsidR="004B2033">
      <w:trPr>
        <w:jc w:val="center"/>
      </w:trPr>
      <w:sdt>
        <w:sdtPr>
          <w:rPr>
            <w:caps/>
            <w:color w:val="808080" w:themeColor="background1" w:themeShade="80"/>
            <w:sz w:val="18"/>
            <w:szCs w:val="18"/>
          </w:rPr>
          <w:alias w:val="Autor"/>
          <w:tag w:val=""/>
          <w:id w:val="1534151868"/>
          <w:placeholder>
            <w:docPart w:val="58D861EFA9AA4152B639AC10B8466BD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4B2033" w:rsidRDefault="004B2033">
              <w:pPr>
                <w:pStyle w:val="Piedepgina"/>
                <w:rPr>
                  <w:caps/>
                  <w:color w:val="808080" w:themeColor="background1" w:themeShade="80"/>
                  <w:sz w:val="18"/>
                  <w:szCs w:val="18"/>
                </w:rPr>
              </w:pPr>
              <w:r>
                <w:rPr>
                  <w:caps/>
                  <w:color w:val="808080" w:themeColor="background1" w:themeShade="80"/>
                  <w:sz w:val="18"/>
                  <w:szCs w:val="18"/>
                </w:rPr>
                <w:t>Hachiko</w:t>
              </w:r>
            </w:p>
          </w:tc>
        </w:sdtContent>
      </w:sdt>
      <w:tc>
        <w:tcPr>
          <w:tcW w:w="4674" w:type="dxa"/>
          <w:shd w:val="clear" w:color="auto" w:fill="auto"/>
          <w:vAlign w:val="center"/>
        </w:tcPr>
        <w:p w:rsidR="004B2033" w:rsidRDefault="004B2033">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rsidR="004B2033" w:rsidRDefault="004B20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0C8E" w:rsidRDefault="00D50C8E" w:rsidP="00917AF9">
      <w:pPr>
        <w:spacing w:after="0" w:line="240" w:lineRule="auto"/>
      </w:pPr>
      <w:r>
        <w:separator/>
      </w:r>
    </w:p>
  </w:footnote>
  <w:footnote w:type="continuationSeparator" w:id="0">
    <w:p w:rsidR="00D50C8E" w:rsidRDefault="00D50C8E" w:rsidP="0091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7AF9" w:rsidRDefault="00917AF9">
    <w:pPr>
      <w:pStyle w:val="Encabezado"/>
    </w:pPr>
  </w:p>
  <w:p w:rsidR="00917AF9" w:rsidRDefault="00917A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D2D"/>
    <w:multiLevelType w:val="hybridMultilevel"/>
    <w:tmpl w:val="5AE0963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277D0EE8"/>
    <w:multiLevelType w:val="multilevel"/>
    <w:tmpl w:val="2EDE5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97780"/>
    <w:multiLevelType w:val="hybridMultilevel"/>
    <w:tmpl w:val="5A82C864"/>
    <w:lvl w:ilvl="0" w:tplc="869C80FA">
      <w:start w:val="1"/>
      <w:numFmt w:val="decimal"/>
      <w:lvlText w:val="%1."/>
      <w:lvlJc w:val="left"/>
      <w:pPr>
        <w:ind w:left="720" w:hanging="360"/>
      </w:pPr>
      <w:rPr>
        <w:rFonts w:asciiTheme="minorHAnsi" w:eastAsiaTheme="minorHAnsi" w:hAnsiTheme="minorHAnsi" w:cstheme="minorBidi" w:hint="default"/>
        <w:color w:val="auto"/>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AC27F2C"/>
    <w:multiLevelType w:val="hybridMultilevel"/>
    <w:tmpl w:val="22B6010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4BF64E2F"/>
    <w:multiLevelType w:val="multilevel"/>
    <w:tmpl w:val="14A8F8C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E4572E4"/>
    <w:multiLevelType w:val="hybridMultilevel"/>
    <w:tmpl w:val="B3180C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8666B02"/>
    <w:multiLevelType w:val="hybridMultilevel"/>
    <w:tmpl w:val="1F1E44A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752E3283"/>
    <w:multiLevelType w:val="multilevel"/>
    <w:tmpl w:val="5BFAFC0C"/>
    <w:lvl w:ilvl="0">
      <w:start w:val="1"/>
      <w:numFmt w:val="bullet"/>
      <w:lvlText w:val="-"/>
      <w:lvlJc w:val="left"/>
      <w:pPr>
        <w:ind w:left="720" w:hanging="360"/>
      </w:pPr>
      <w:rPr>
        <w:rFonts w:ascii="Noto Sans Symbols" w:eastAsia="Noto Sans Symbols" w:hAnsi="Noto Sans Symbols" w:cs="Noto Sans Symbols"/>
        <w:strike w:val="0"/>
        <w:dstrike w:val="0"/>
        <w:sz w:val="24"/>
        <w:szCs w:val="24"/>
        <w:u w:val="none"/>
        <w:effect w:val="none"/>
      </w:rPr>
    </w:lvl>
    <w:lvl w:ilvl="1">
      <w:start w:val="1"/>
      <w:numFmt w:val="bullet"/>
      <w:lvlText w:val="-"/>
      <w:lvlJc w:val="left"/>
      <w:pPr>
        <w:ind w:left="1440" w:hanging="360"/>
      </w:pPr>
      <w:rPr>
        <w:rFonts w:ascii="Noto Sans Symbols" w:eastAsia="Noto Sans Symbols" w:hAnsi="Noto Sans Symbols" w:cs="Noto Sans Symbols"/>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bullet"/>
      <w:lvlText w:val="-"/>
      <w:lvlJc w:val="left"/>
      <w:pPr>
        <w:ind w:left="2880" w:hanging="360"/>
      </w:pPr>
      <w:rPr>
        <w:rFonts w:ascii="Noto Sans Symbols" w:eastAsia="Noto Sans Symbols" w:hAnsi="Noto Sans Symbols" w:cs="Noto Sans Symbols"/>
        <w:strike w:val="0"/>
        <w:dstrike w:val="0"/>
        <w:u w:val="none"/>
        <w:effect w:val="none"/>
      </w:rPr>
    </w:lvl>
    <w:lvl w:ilvl="4">
      <w:start w:val="1"/>
      <w:numFmt w:val="bullet"/>
      <w:lvlText w:val="-"/>
      <w:lvlJc w:val="left"/>
      <w:pPr>
        <w:ind w:left="3600" w:hanging="360"/>
      </w:pPr>
      <w:rPr>
        <w:rFonts w:ascii="Noto Sans Symbols" w:eastAsia="Noto Sans Symbols" w:hAnsi="Noto Sans Symbols" w:cs="Noto Sans Symbols"/>
        <w:strike w:val="0"/>
        <w:dstrike w:val="0"/>
        <w:u w:val="none"/>
        <w:effect w:val="none"/>
      </w:rPr>
    </w:lvl>
    <w:lvl w:ilvl="5">
      <w:start w:val="1"/>
      <w:numFmt w:val="bullet"/>
      <w:lvlText w:val="-"/>
      <w:lvlJc w:val="left"/>
      <w:pPr>
        <w:ind w:left="4320" w:hanging="360"/>
      </w:pPr>
      <w:rPr>
        <w:rFonts w:ascii="Noto Sans Symbols" w:eastAsia="Noto Sans Symbols" w:hAnsi="Noto Sans Symbols" w:cs="Noto Sans Symbols"/>
        <w:strike w:val="0"/>
        <w:dstrike w:val="0"/>
        <w:u w:val="none"/>
        <w:effect w:val="none"/>
      </w:rPr>
    </w:lvl>
    <w:lvl w:ilvl="6">
      <w:start w:val="1"/>
      <w:numFmt w:val="bullet"/>
      <w:lvlText w:val="-"/>
      <w:lvlJc w:val="left"/>
      <w:pPr>
        <w:ind w:left="5040" w:hanging="360"/>
      </w:pPr>
      <w:rPr>
        <w:rFonts w:ascii="Noto Sans Symbols" w:eastAsia="Noto Sans Symbols" w:hAnsi="Noto Sans Symbols" w:cs="Noto Sans Symbols"/>
        <w:strike w:val="0"/>
        <w:dstrike w:val="0"/>
        <w:u w:val="none"/>
        <w:effect w:val="none"/>
      </w:rPr>
    </w:lvl>
    <w:lvl w:ilvl="7">
      <w:start w:val="1"/>
      <w:numFmt w:val="bullet"/>
      <w:lvlText w:val="-"/>
      <w:lvlJc w:val="left"/>
      <w:pPr>
        <w:ind w:left="5760" w:hanging="360"/>
      </w:pPr>
      <w:rPr>
        <w:rFonts w:ascii="Noto Sans Symbols" w:eastAsia="Noto Sans Symbols" w:hAnsi="Noto Sans Symbols" w:cs="Noto Sans Symbols"/>
        <w:strike w:val="0"/>
        <w:dstrike w:val="0"/>
        <w:u w:val="none"/>
        <w:effect w:val="none"/>
      </w:rPr>
    </w:lvl>
    <w:lvl w:ilvl="8">
      <w:start w:val="1"/>
      <w:numFmt w:val="bullet"/>
      <w:lvlText w:val="-"/>
      <w:lvlJc w:val="left"/>
      <w:pPr>
        <w:ind w:left="6480" w:hanging="360"/>
      </w:pPr>
      <w:rPr>
        <w:rFonts w:ascii="Noto Sans Symbols" w:eastAsia="Noto Sans Symbols" w:hAnsi="Noto Sans Symbols" w:cs="Noto Sans Symbols"/>
        <w:strike w:val="0"/>
        <w:dstrike w:val="0"/>
        <w:u w:val="none"/>
        <w:effect w:val="none"/>
      </w:rPr>
    </w:lvl>
  </w:abstractNum>
  <w:abstractNum w:abstractNumId="8" w15:restartNumberingAfterBreak="0">
    <w:nsid w:val="7617149C"/>
    <w:multiLevelType w:val="multilevel"/>
    <w:tmpl w:val="90CC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C95DC1"/>
    <w:multiLevelType w:val="multilevel"/>
    <w:tmpl w:val="EAAC5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7"/>
  </w:num>
  <w:num w:numId="4">
    <w:abstractNumId w:val="3"/>
  </w:num>
  <w:num w:numId="5">
    <w:abstractNumId w:val="5"/>
  </w:num>
  <w:num w:numId="6">
    <w:abstractNumId w:val="2"/>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0CA"/>
    <w:rsid w:val="000B75EC"/>
    <w:rsid w:val="0010761C"/>
    <w:rsid w:val="00145A9E"/>
    <w:rsid w:val="00152C3D"/>
    <w:rsid w:val="00246E93"/>
    <w:rsid w:val="002566EF"/>
    <w:rsid w:val="00374B74"/>
    <w:rsid w:val="00395749"/>
    <w:rsid w:val="004B2033"/>
    <w:rsid w:val="005E547D"/>
    <w:rsid w:val="005F3368"/>
    <w:rsid w:val="00651146"/>
    <w:rsid w:val="006A4976"/>
    <w:rsid w:val="006E4BE4"/>
    <w:rsid w:val="006E76AF"/>
    <w:rsid w:val="00827012"/>
    <w:rsid w:val="00917AF9"/>
    <w:rsid w:val="00947770"/>
    <w:rsid w:val="009B1C2F"/>
    <w:rsid w:val="009C5B14"/>
    <w:rsid w:val="00A0005B"/>
    <w:rsid w:val="00A7166B"/>
    <w:rsid w:val="00A728F8"/>
    <w:rsid w:val="00B03400"/>
    <w:rsid w:val="00B352BC"/>
    <w:rsid w:val="00BE65BC"/>
    <w:rsid w:val="00CC51D5"/>
    <w:rsid w:val="00D50C8E"/>
    <w:rsid w:val="00D92659"/>
    <w:rsid w:val="00DC60CA"/>
    <w:rsid w:val="00E3220D"/>
    <w:rsid w:val="00F021CD"/>
    <w:rsid w:val="00F344DC"/>
    <w:rsid w:val="00F517B5"/>
    <w:rsid w:val="00F760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588D"/>
  <w15:chartTrackingRefBased/>
  <w15:docId w15:val="{723CC4A2-06BB-4748-9270-AB0CF2F8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3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B75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75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C60CA"/>
    <w:pPr>
      <w:ind w:left="720"/>
      <w:contextualSpacing/>
    </w:pPr>
  </w:style>
  <w:style w:type="table" w:styleId="Tablaconcuadrcula">
    <w:name w:val="Table Grid"/>
    <w:basedOn w:val="Tablanormal"/>
    <w:uiPriority w:val="39"/>
    <w:rsid w:val="00DC6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B75E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B75EC"/>
    <w:rPr>
      <w:rFonts w:asciiTheme="majorHAnsi" w:eastAsiaTheme="majorEastAsia" w:hAnsiTheme="majorHAnsi" w:cstheme="majorBidi"/>
      <w:color w:val="1F3763" w:themeColor="accent1" w:themeShade="7F"/>
      <w:sz w:val="24"/>
      <w:szCs w:val="24"/>
    </w:rPr>
  </w:style>
  <w:style w:type="table" w:styleId="Tablaconcuadrcula1clara-nfasis5">
    <w:name w:val="Grid Table 1 Light Accent 5"/>
    <w:basedOn w:val="Tablanormal"/>
    <w:uiPriority w:val="46"/>
    <w:rsid w:val="0039574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tulo">
    <w:name w:val="Title"/>
    <w:basedOn w:val="Normal"/>
    <w:next w:val="Normal"/>
    <w:link w:val="TtuloCar"/>
    <w:qFormat/>
    <w:rsid w:val="00B03400"/>
    <w:pPr>
      <w:widowControl w:val="0"/>
      <w:spacing w:after="0" w:line="240" w:lineRule="auto"/>
      <w:jc w:val="center"/>
    </w:pPr>
    <w:rPr>
      <w:rFonts w:ascii="Arial" w:eastAsia="Times New Roman" w:hAnsi="Arial" w:cs="Times New Roman"/>
      <w:b/>
      <w:sz w:val="36"/>
      <w:szCs w:val="20"/>
      <w:lang w:val="es-US"/>
    </w:rPr>
  </w:style>
  <w:style w:type="character" w:customStyle="1" w:styleId="TtuloCar">
    <w:name w:val="Título Car"/>
    <w:basedOn w:val="Fuentedeprrafopredeter"/>
    <w:link w:val="Ttulo"/>
    <w:rsid w:val="00B03400"/>
    <w:rPr>
      <w:rFonts w:ascii="Arial" w:eastAsia="Times New Roman" w:hAnsi="Arial" w:cs="Times New Roman"/>
      <w:b/>
      <w:sz w:val="36"/>
      <w:szCs w:val="20"/>
      <w:lang w:val="es-US"/>
    </w:rPr>
  </w:style>
  <w:style w:type="paragraph" w:customStyle="1" w:styleId="Tabletext">
    <w:name w:val="Tabletext"/>
    <w:basedOn w:val="Normal"/>
    <w:rsid w:val="00B03400"/>
    <w:pPr>
      <w:keepLines/>
      <w:widowControl w:val="0"/>
      <w:spacing w:after="120" w:line="240" w:lineRule="atLeast"/>
    </w:pPr>
    <w:rPr>
      <w:rFonts w:ascii="Times New Roman" w:eastAsia="Times New Roman" w:hAnsi="Times New Roman" w:cs="Times New Roman"/>
      <w:sz w:val="20"/>
      <w:szCs w:val="20"/>
      <w:lang w:val="es-US"/>
    </w:rPr>
  </w:style>
  <w:style w:type="character" w:customStyle="1" w:styleId="PrrafodelistaCar">
    <w:name w:val="Párrafo de lista Car"/>
    <w:basedOn w:val="Fuentedeprrafopredeter"/>
    <w:link w:val="Prrafodelista"/>
    <w:uiPriority w:val="34"/>
    <w:qFormat/>
    <w:rsid w:val="00B03400"/>
  </w:style>
  <w:style w:type="table" w:styleId="Tabladelista3-nfasis1">
    <w:name w:val="List Table 3 Accent 1"/>
    <w:basedOn w:val="Tablanormal"/>
    <w:uiPriority w:val="48"/>
    <w:rsid w:val="00B0340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Ttulo1Car">
    <w:name w:val="Título 1 Car"/>
    <w:basedOn w:val="Fuentedeprrafopredeter"/>
    <w:link w:val="Ttulo1"/>
    <w:uiPriority w:val="9"/>
    <w:rsid w:val="00B034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17AF9"/>
    <w:pPr>
      <w:outlineLvl w:val="9"/>
    </w:pPr>
    <w:rPr>
      <w:lang w:eastAsia="es-PE"/>
    </w:rPr>
  </w:style>
  <w:style w:type="paragraph" w:styleId="TDC1">
    <w:name w:val="toc 1"/>
    <w:basedOn w:val="Normal"/>
    <w:next w:val="Normal"/>
    <w:autoRedefine/>
    <w:uiPriority w:val="39"/>
    <w:unhideWhenUsed/>
    <w:rsid w:val="00917AF9"/>
    <w:pPr>
      <w:spacing w:after="100"/>
    </w:pPr>
  </w:style>
  <w:style w:type="character" w:styleId="Hipervnculo">
    <w:name w:val="Hyperlink"/>
    <w:basedOn w:val="Fuentedeprrafopredeter"/>
    <w:uiPriority w:val="99"/>
    <w:unhideWhenUsed/>
    <w:rsid w:val="00917AF9"/>
    <w:rPr>
      <w:color w:val="0563C1" w:themeColor="hyperlink"/>
      <w:u w:val="single"/>
    </w:rPr>
  </w:style>
  <w:style w:type="paragraph" w:styleId="Encabezado">
    <w:name w:val="header"/>
    <w:basedOn w:val="Normal"/>
    <w:link w:val="EncabezadoCar"/>
    <w:uiPriority w:val="99"/>
    <w:unhideWhenUsed/>
    <w:rsid w:val="00917A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17AF9"/>
  </w:style>
  <w:style w:type="paragraph" w:styleId="Piedepgina">
    <w:name w:val="footer"/>
    <w:basedOn w:val="Normal"/>
    <w:link w:val="PiedepginaCar"/>
    <w:uiPriority w:val="99"/>
    <w:unhideWhenUsed/>
    <w:rsid w:val="00917A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17AF9"/>
  </w:style>
  <w:style w:type="paragraph" w:styleId="Sinespaciado">
    <w:name w:val="No Spacing"/>
    <w:uiPriority w:val="1"/>
    <w:qFormat/>
    <w:rsid w:val="00A728F8"/>
    <w:pPr>
      <w:spacing w:after="0" w:line="240" w:lineRule="auto"/>
    </w:pPr>
  </w:style>
  <w:style w:type="paragraph" w:styleId="TDC2">
    <w:name w:val="toc 2"/>
    <w:basedOn w:val="Normal"/>
    <w:next w:val="Normal"/>
    <w:autoRedefine/>
    <w:uiPriority w:val="39"/>
    <w:unhideWhenUsed/>
    <w:rsid w:val="00CC51D5"/>
    <w:pPr>
      <w:spacing w:after="100"/>
      <w:ind w:left="220"/>
    </w:pPr>
  </w:style>
  <w:style w:type="table" w:styleId="Tablanormal5">
    <w:name w:val="Plain Table 5"/>
    <w:basedOn w:val="Tablanormal"/>
    <w:uiPriority w:val="45"/>
    <w:rsid w:val="008270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3">
    <w:name w:val="toc 3"/>
    <w:basedOn w:val="Normal"/>
    <w:next w:val="Normal"/>
    <w:autoRedefine/>
    <w:uiPriority w:val="39"/>
    <w:unhideWhenUsed/>
    <w:rsid w:val="004B20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7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D861EFA9AA4152B639AC10B8466BD6"/>
        <w:category>
          <w:name w:val="General"/>
          <w:gallery w:val="placeholder"/>
        </w:category>
        <w:types>
          <w:type w:val="bbPlcHdr"/>
        </w:types>
        <w:behaviors>
          <w:behavior w:val="content"/>
        </w:behaviors>
        <w:guid w:val="{6EB12ED3-A883-40EE-A83D-1FC55849781A}"/>
      </w:docPartPr>
      <w:docPartBody>
        <w:p w:rsidR="00000000" w:rsidRDefault="00365D94" w:rsidP="00365D94">
          <w:pPr>
            <w:pStyle w:val="58D861EFA9AA4152B639AC10B8466BD6"/>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1"/>
    <w:family w:val="swiss"/>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94"/>
    <w:rsid w:val="00036D1E"/>
    <w:rsid w:val="00365D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365D94"/>
    <w:rPr>
      <w:color w:val="808080"/>
    </w:rPr>
  </w:style>
  <w:style w:type="paragraph" w:customStyle="1" w:styleId="58D861EFA9AA4152B639AC10B8466BD6">
    <w:name w:val="58D861EFA9AA4152B639AC10B8466BD6"/>
    <w:rsid w:val="00365D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FEAF8-041B-439E-AAFC-D488959A7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2478</Words>
  <Characters>13630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Hachiko</dc:creator>
  <cp:keywords/>
  <dc:description/>
  <cp:lastModifiedBy>Alexander</cp:lastModifiedBy>
  <cp:revision>14</cp:revision>
  <dcterms:created xsi:type="dcterms:W3CDTF">2019-05-29T23:04:00Z</dcterms:created>
  <dcterms:modified xsi:type="dcterms:W3CDTF">2019-06-06T07:15:00Z</dcterms:modified>
</cp:coreProperties>
</file>