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 uses this environment variable value, in combination with its own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builtin default flags for the toolchain, to initialize and store the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|CMAKE_LANG_FLAGS| cache entry.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occurs the first time a build tree is configured for language |LANG|.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any configuration run (including the first), the environment variable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ignored if the |CMAKE_LANG_FLAGS| variable is already defined.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