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it is not advisable to populate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|INTERFACE_PROPERTY_LINK| of a target with absolute paths to dependencies.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hard-code into installed packages the library file paths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dependencies **as found on the machine the package was made on**.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:ref:`Creating Relocatable Packages` section of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:manual:`cmake-packages(7)` manual for discussion of additional care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must be taken when specifying usage requirements while creating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for redistribution.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