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|INTERFACE_PROPERTY_LINK_DIRECT| may use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:manual:`generator expressions &lt;cmake-generator-expressions(7)&gt;`.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note::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|INTERFACE_PROPERTY_LINK_DIRECT| target property is intended for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advanced use cases such as injection of static plugins into a consuming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executable.  It should not be used as a substitute for organizing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normal calls to :command:`target_link_libraries`.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