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property does not apply to STATIC library targets because no linker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invoked to produce them so they have no linker-generated ``.pdb`` 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containing debug symbols.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linker-generated program database files are specified by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``/pdb`` linker flag and are not the same as compiler-generated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 database files specified by the ``/Fd`` compiler flag.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the |COMPILE_PDB_XXX| property to specify the latter.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