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``incremental``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Compiles each Swift source in the module separately, resulting in better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parallelism in the build. The compiler emits additional information into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build directory improving rebuild performance when small changes are made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source between rebuilds. This is the best option to use while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iterating on changes in a project.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``wholemodule``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Whole-module optimizations are slowest to compile, but results in the most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optimized library. The entire context is loaded into once instance of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compiler, so there is no parallelism across source files in the module.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``singlefile``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Compiles each source in a Swift modules separately, resulting in better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parallelism. Unlike the ``incremental`` build mode, no additional information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emitted by the compiler during the build, so rebuilding after making small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to the source file will not run faster. This option should be used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sparingly, preferring ``incremental`` builds, unless working around a compiler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