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"oaidl.idl";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"ocidl.idl";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uuid(0a411e93-aeb0-4b84-8722-b237a1b87ba1)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Pair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b;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Pair;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uuid(00b7e135-f7a3-42f8-b65b-ecd106b3c17d)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Point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x;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y;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Point;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object,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oleautomation flag enables universal marshalling on non-dispatch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interfaces. See Don Box, Page 220.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oleautomation,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uuid(368ce4db-5f87-4927-b134-2a955c1dea1f),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IMyInterface : IUnknown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[propget, id(10), helpstring("returns the id of the server")]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id([out, retval] UINT *pid);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[propget, id(11), helpstring("the name of the server")]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name([out, retval] BSTR *pname);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[propput, id(11), helpstring("the name of the server")]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name([in] BSTR name);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[id(12), helpstring("a method that receives an BSTR [in] parameter")]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SetName([in] BSTR name);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[id(13), helpstring("evaluate an expression and return the result")]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eval([in] BSTR what, [out, retval] VARIANT *presult);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Some methods that use defaultvalues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[id(14)]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do_cy([in, defaultvalue(32.78)] CURRENCY *value);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[id(15)]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do_date([in, defaultvalue(32)] DATE *value);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[id(16), helpstring("execute a statement")]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Exec([in] BSTR what);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[helpstring("execute a statement")]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Exec2([in] BSTR what);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[helpstring("a method with [in] and [out] args in mixed order")]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MixedInOut([in] int a, [out] int *b, [in] int c, [out] int *d);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[helpstring("a method that receives and returns SAFEARRAYs of pairs")]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TestPairArray([in] SAFEARRAY(Pair) val, [out, retval] SAFEARRAY(Pair) *result);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[helpstring("a method that receives and returns SAFEARRAYs of pairs")]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TestPairArray2([in] SAFEARRAY(Pair) val, [out, retval] SAFEARRAY(Pair) *result);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[helpstring("a method that receives and returns SAFEARRAYs of points")]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TestPointArray([in] SAFEARRAY(Point) val, [out, retval] SAFEARRAY(Point) *result);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[local, helpstring("...")]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Test([in] int value, [out, retval] int *result);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MultiInOutArgs([in, out] int *pa,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[in, out] int *pb,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[in, out] int *pc);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HRESULT MultiOutArgs2([in, out] int *pa,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[in, out] int *pb,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[out, retval] int *pc);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uuid(6a237363-015c-4ded-937e-7e4d80b0a6cf),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version(1.0),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MyTypeLib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importlib("stdole2.tlb");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uuid(08420058-ef6b-4884-9c78-14e73dfaf767),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coclass MyComServer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[default] interface IMyInterface;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