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Engine Registration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Python ActiveX Scripting Engine is not currently registered.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Due to a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privacy concern</w:t>
        </w:r>
      </w:hyperlink>
      <w:r w:rsidDel="00000000" w:rsidR="00000000" w:rsidRPr="00000000">
        <w:rPr>
          <w:rtl w:val="0"/>
        </w:rPr>
        <w:t xml:space="preserve"> discovered in the engine, the use of Python inside IE has been disabled.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Before any of the supplied demos will work, the engine must be successfully registered.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To install a version of the engine, that does work with IE, you can execute the Python program win32com\axscript\client\pyscript_rexec.py must be run. You can either do this manually, or follow the instructions below.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Register the engine now!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read about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privacy concern</w:t>
        </w:r>
      </w:hyperlink>
      <w:r w:rsidDel="00000000" w:rsidR="00000000" w:rsidRPr="00000000">
        <w:rPr>
          <w:rtl w:val="0"/>
        </w:rPr>
        <w:t xml:space="preserve"> and still wish to register the engine, just follow the process outlined below: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on the link below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 dialog will be presented asking if the file should be opened or saved to disk. Select "Open it".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Console program will briefly open, while the server is registered.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Register the engine now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Checking the registration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After the registration is complete, simply hit the Reload button. If the registration was successful, the page will change to the Python/AvtiveX Demo Page.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tarship.python.net/crew/mhammond/win32/PrivacyProblem.html" TargetMode="External"/><Relationship Id="rId7" Type="http://schemas.openxmlformats.org/officeDocument/2006/relationships/hyperlink" Target="http://starship.python.net/crew/mhammond/win32/PrivacyProble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