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Pranav Unkule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 - 160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PRN - 0120190250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LAB: T Flipflop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HDL Code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80823" cy="6638549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5198" r="51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823" cy="66385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Bench Code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142875</wp:posOffset>
            </wp:positionV>
            <wp:extent cx="6037898" cy="5243437"/>
            <wp:effectExtent b="12700" l="12700" r="12700" t="1270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494" l="0" r="0" t="1494"/>
                    <a:stretch>
                      <a:fillRect/>
                    </a:stretch>
                  </pic:blipFill>
                  <pic:spPr>
                    <a:xfrm>
                      <a:off x="0" y="0"/>
                      <a:ext cx="6037898" cy="52434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Schematic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66498" cy="343990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10090" l="13736" r="0" t="-6374"/>
                    <a:stretch>
                      <a:fillRect/>
                    </a:stretch>
                  </pic:blipFill>
                  <pic:spPr>
                    <a:xfrm>
                      <a:off x="0" y="0"/>
                      <a:ext cx="6266498" cy="343990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66648" cy="5390719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2029" r="20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6648" cy="53907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UCF File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00079" cy="333375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15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079" cy="3333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Summary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00925" cy="4846766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-912" l="0" r="-6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8467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" w:top="144" w:left="144" w:right="144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