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Redis Cache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1st GET call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2nd Get call (</w:t>
      </w:r>
      <w:r w:rsidDel="00000000" w:rsidR="00000000" w:rsidRPr="00000000">
        <w:rPr>
          <w:color w:val="00ff00"/>
          <w:rtl w:val="0"/>
        </w:rPr>
        <w:t xml:space="preserve">time reduced from 543ms to 8ms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Redis-cli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Here when we use serializable on the Redis Key value we can see the actual JSON value.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 Added: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Then result will be like this: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Processing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 /api/products/parallel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Console: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code end its calling 2 Read methods parallely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364275" cy="46720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4275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