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728" w:rsidRPr="00444728" w:rsidRDefault="00444728" w:rsidP="00444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47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API Specification: Load Trend Card Widget</w:t>
      </w:r>
    </w:p>
    <w:p w:rsidR="00444728" w:rsidRPr="00444728" w:rsidRDefault="00444728" w:rsidP="00444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endpoint supplies the exact time-series data needed to render the </w:t>
      </w:r>
      <w:r w:rsidRPr="004447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Trend (Average capacity utilization over time)</w:t>
      </w:r>
      <w:r w:rsidRPr="00444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spline area chart widget.</w:t>
      </w:r>
    </w:p>
    <w:p w:rsidR="00444728" w:rsidRPr="00444728" w:rsidRDefault="00444728" w:rsidP="00444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72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444728" w:rsidRPr="00444728" w:rsidRDefault="00444728" w:rsidP="00444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47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Endpoint Details</w:t>
      </w:r>
    </w:p>
    <w:p w:rsidR="00444728" w:rsidRPr="00444728" w:rsidRDefault="00444728" w:rsidP="00444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7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Method:</w:t>
      </w:r>
      <w:r w:rsidRPr="00444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44728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</w:p>
    <w:p w:rsidR="00444728" w:rsidRPr="00444728" w:rsidRDefault="00444728" w:rsidP="004447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4728" w:rsidRPr="00444728" w:rsidRDefault="00444728" w:rsidP="00444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7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444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44728">
        <w:rPr>
          <w:rFonts w:ascii="Courier New" w:eastAsia="Times New Roman" w:hAnsi="Courier New" w:cs="Courier New"/>
          <w:sz w:val="20"/>
          <w:szCs w:val="20"/>
          <w:lang w:eastAsia="en-IN"/>
        </w:rPr>
        <w:t>/api/v1/team-load/trend</w:t>
      </w:r>
    </w:p>
    <w:p w:rsidR="00444728" w:rsidRPr="00444728" w:rsidRDefault="00444728" w:rsidP="004447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4728" w:rsidRPr="00444728" w:rsidRDefault="00444728" w:rsidP="00444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7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Authentication:</w:t>
      </w:r>
      <w:r w:rsidRPr="00444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Required (</w:t>
      </w:r>
      <w:r w:rsidRPr="00444728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&lt;JWT_TOKEN&gt;</w:t>
      </w:r>
      <w:r w:rsidRPr="0044472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44728" w:rsidRPr="00444728" w:rsidRDefault="00444728" w:rsidP="004447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4728" w:rsidRPr="00444728" w:rsidRDefault="00444728" w:rsidP="004447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447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141"/>
        <w:gridCol w:w="1380"/>
        <w:gridCol w:w="3538"/>
        <w:gridCol w:w="1195"/>
      </w:tblGrid>
      <w:tr w:rsidR="00444728" w:rsidRPr="00444728" w:rsidTr="004447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Default</w:t>
            </w:r>
          </w:p>
        </w:tc>
      </w:tr>
      <w:tr w:rsidR="00444728" w:rsidRPr="00444728" w:rsidTr="004447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workspaceId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 Workspace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444728" w:rsidRPr="00444728" w:rsidTr="004447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projectId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 Project ID (if scoped to a specific project)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null</w:t>
            </w:r>
          </w:p>
        </w:tc>
      </w:tr>
      <w:tr w:rsidR="00444728" w:rsidRPr="00444728" w:rsidTr="004447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Time interval: </w:t>
            </w:r>
            <w:r w:rsidRPr="00444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weeks</w:t>
            </w:r>
            <w:r w:rsidRPr="004447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(returns W1, W2, etc.) or </w:t>
            </w:r>
            <w:r w:rsidRPr="00444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months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weeks</w:t>
            </w:r>
          </w:p>
        </w:tc>
      </w:tr>
      <w:tr w:rsidR="00444728" w:rsidRPr="00444728" w:rsidTr="004447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limit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historical data points to display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4</w:t>
            </w:r>
          </w:p>
        </w:tc>
      </w:tr>
    </w:tbl>
    <w:p w:rsidR="00444728" w:rsidRPr="00444728" w:rsidRDefault="00444728" w:rsidP="00444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47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Response Schema</w:t>
      </w:r>
    </w:p>
    <w:p w:rsidR="00444728" w:rsidRPr="00444728" w:rsidRDefault="00444728" w:rsidP="004447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447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Status: </w:t>
      </w:r>
      <w:r w:rsidRPr="0044472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200 OK</w:t>
      </w:r>
    </w:p>
    <w:p w:rsidR="00444728" w:rsidRPr="00444728" w:rsidRDefault="00444728" w:rsidP="00444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7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JSON</w:t>
      </w:r>
    </w:p>
    <w:p w:rsidR="00444728" w:rsidRPr="00444728" w:rsidRDefault="00444728" w:rsidP="0044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72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44728" w:rsidRPr="00444728" w:rsidRDefault="00444728" w:rsidP="0044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"success": true,</w:t>
      </w:r>
    </w:p>
    <w:p w:rsidR="00444728" w:rsidRPr="00444728" w:rsidRDefault="00444728" w:rsidP="0044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"Load trend data fetched successfully",</w:t>
      </w:r>
    </w:p>
    <w:p w:rsidR="00444728" w:rsidRPr="00444728" w:rsidRDefault="00444728" w:rsidP="0044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:rsidR="00444728" w:rsidRPr="00444728" w:rsidRDefault="00444728" w:rsidP="0044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"title": "Load Trend",</w:t>
      </w:r>
    </w:p>
    <w:p w:rsidR="00444728" w:rsidRPr="00444728" w:rsidRDefault="00444728" w:rsidP="0044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"subtitle": "Average capacity utilization over time",</w:t>
      </w:r>
    </w:p>
    <w:p w:rsidR="00444728" w:rsidRPr="00444728" w:rsidRDefault="00444728" w:rsidP="0044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"unit": "%",</w:t>
      </w:r>
    </w:p>
    <w:p w:rsidR="00444728" w:rsidRPr="00444728" w:rsidRDefault="00444728" w:rsidP="0044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"currentUtilization": 74,</w:t>
      </w:r>
    </w:p>
    <w:p w:rsidR="00444728" w:rsidRPr="00444728" w:rsidRDefault="00444728" w:rsidP="0044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"points": [</w:t>
      </w:r>
    </w:p>
    <w:p w:rsidR="00444728" w:rsidRPr="00444728" w:rsidRDefault="00444728" w:rsidP="0044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{ "label": "W2", "value": 42 },</w:t>
      </w:r>
    </w:p>
    <w:p w:rsidR="00444728" w:rsidRPr="00444728" w:rsidRDefault="00444728" w:rsidP="0044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{ "label": "W3", "value": 55 },</w:t>
      </w:r>
    </w:p>
    <w:p w:rsidR="00444728" w:rsidRPr="00444728" w:rsidRDefault="00444728" w:rsidP="0044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{ "label": "W4", "value": 48 },</w:t>
      </w:r>
    </w:p>
    <w:p w:rsidR="00444728" w:rsidRPr="00444728" w:rsidRDefault="00444728" w:rsidP="0044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{ "label": "W5", "value": 74 }</w:t>
      </w:r>
    </w:p>
    <w:p w:rsidR="00444728" w:rsidRPr="00444728" w:rsidRDefault="00444728" w:rsidP="0044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</w:t>
      </w:r>
    </w:p>
    <w:p w:rsidR="00444728" w:rsidRPr="00444728" w:rsidRDefault="00444728" w:rsidP="0044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7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444728" w:rsidRPr="00444728" w:rsidRDefault="00444728" w:rsidP="00444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72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44728" w:rsidRPr="00444728" w:rsidRDefault="00444728" w:rsidP="00444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47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 Integration Guide</w:t>
      </w:r>
    </w:p>
    <w:p w:rsidR="00444728" w:rsidRPr="00444728" w:rsidRDefault="00444728" w:rsidP="00444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7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X-Axis Mapping:</w:t>
      </w:r>
      <w:r w:rsidRPr="00444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 </w:t>
      </w:r>
      <w:r w:rsidRPr="00444728">
        <w:rPr>
          <w:rFonts w:ascii="Courier New" w:eastAsia="Times New Roman" w:hAnsi="Courier New" w:cs="Courier New"/>
          <w:sz w:val="20"/>
          <w:szCs w:val="20"/>
          <w:lang w:eastAsia="en-IN"/>
        </w:rPr>
        <w:t>points[].label</w:t>
      </w:r>
      <w:r w:rsidRPr="00444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 to the horizontal axis labels (</w:t>
      </w:r>
      <w:r w:rsidRPr="00444728">
        <w:rPr>
          <w:rFonts w:ascii="Courier New" w:eastAsia="Times New Roman" w:hAnsi="Courier New" w:cs="Courier New"/>
          <w:sz w:val="20"/>
          <w:szCs w:val="20"/>
          <w:lang w:eastAsia="en-IN"/>
        </w:rPr>
        <w:t>W2</w:t>
      </w:r>
      <w:r w:rsidRPr="00444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44728">
        <w:rPr>
          <w:rFonts w:ascii="Courier New" w:eastAsia="Times New Roman" w:hAnsi="Courier New" w:cs="Courier New"/>
          <w:sz w:val="20"/>
          <w:szCs w:val="20"/>
          <w:lang w:eastAsia="en-IN"/>
        </w:rPr>
        <w:t>W3</w:t>
      </w:r>
      <w:r w:rsidRPr="00444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44728">
        <w:rPr>
          <w:rFonts w:ascii="Courier New" w:eastAsia="Times New Roman" w:hAnsi="Courier New" w:cs="Courier New"/>
          <w:sz w:val="20"/>
          <w:szCs w:val="20"/>
          <w:lang w:eastAsia="en-IN"/>
        </w:rPr>
        <w:t>W4</w:t>
      </w:r>
      <w:r w:rsidRPr="00444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44728">
        <w:rPr>
          <w:rFonts w:ascii="Courier New" w:eastAsia="Times New Roman" w:hAnsi="Courier New" w:cs="Courier New"/>
          <w:sz w:val="20"/>
          <w:szCs w:val="20"/>
          <w:lang w:eastAsia="en-IN"/>
        </w:rPr>
        <w:t>W5</w:t>
      </w:r>
      <w:r w:rsidRPr="0044472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444728" w:rsidRPr="00444728" w:rsidRDefault="00444728" w:rsidP="004447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4728" w:rsidRPr="00444728" w:rsidRDefault="00444728" w:rsidP="00444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7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Y-Axis Mapping:</w:t>
      </w:r>
      <w:r w:rsidRPr="00444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 </w:t>
      </w:r>
      <w:r w:rsidRPr="00444728">
        <w:rPr>
          <w:rFonts w:ascii="Courier New" w:eastAsia="Times New Roman" w:hAnsi="Courier New" w:cs="Courier New"/>
          <w:sz w:val="20"/>
          <w:szCs w:val="20"/>
          <w:lang w:eastAsia="en-IN"/>
        </w:rPr>
        <w:t>points[].value</w:t>
      </w:r>
      <w:r w:rsidRPr="00444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(percentage utilization, </w:t>
      </w:r>
      <w:r w:rsidRPr="00444728">
        <w:rPr>
          <w:rFonts w:ascii="Courier New" w:eastAsia="Times New Roman" w:hAnsi="Courier New" w:cs="Courier New"/>
          <w:sz w:val="20"/>
          <w:szCs w:val="20"/>
          <w:lang w:eastAsia="en-IN"/>
        </w:rPr>
        <w:t>0–100</w:t>
      </w:r>
      <w:r w:rsidRPr="00444728">
        <w:rPr>
          <w:rFonts w:ascii="Times New Roman" w:eastAsia="Times New Roman" w:hAnsi="Times New Roman" w:cs="Times New Roman"/>
          <w:sz w:val="24"/>
          <w:szCs w:val="24"/>
          <w:lang w:eastAsia="en-IN"/>
        </w:rPr>
        <w:t>) to the vertical coordinate.</w:t>
      </w:r>
    </w:p>
    <w:p w:rsidR="00444728" w:rsidRPr="00444728" w:rsidRDefault="00444728" w:rsidP="004447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4728" w:rsidRPr="00444728" w:rsidRDefault="00444728" w:rsidP="00444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7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Marker / Endpoint Dot:</w:t>
      </w:r>
      <w:r w:rsidRPr="00444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Place the highlight node on the final item (</w:t>
      </w:r>
      <w:r w:rsidRPr="00444728">
        <w:rPr>
          <w:rFonts w:ascii="Courier New" w:eastAsia="Times New Roman" w:hAnsi="Courier New" w:cs="Courier New"/>
          <w:sz w:val="20"/>
          <w:szCs w:val="20"/>
          <w:lang w:eastAsia="en-IN"/>
        </w:rPr>
        <w:t>points[points.length - 1]</w:t>
      </w:r>
      <w:r w:rsidRPr="0044472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444728" w:rsidRPr="00444728" w:rsidRDefault="00444728" w:rsidP="004447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4728" w:rsidRPr="00444728" w:rsidRDefault="00444728" w:rsidP="00444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7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Area Gradient:</w:t>
      </w:r>
      <w:r w:rsidRPr="00444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a vertical linear gradient under the line path from </w:t>
      </w:r>
      <w:r w:rsidRPr="00444728">
        <w:rPr>
          <w:rFonts w:ascii="Courier New" w:eastAsia="Times New Roman" w:hAnsi="Courier New" w:cs="Courier New"/>
          <w:sz w:val="20"/>
          <w:szCs w:val="20"/>
          <w:lang w:eastAsia="en-IN"/>
        </w:rPr>
        <w:t>#6366F1</w:t>
      </w:r>
      <w:r w:rsidRPr="00444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your primary theme brand blue/purple) at 30% opacity down to 0% opacity at the baseline.</w:t>
      </w:r>
    </w:p>
    <w:p w:rsidR="00444728" w:rsidRPr="00444728" w:rsidRDefault="00444728" w:rsidP="00444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47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Error Responses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168"/>
        <w:gridCol w:w="4787"/>
      </w:tblGrid>
      <w:tr w:rsidR="00444728" w:rsidRPr="00444728" w:rsidTr="004447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HTTP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Response Body</w:t>
            </w:r>
          </w:p>
        </w:tc>
      </w:tr>
      <w:tr w:rsidR="00444728" w:rsidRPr="00444728" w:rsidTr="004447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400 Bad Request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Missing </w:t>
            </w:r>
            <w:r w:rsidRPr="00444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workspaceId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{"success": false, "message": "workspaceId query parameter is required"}</w:t>
            </w:r>
          </w:p>
        </w:tc>
      </w:tr>
      <w:tr w:rsidR="00444728" w:rsidRPr="00444728" w:rsidTr="004447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401 Unauthorized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Invalid/expired session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{"success": false, "message": "Authentication token missing or invalid"}</w:t>
            </w:r>
          </w:p>
        </w:tc>
      </w:tr>
      <w:tr w:rsidR="00444728" w:rsidRPr="00444728" w:rsidTr="0044472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404 Not Found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Workspace not found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44728" w:rsidRPr="00444728" w:rsidRDefault="00444728" w:rsidP="0044472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{"success": false, "message": "Workspace does not exist"}</w:t>
            </w:r>
          </w:p>
        </w:tc>
      </w:tr>
    </w:tbl>
    <w:p w:rsidR="004C66CB" w:rsidRDefault="004C66CB">
      <w:bookmarkStart w:id="0" w:name="_GoBack"/>
      <w:bookmarkEnd w:id="0"/>
    </w:p>
    <w:sectPr w:rsidR="004C6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A03111"/>
    <w:multiLevelType w:val="multilevel"/>
    <w:tmpl w:val="1F86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3F1A13"/>
    <w:multiLevelType w:val="multilevel"/>
    <w:tmpl w:val="1E2A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728"/>
    <w:rsid w:val="00444728"/>
    <w:rsid w:val="004C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0D43A8-A02B-4EBE-B7FC-B770D4B61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447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447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447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4472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4472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44728"/>
    <w:rPr>
      <w:b/>
      <w:bCs/>
    </w:rPr>
  </w:style>
  <w:style w:type="character" w:customStyle="1" w:styleId="ng-tns-c3532988953-47">
    <w:name w:val="ng-tns-c3532988953-47"/>
    <w:basedOn w:val="DefaultParagraphFont"/>
    <w:rsid w:val="0044472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47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472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444728"/>
  </w:style>
  <w:style w:type="character" w:customStyle="1" w:styleId="hljs-literal">
    <w:name w:val="hljs-literal"/>
    <w:basedOn w:val="DefaultParagraphFont"/>
    <w:rsid w:val="00444728"/>
  </w:style>
  <w:style w:type="character" w:customStyle="1" w:styleId="hljs-string">
    <w:name w:val="hljs-string"/>
    <w:basedOn w:val="DefaultParagraphFont"/>
    <w:rsid w:val="00444728"/>
  </w:style>
  <w:style w:type="character" w:customStyle="1" w:styleId="hljs-number">
    <w:name w:val="hljs-number"/>
    <w:basedOn w:val="DefaultParagraphFont"/>
    <w:rsid w:val="004447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1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8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2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2026-08-21T16:15:00Z</dcterms:created>
  <dcterms:modified xsi:type="dcterms:W3CDTF">2026-08-21T16:15:00Z</dcterms:modified>
</cp:coreProperties>
</file>