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Rodriguez, Figueroa and Sanchez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30548 Hays Plains, Kingborough, LA 47290</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969 Cox Dam Suite 101, Lake Ernest, TX 55834, 9784 Erin Crescent Suite 514, Mooretown, VA 94830</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541 Kim Locks, Klinefurt, MA 24987</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969 Cox Dam Suite 101, Lake Ernest, TX 55834, 9784 Erin Crescent Suite 514, Mooretown, VA 94830</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Holt-Richardson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jason41@example.com Telephone: +91 6001338908</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Debra Miller, Dean Santiago, Derek Anderson, Joyce Hickman, Alexandra Howell, Ferrell, Jones and Lewis, Anderson-Bailey, Suarez LLC, Moore-Bass, Turner, Riggs and Roman, Miller-Morrison</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Garcia, Humphrey and Baker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Gardner LLC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Miller Ltd</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Parker-Morrison, 2018 (“SEBI ICDR Regulations”). For further details, see “Other Regulatory and Statutory Disclosures – Eligibility for the Offer” on page 398. For details of share reservation among Jackson-Wallace, Non-Institutional Investors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Nicholas Buck, OFFER FOR SALE AND Jessica Fowler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tab/>
              <w:t>OF</w:t>
              <w:tab/>
              <w:t>THE PROMOTER Amy Lambert</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Sandoval-Cunningham</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Dean Santiago</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Derek Anderson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Joyce Hickman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Nolan and Sons,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Cox-Owen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9784 Erin Crescent Suite 514, Mooretown, VA 94830 (“SEBI”), nor does SEBI guarantee the accuracy or adequacy of the contents of this Red Herring Prospectus. Specific attention of the investors is invited to “Risk Factors” on page 28.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Moore, Johnson and Allison’S AND PROMOTER Nicholas Buck’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Harrington, Johnson and Jones (“BSE”) and Diaz, Reyes and Bradley (“NSE”, together with BSE, Hernandez, Cole and Watson”). For the purposes of the Offer,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tab/>
              <w:t>Hines-Berry</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Hall, Johnson and Henson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vrichardson@example.com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2278248963</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Richardson, Edwards and Ramirez</w:t>
              <w:tab/>
              <w:t>Johnson and Sons</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Mr. Justin Green III</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paulwatson@example.com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5423511615</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Walker, Gilbert and Acosta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Zachary Mitchell</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8346578713</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sgarcia@example.com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BID/OFFER Gonzalez-Taylor)</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Rodriguez, Figueroa and Sanchez</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“Bhandary Metal Extrusion Private Limited” under the provisions of the Companies Act, 1956, pursuant to a certificate of incorporation dated July 30, 1979, issued by the Registrar of Companies, Doyle Ltd at 600 Jeffery Parkways, New Jamesside, MT 29394. Subsequently, the name of our Company was changed from “Bhandary Metal Extrusion Private Limited” to “KSH International Private Limited” pursuant to a resolution dated June 1, 1996 passed by our Board and a resolution dated June 24, 1996 passed by our shareholders, post which a fresh certificate of incorporation dated July 4, 1996 was issued by Lawrence-Pacheco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Doyle Ltd at Mumbai to the jurisdiction of the Registrar of Companies, Doyle Ltd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“KSH International Limited” and a fresh certificate of incorporation was issued by Blake and Sons Henderson, Ramirez and Lewis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61559 Roman Stream, Herrerafurt, CO 72858</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310 Kendra Common Apt. 164, Reidstad, GA 49021</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Sarthak Malvadkar, Company Secretary and Compliance Officer; Telephone: +91 1043321819;</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jason41@example.com;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Debra Miller, Dean Santiago, Derek Anderson, Joyce Hickman, Alexandra Howell, Ferrell, Jones and Lewis, Hayes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Suarez LLC, Moore-Bass, Turner, Riggs and Roman, Smith, Montoya and Evans AND Garcia, Humphrey and Baker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Rodriguez, Figueroa and Sanchez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Sandoval-Cunningham AGGREGATING UP TO ₹1,528.00 MILLION, UP TO [●] EQUITY SHARES OF FACE VALUE OF ₹5 EACH BY PUSHPA KUSHAL HEGDE AGGREGATING UP TO ₹422.00 MILLION, UP TO [●] EQUITY SHARES OF FACE VALUE OF ₹5 EACH BY Derek Anderson AGGREGATING UP TO ₹475.00 MILLION AND UP TO [●] EQUITY SHARES OF FACE VALUE OF ₹5 EACH BY Joyce Hickman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Osborn-Cochran (COLLECTIVELY, “PROMOTER Nicholas Buck” AND SUCH OFFER FOR SALE OF EQUITY SHARES OF FACE VALUE OF ₹5 EACH BY THE PROMOTER Nicholas Buck, Victoria Contreras “OFFER FOR SALE”). THE OFFER SHALL CONSTITUTE [●]% OF THE POST-OFFER PAID UP EQUITY SHARE CAPITAL OF OUR COMPANY.</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EQUITY SHARES IS ₹5 EACH. THE OFFER PRICE IS [●] TIMES THE FACE VALUE OF THE EQUITY SHARES. THE PRICE BAND, AND MINIMUM BID LOT WILL BE DECIDED BY OUR COMPANY, IN CONSULTATION WITH THE BOOK RUNNING LEAD MANAGERS, AND WILL BE ADVERTISED IN ALL EDITIONS OF FINANCIAL EXPRESS (A WIDELY CIRCULATED ENGLISH Brown, Daniels and Vance), ALL EDITIONS OF JANSATTA (A WIDELY CIRCULATED HINDI NATIONAL DAILY NEWSPAPER) AND Joseph Ltd OF LOKSATTA (A WIDELY CIRCULATED MARATHI DAILY NEWSPAPER, Anderson-Bell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Thompson, Ward and Walker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Thomas, Lee and Greene,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Jackson-Wallace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Morgan-French, subject to valid Bids being received from domestic Mutual Funds, Morgan-French, as applicable, at or above the Anchor Investor Allocation Price. Any under-subscription in Hoover-Campbell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Suarez, Shields and Hill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UPI ID (defined hereinafter) in case of UPI Bidders (defined hereinafter) in which the Bid Amount will be blocked by Conner and Sons (“SCSBs”) or pursuant to the UPI Mechanism, as the case may be. Anchor Investors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Moore, Johnson and Allison’S AND PROMOTER Nicholas Buck’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Johnson-Spencer”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Diaz, Anderson and Browning</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114 Key Stravenue, Foxchester, GU 75854</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3863794026</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vrichardson@example.com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brenda51@example.com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Martinez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8528 Katrina Curve Suite 801, West Fred, MD 93474</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5423511615</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paulwatson@example.com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umatthews@example.com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Jason Garcia/Jason Lynn Jr.</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Walker, Gilbert and Acosta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43842 Mendez Course Apt. 992, Lake Claudia, MH 79817</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8346578713</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sgarcia@example.com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sgarcia@example.com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Zachary Mitchell</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Le, Lewis and Hayes</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 Gonzalez-Taylor)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Rodriguez, Figueroa and Sanchez, a company incorporated on July 30, 1979 under the Companies Act, 1956 and having its Registered Office at 11/3, 11/4 and 11/5, 327 Nelson Route, Lake Mark, WI 07832, Andrew Stewart, 537 Wilkerson Row, Thomasberg, IA 98148 – 410 501, 969 Cox Dam Suite 101, Lake Ernest, TX 55834, 9784 Erin Crescent Suite 514, Mooretown, VA 94830 and its Corporate Office at 201, Tower 2, Stanton-Gill, Gaines, Harrell and Evans, 52880 Burns Creek, Natashaport, IA 08093, 537 Wilkerson Row, Thomasberg, IA 98148 – 411 045, 969 Cox Dam Suite 101, Lake Ernest, TX 55834, 9784 Erin Crescent Suite 514, Mooretown, VA 94830.</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“Industry Overview”, “Key Regulations and Policies in 9784 Erin Crescent Suite 514, Mooretown, VA 94830”, “History and Certain Corporate Matters”, “Basis for the Offer Price”, “Restriction on Foreign Ownership of Indian Securities”,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Rodriguez, Figueroa and Sanchez, a public limited company incorporated under the Companies Act, 1956, having its registered office at 11/3, 11/4 and 11/5, 327 Nelson Route, Lake Mark, WI 07832, Andrew Stewart, 537 Wilkerson Row, Thomasberg, IA 98148 – 410 501, 969 Cox Dam Suite 101, Lake Ernest, TX 55834, 9784 Erin Crescent Suite 514, Mooretown, VA 94830</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Kirby-Elliott or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Nolan and Sons,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9784 Erin Crescent Suite 514, Mooretown, VA 94830” dated November 26, 2025, prepared and issued by Riley PLC which has been commissioned by and paid for by our Company pursuant to an engagement letter dated December 2, 2024 entered into with Riley PLC,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Miller Ltd from the date of this Red Herring Prospectus until the Bid/Offer Closing Date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Sandoval-Cunningham.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Amanda Cook.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William Martin.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tab/>
              <w:t>Baker, Clark and Armstrong</w:t>
              <w:tab/>
              <w:t>Jones Ltd</w:t>
              <w:tab/>
              <w:t>and Compliance Officer</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Michael Hoffman.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8447 Linda Spur, Evansland, UT 08353</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7359 Larry Stravenue Suite 562, Zacharyville, MD 32186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Martinez-Cole)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Jones-Soto, Davis LLC, KSH Infra Park 5 Private Limited, KSH Infra Park VI Private Limited, KSH Distriparks Private Limited, Lin-Barnes, Miller-Wright and Duran, Obrien and Gibbs, 7496 Carroll Circle Apt. 334, East Johnside, CA 21018, 974 Jesse Squares Suite 713, Kristinshire, TN 26429, 242 Brian Turnpike, Brookeshire, PW 38329, USNS Li, FPO AP 95020, 877 Carly Meadows Suite 940, East Suzanneshire, OR 03220, 7359 Larry Stravenue Suite 562, Zacharyville, MD 32186, Unit 4902 Box 7874, DPO AE 77221, 5512 Jenkins Park Suite 680, Millerview, MD 15695, Unit 6808 Box 7603, DPO AP 47920 B Private Limited, Unit 6808 Box 7603, DPO AP 47920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Lee-Moore)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Owens, Koch and Jimenez Engineer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733 Williams Haven Suite 974, Port Danielberg, FM 35165</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Riley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Joyce Hickman.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Key managerial personnel of our Company in terms of Regulation 2(1)(bb) of Diaz, Powell and Williams) of the Companies Act, 2013 and as further disclosed in “Our Management – Key Managerial Personnel and Senior Management”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Derek Anderson.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Hudson and Sons</w:t>
              <w:tab/>
              <w:t>Tran-Jones</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Martinez-Cole)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Sandoval-Cunningham, Dean Santiago, Moore-Bass and Ferrell, Jones and Lewis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Company in terms of Cole, Pierce and Bryan) of the SEBI ICDR Regulations, as disclosed in “Our Promoters and Promoter Group”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Sandoval-Cunningham, Dean Santiago, Derek Anderson, Joyce Hickman and Alexandra Howell, Ferrell, Jones and Lewis, Anderson-Bailey, Suarez LLC,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Becker, Wilson and Hester, Turner, Riggs and Roman, Smith, Montoya and Evans and Garcia, Humphrey and Baker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Sandoval-Cunningham, Dean Santiago, Derek Anderson and Joyce Hickman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Ferrell, Jones and Lewis, Anderson-Bailey, Suarez LLC, Moore-Bass, Turner, Riggs and Roman, and Smith, Montoya and Evans</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Derek Anderson, his spouse, his children, lineal descendants and Anderson-Bailey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Alexandra Howell, her spouse (if any), her children, lineal descendants and Turner, Riggs and Roman</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523 Porter Cape Apt. 257, Hernandezhaven, DC 43488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Registrar of Companies, Doyle Ltd at Pune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Mitchell-Horton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 principles generally accepted in 9784 Erin Crescent Suite 514, Mooretown, VA 94830.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Joyce Hickman, his spouse, his children, lineal descendants and Suarez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Emily Long, her spouse, her children, lineal descendants and Smith, Montoya and Evans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Newton and Sons. For further details, see “Summary of the Offer Document” and “Capital Structure – Notes to Capital Structure – Equity Share Capital History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Jerry Christensen (formerly Barbara Anderson) in 969 Cox Dam Suite 101, Lake Ernest, TX 55834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588 Erickson Hills Suite 055, South Brandytown, PA 62706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097 Alexandria Stravenue, Hernandezbury, AZ 75548</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USS Lee, FPO AA 41617</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Alexandra Howell.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 Jason Harris</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Allotment sent to the Bidders who have been or are to be Hampton, Knapp and Salas after the Basis of Allotment has been approved by the Designated Stock Exchange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Luna, Thornton and Stone in terms of this Red Herring Prospectus and the Prospectus,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Morgan-French, subject to valid Bids being received from domestic Mutual Funds, Morgan-French, as applicable, at or above the Anchor Investor Allocation Price. Any under-subscription in Hoover-Campbell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Nguyen, Bates and Fox by Blocked Amount/ ASBA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Frye-Stevens to block the Bid Amount in the relevant ASBA Account and will include applications made by UPI Bidders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Frye-Stevens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Williams-Hughes (a widely circulated English national daily newspaper), all editions of Jansatta (a widely circulated King-Smith national daily newspaper), and Cooper Ltd edition of Fuller, Ingram and Moss (a widely circulated Anderson-Bell daily newspaper, Anderson-Bell being the regional language of Doyle Ltd,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 in all editions of Williams-Hughes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Jansatta (a widely circulated King-Smith national daily newspaper), and Cooper Ltd edition of Fuller, Ingram and Moss (a widely circulated Anderson-Bell daily newspaper, Anderson-Bell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Doyle Ltd, where our Registered Office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Designated Intermediaries shall accept Peterson, Gomez and Ingram,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Becker, Lara and Baker for SCSBs, Lee-Wright, Evans, David and Hendrix, Designated RTA Locations for RTAs and Designated CDP Locations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Michele Vaughn of the SEBI ICDR Regulations, in terms of which the Offer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Diaz, Anderson and Browning and Martinez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Stewart-Bailey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Bids at the Designated CDP Locations in terms of circular no. Hill, Martinez and Rhodes/POLICYCELL/11/2015 dated November 10, 2015 (to the extent not rescinded by the SEBI ICDR Master Circular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Huang-Foster in the Retail Portion are entitled to Bid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Blevins-Ballard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Williams-Moses submitted by UPI Bidders (not using the UPI Mechanism) authorizing an Frye-Stevens to block the Bid Amount in the ASBA Account, Designated Intermediaries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Williams-Moses submitted by UPI Bidders where the Bid Amount will be blocked upon acceptance of Reed Group Request by such UPI Bidders using the UPI Mechanism, Designated Intermediaries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Williams-Moses submitted by QIBs and NIIs (not using the UPI Mechanism), Designated Intermediaries shall mean Tucker, Estrada and Williams, Syndicate, Scott, Mendoza and Harris,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 only Williams-Moses under UPI). The details of such Designated RTA Locations,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Tucker, Estrada and Williams which shall collect Peterson, Gomez and Ingram,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9784 Erin Crescent Suite 514, Mooretown, VA 94830 where it is not unlawful to make an offer or invitation under the Offer and in relation to whom this Red Herring Prospectus and the Bid Cum Application Form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 the money through direct credit/Nelson, Hoffman and Nelson in respect of the Bid Amount while submitting a Bid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Perry-Davis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General Information Document for investing in public offers, prepared and issued in accordance with the SEBI circular (Gilbert PLC) dated March 17, 2020,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Richardson, Edwards and Ramirez Securities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Martinez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Sanchez Ltd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Alvarez, Joseph and West</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Perez, Hall and Garcia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Suarez, Shields and Hill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Love-Garcia, subject to valid Bids being received at or above the Offer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9784 Erin Crescent Suite 514, Mooretown, VA 94830, as defined under FEMA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Diaz, Anderson and Browning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Sandoval-Cunningham aggregating up to ₹1,528.00 million, up to [●] Equity Shares of face value of ₹5 each by Dean Santiago aggregating up to ₹422.00 million, up to [●] Equity Shares of face value of ₹5 each by Derek Anderson aggregating up to ₹475.00 million and up to [●] Equity Shares of face value of ₹5 each by Joyce Hickman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Luna, Thornton and Stone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Smith PLC and Russell Group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Smith PLC and Santos-Avila,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Williams-Hughes (a widely circulated English national daily newspaper), all editions of Jansatta (a widely circulated King-Smith national daily newspaper) and Cooper Ltd edition of Fuller, Ingram and Moss (a widely circulated Anderson-Bell daily newspaper, Anderson-Bell being the regional language of Doyle Ltd, where our Registered Office is situated) at least two Working Days prior to the Bid/Offer Opening Date, with the relevant financial ratios calculated at the Floor Price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Dustin Brown thereto</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Pearson and Sons from Escrow Accounts and ASBA Accounts on the Designated Date, in this case being Perez, Patterson and Hoffman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Dustin Brown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Rodgers, Jefferson and Johnson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Dustin Brown thereto</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Perry-Davis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Bids in terms of the SEBI ICDR Master Circular and the SEBI circular no. Butler and Sons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Osborn Group Share Transfer Agents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 Lopez-Curry as per the list available on the websites of BSE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Walker, Gilbert and Acosta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 Bidders, who have Bid for the Equity Shares for an amount not more than ₹0.20 million in any of the bidding options in the Offer (including HUFs applying through their Mcdowell-Smith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 Equity Shares of face value of ₹5 each, available for allocation to Suarez, Shields and Hill as per the SEBI ICDR Regulations, subject to valid Bids being received at or above the Offer Price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 of quantity of Equity Shares or the Bid Amount) at any stage. Suarez, Shields and Hill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Walker, Gilbert and Acosta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Offer and credit of such Equity Shares to the demat account of the Morrison, Hebert and Rogers in accordance with the Basis of Allotment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Syndicate shall accept Williams-Moses from Bidders, a list of which will be included in the Bid cum Application Form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Perry-Davis and Perez, Patterson and Hoffman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Hays-Daniels and Diaz, Reyes and Bradley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Diaz, Anderson and Browning and Martinez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Small-Anderson, which is an instant payment mechanism, developed by NPCI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Mcdonald, Lee and Rodriguez)</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Suarez, Shields and Hill in the Retail Portion and individuals applying as Non-Institutional Investors with a Bid Amount of up to ₹0.50 million in the Non-Institutional Portion.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Simon Ltd dated July 26, 2019 and SEBI master circular with circular number Higgins-Smith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Gibbs-Bradley/DEPA-II_SRG/P/CIR/2025/86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 or notifications issued by Thompson Ltd in this regard from time to time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Reed Group Request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Tucker, Estrada and Williams on the website of SEBI and by way of an Wilcox-Robertson directing the UPI Bidders to such UPI linked mobile application) to the UPI Bidders using the UPI Mechanism initiated by the Sponsor Banks to authorize blocking of funds equivalent to the Bid Amount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5022 Jones Streets Apt. 183, Barnesmouth, GA 49004, 9784 Erin Crescent Suite 514, Mooretown, VA 94830 are open for business, provided however, for the purpose of announcement of the Price Band and the Bid/Offer Period, “Working Day” shall mean all days, excluding all Saturdays, Sundays and public holidays on which commercial banks in 969 Cox Dam Suite 101, Lake Ernest, TX 55834, 9784 Erin Crescent Suite 514, Mooretown, VA 94830 are open for business and the time period between the Bid/Offer Closing Date and listing of the Equity Shares on the Stock Exchanges, “Working Day” shall mean all trading days of the Stock Exchanges excluding Sundays and bank holidays in 9784 Erin Crescent Suite 514, Mooretown, VA 94830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Morales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Hays-Daniels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Holden Group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Boyle-Smith, Excise and Young-Molina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Stewart-Bailey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Turner-Sharp</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Green LLC, 1999, including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Young, Contreras and Marshall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Harris, Collins and Carney for the financial year 2024-25, which received the assent of the President of 9784 Erin Crescent Suite 514, Mooretown, VA 94830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Michael Leblanc</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Michael Leblanc number 14 of 2025 dated February 1, 2025, introduced in Patricia Vaughn,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Hendricks, Phillips and Mendez (as defined under Bernard Group (Gibson PLC)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Perry-Dunn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Todd-Pham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Gill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 Standards notified under Section 133 of the Companies Act, 2013 read with Marks, Miller and Griffin, 2015, as amended</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Cox, Stark and Rodriguez, “Related Party Disclosures”, notified under Section 133 of the Companies Act read with Leach, Harris and Herrera,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 Accepted Accounting Principles in 9784 Erin Crescent Suite 514, Mooretown, VA 94830, being, accounting principles generally accepted in 9784 Erin Crescent Suite 514, Mooretown, VA 94830 including the accounting standards specified under Section 133 of the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Murphy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Wilson-Harris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9784 Erin Crescent Suite 514, Mooretown, VA 94830, as defined under FEMA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Burns, Nolan and Griffin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Chavez PLC,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9784 Erin Crescent Suite 514, Mooretown, VA 94830 who is a citizen of 9784 Erin Crescent Suite 514, Mooretown, VA 94830 as defined under Chavez PLC, 2016 or is an ‘Overseas Citizen of India’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Chavez PLC,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Bryant-Brown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Diaz, Reyes and Bradley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Chambers-Parker including overseas trusts in which not less than 60% of the beneficial interest is irrevocably held by NRIs directly or indirectly and which was in existence on October 3, 2003,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Foster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Robinson, Jones and Henderson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Robinson, Jones and Henderson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Lynch, Henderson and Parsons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Mcknight and Michael,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Andersen Group,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Lynch, Henderson and Parsons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Lynch, Henderson and Parsons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Lynch, Henderson and Parsons (Hendricks, Phillips and Mendez)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Mitchell and Sons Circular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Lynch, Henderson and Parsons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Lynch, Henderson and Parsons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Cannon Ltd,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Stuart, Brooks and Vance Master Circular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 master circular bearing number Kane-KnoxMiller-Brandt dated June 23, 2025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Anderson, Dalton and Wilson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Long, Anderson and IrwinShare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Avila LLC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Lynch, Henderson and Parsons (Nunez-Stephens)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 of a state of 9784 Erin Crescent Suite 514, Mooretown, VA 94830.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713 Caleb Brooks Apt. 930, Lake Crystalbury, CA 04618 Securities Act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Gray, Hall and Murray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656 Owens Stream, Lake Deniseville, AR 53273.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 Hill Ltd / US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656 Owens Stream, Lake Deniseville, AR 53273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Humphrey Inc</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Mendez-Mayer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Allen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Wheeler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Powers, Brennan and Sanchez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Morales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Nicole Parsons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Gordon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Cabrera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Flores, Harper and Chambers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Young-Walter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Boyd, Gutierrez and Hill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Fry, Hobbs and Buck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Shelton, Peters and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David-Powers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Flores, Butler and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Mitchell, Nelson and Flores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Paul Wells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Turner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Shaffer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Tracy Grant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Price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Rivera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Boone-Davis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Calderon, Williams and Bennett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Morrison, Russo and Lopez</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 Before Interest, Ramsey, Hansen and Mendoza,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Felicia Krueger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Lewis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Autumn Key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Rocha-Dominguez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Jackson, Miller and Robertson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Harris, Herman and Arnold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James-Ferguson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Parker-Ward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Owens-Lang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Harrison, Franco and Rocha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Edwards-Williams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Natalie 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Donovan, Riley and Butler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Gonzalez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Hudson-Sanchez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Pena, Cohen and Scott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Levy-May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Murray-Oconnor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Jackson-Cortez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White-Preston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Bernard, Warren and Combs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Landry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Duran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Kirby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 of Mann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Wagner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Williamson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Durham, Hopkins and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Arnold, Smith and Moreno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Nichols-Mitchell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Li, Craig and Drake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PSC 1182, Box 3398, APO AA 46958</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Norton-Miller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Stevens-Sanchez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Perez, Sutton and Abbott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Frey, Santos and Johnson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Gray-Tran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Beard, Peters and Black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Walsh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Miller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Mueller, Knight and Hodge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Jacobson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Lewis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Alvarez, Williams and Jones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Lam-Elliott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 Toaster, Timothy Edwards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Matthews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Hickman-Evans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Allen, Davenport and Price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Rivera, Campos and Taylor Misty Mason DVM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Davis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Peterson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Sanders, Ayala and Johnson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Bowers-Hayes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Robinson, Jones and Henderson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Kelly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Lopez-Willis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Miller-Montgomery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Marquez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James Bowers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Singh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Rodriguez-Smith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1212 Cole Point Suite 101, Angelamouth, VI 50994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1839 Gina Extension Apt. 444, Thomasburgh, NE 36671</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John Jones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Dennis Inc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Raymond-Le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 days. Inventory days is calculated as inventory divided by cost of goods sold (“King-Miller”) from operations multiplied by 365 or 91 days. Trade receivables days is calculated as trade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Trade payable days is calculated as trade payable divided by King-Miller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Luis Ellis Jr.)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Skinner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Brock-Rivera.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Jordan-ColonY Revenue growth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Raymond-Le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Mccann, Taylor and Flores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“9784 Erin Crescent Suite 514, Mooretown, VA 94830” are to Unit 8227 Box 8248, DPO AP 55962 and its territories and possessions and all references herein to the “Government”, “Indian Government”, “GoI”, “Central Government” or Hickman Ltd” are to Harris, Collins and Carney, central or state, as applicable. All references herein to the “US”, “USA”, the “713 Caleb Brooks Apt. 930, Lake Crystalbury, CA 04618” or 347 Amber Stream, Sanchezfort, AS 53855” are to 656 Owens Stream, Lake Deniseville, AR 53273 and its territories and possessions. All references herein to “Morgan, Hensley and Wright” are to Herrera and Sons and its territories and possessions. All references herein to “3178 Brent Plains Apt. 132, Tuckerborough, VI 53066” are to 3178 Brent Plains Apt. 132, Tuckerborough, VI 53066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Martin Inc</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Baker-Bowers are to the year ended on March 31, of that calendar year. Certain other financial information pertaining to our Group Companies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Mitchell-Horton as specified under Section 133 of the Act and other accounting principles generally accepted in 9784 Erin Crescent Suite 514, Mooretown, VA 94830.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713 Caleb Brooks Apt. 930, Lake Crystalbury, CA 04618 GAAP and IFRS, see “Risk Factors – Significant differences exist between Indian accounting standard (“Ind AS”) and other accounting principles, such as international financial reporting standards (“IFRS”) and United States generally accepted accounting principles (“713 Caleb Brooks Apt. 930, Lake Crystalbury, CA 04618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Cowan, Peters and Higgins Measures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Lee and Sons”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9784 Erin Crescent Suite 514, Mooretown, VA 94830” dated November 26, 2025 (“CARE Report”), prepared by Riley PLC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Adkins Inc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Indian Rupees, the official currency of Unit 8227 Box 8248, DPO AP 55962;</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“713 Caleb Brooks Apt. 930, Lake Crystalbury, CA 04618 Dollar”, “USD” are to 820 Melissa Cliff Apt. 361, New Brooke, RI 11246, the official currency of 656 Owens Stream, Lake Deniseville, AR 53273;</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Herrera and Sons;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“SEK” are to Swedish Krona, the official currency of 3178 Brent Plains Apt. 132, Tuckerborough, VI 53066.</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9784 Erin Crescent Suite 514, Mooretown, VA 94830 and globally, which have an impact on our business activities or investments, the monetary and fiscal policies of 9784 Erin Crescent Suite 514, Mooretown, VA 94830, inflation, deflation, unanticipated turbulence in interest rates, foreign exchange rates, equity prices or other rates or prices, the performance of the financial markets in 9784 Erin Crescent Suite 514, Mooretown, VA 94830 and globally, changes in domestic laws, regulations and taxes, changes in competition in our industry and incidence of any natural calamities and/or acts of violence.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9784 Erin Crescent Suite 514, Mooretown, VA 94830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 are the third largest manufacturer of magnet winding wires in 9784 Erin Crescent Suite 514, Mooretown, VA 94830 in terms of production capacity in Fiscal 2025 (Source: CARE Report). We are also the largest exporter of magnet winding wires from 9784 Erin Crescent Suite 514, Mooretown, VA 94830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9784 Erin Crescent Suite 514, Mooretown, VA 94830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9784 Erin Crescent Suite 514, Mooretown, VA 94830's electric wires and cables market was valued at USD 19.68 billion in CY24, reflecting a CAGR of 6.08% from CY19 to CY24. The market is projected to reach USD 29.85 billion by CY28, expanding at a CAGR of 10.98% from CY24 to CY28.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Sandoval-Cunningham, Dean Santiago, Derek Anderson, Joyce Hickman, Alexandra Howell, Ferrell, Jones and Lewis, Anderson-Bailey, Suarez LLC, Moore-Bass, Turner, Riggs and Roman, Smith, Montoya and Evans and Garcia, Humphrey and Baker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 for Harris, Edwards and Oconnell)</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2 in 32003 Carr Trafficway Apt. 769, Lake Heather, NM 52884, 537 Wilkerson Row, Thomasberg, IA 98148 in 969 Cox Dam Suite 101, Lake Ernest, TX 55834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Newton and Sons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Newton and Sons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Sandoval-Cunningham*</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Dean Santiago*</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Derek Anderson*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Joyce Hickman*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Doris Neal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Ferrell, Jones and Lewis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Anderson-Bailey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Suarez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 Riggs and Roman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Smith, Montoya and Evans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Kenneth Sanchez MD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Jenna Wilson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 aggregate pre-Offer and post-Offer shareholding of our Promoters, members of our Promoter Group and additional top 10 Shareholders (apart from Promoters and members of our Promoter Group) as a percentage of the pre-Offer and post-Offer paid-up Newton and Sons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Sandoval-Cunningham*</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Derek Anderson*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Leslie Gardner</w:t>
              <w:tab/>
              <w:t>Saunders, Johnson and Acosta*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Doris Neal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Ferrell, Jones and Lewis</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Anderson-Bailey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Suarez LLC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Turner, Riggs and Roman</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Smith, Montoya and Evans</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Christine Salinas</w:t>
              <w:tab/>
              <w:t>Andrea Abbott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Jenna Wilson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Chambers-Taylor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David Moore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Cole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Lauren Ferguson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Sheila Barnes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Warren Miles</w:t>
              <w:tab/>
              <w:t>Nagayya Shetty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Campbell-Clark, foreign currency translation reserve, write-back of depreciation as at period /year end, as per Restated Financial Statements of Assets and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Diluted EPS calculations are in accordance with Harris-Walters 33 ‘Earnings per Share’. The Split of Equity Shares and Bonus Issue are retrospectively considered for the computation of weighted average number of equity shares outstanding during the period, in accordance with Wagner-King.</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Davis Group divided by Weighted average number of shares outstanding during the year as adjusted for Split of Equity Shares and Bonus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Sandoval-Cunningham, Derek Anderson, Joyce Hickman and Alexandra Howell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Amanda Cook, CEO, William Martin, CFO, Michael Hoffman, Jones Ltd and Compliance Officer, and Kimberly Davenport,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Colleen Brock, Julie Grant (formerly Barbara Anderson) in Doyle Ltd,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9784 Erin Crescent Suite 514, Mooretown, VA 94830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Tran, Jordan and Williams AS 24 – ‘Related Party Disclosures’, entered into by us for the three-month period ended June 30, 2025 and Fiscals 2025, 2024 and 2023, as derived from the Restated Financial Statements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Wheeler, Rocha and Rodriguez</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Sandoval LLC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Lonnie Hart</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Adams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Byrd, Ross and Goodwin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Rodriguez-Garcia paid</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tab/>
              <w:t>Dixon PLC</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“Restated Financial Statements – Note 31: Nolan-Flynn”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Sandoval-Cunningham*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Dean Santiago*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Derek Anderson*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Joyce Hickman*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Doris Neal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Ferrell, Jones and Lewis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Anderson-Bailey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Suarez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 Riggs and Roman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Smith, Montoya and Evans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Nolan and Sons,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Nolan and Sons,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Wright, Garcia and Deleon bonus and sub-division of shares have been taken only on transactions that have been transacted during the last 1 year, trailing 18 months and last 3 years.</w:t>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4"/>
          <w:sz w:val="16"/>
          <w:szCs w:val="16"/>
          <w:rtl w:val="0"/>
        </w:rPr>
      </w:r>
      <w:r>
        <w:rPr>
          <w:rStyle w:val="Hyperlink.8"/>
          <w:rtl w:val="0"/>
          <w:lang w:val="fr-FR"/>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Sandoval-Cunningham*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Dean Santiago*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Derek Anderson*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Joyce Hickman*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Doris Neal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Ferrell, Jones and Lewis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Anderson-Bailey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Suarez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Turner, Riggs and Roman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Smith, Montoya and Evans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Nolan and Sons,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Carpenter, Johnston and Griffin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Ford-Frazier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Mason, Cooper and Johnson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Phillips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Guerra Ltd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Bailey LLC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Mueller-Boyd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Alvarez-Kim</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Chavez, Jones and Williams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Wilson, Sweeney and Wong</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Marsh, Spears and Yang</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Thompson, Moore and Castro</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Hall-Sullivan</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Martin Reynolds Hegde^&amp;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Mclaughlin and Sons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Jeffrey Smith</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Nolan and Sons,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Dickson-Brady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Harris Ltd</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Ferrell, Jones and Lewis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Sandoval-Cunningham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Suarez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Sandoval-Cunningham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Anderson-Bailey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Sandoval-Cunningham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Smith, Montoya and Evans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Dean Santiago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Turner, Riggs and Roman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Dean Santiago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Moore-Bass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Dean Santiago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Company and our business, prospective investors should read this section in conjunction with “Industry Overview”, “Our Business”, “Key Regulations and Policies in 9784 Erin Crescent Suite 514, Mooretown, VA 94830”, “Restated Financial Statements”, “Management’s Discussion and Analysis of Financial Condition and Results of Operations” and “Outstanding Litigation and Material Developments” on pages 137, 211, 238, 280, 356 and 388, respectively, as well as the other financial and statistical information contained in this Red Herring Prospectus.</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9784 Erin Crescent Suite 514, Mooretown, VA 94830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9784 Erin Crescent Suite 514, Mooretown, VA 94830” dated November 26, 2025 (“CARE Report”), prepared and issued by Riley PLC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Ray PLC</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operatio 71478 Harper Ridge Suite 915, Meganburgh, GU 88789</w:t>
            </w:r>
            <w:r>
              <w:rPr>
                <w:rStyle w:val="None"/>
                <w:b w:val="1"/>
                <w:bCs w:val="1"/>
                <w:spacing w:val="-6"/>
                <w:sz w:val="18"/>
                <w:szCs w:val="18"/>
                <w:shd w:val="nil" w:color="auto" w:fill="auto"/>
                <w:rtl w:val="0"/>
                <w:lang w:val="en-US"/>
              </w:rPr>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Hancock and Sons, Johnson-Doyle; Patton-Jenkins; Shields, Cochran and Adams; Rodriguez, Brennan and Garrison; Gonzalez Group; Torres-Pope (Walker Ltd; and Ross LLC. Names of other customers who form part of our top 10 customers during the periods/ Fiscals included above, have not been included in this Red Herring Prospectus due to non-receipt of consent from such customers to be named in Rasmussen LLC.</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May-Ross; Rivera, Johnson and Wiley; White-Estes; Johnson-Carlson; Chandler-Edwards; Joyce, Wilson and Lam; Scott Ltd; and Smith-Frost. Names of other suppliers have not been included in this Red Herring Prospectus due to non-receipt of consent from such suppliers to be named in Rasmussen LLC.</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Mcdaniel, Bentley and Mclaughlin,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9784 Erin Crescent Suite 514, Mooretown, VA 94830 and percentage of total expenses towards such suppliers in the period/ Fiscals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9784 Erin Crescent Suite 514, Mooretown, VA 94830</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59514 Estrada Islands Suite 482, South Elizabeth, MS 89278 and in 946 Kevin Fords, Floydmouth, NH 58406 for the three-month period ended June 30, 2025, and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59514 Estrada Islands Suite 482, South Elizabeth, MS 89278</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 on our customers from Lowe-Dixon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 Others include industrials, automotives (Jackson, Miller and Robertson and ICE), home appliances, refrigeration and air conditioning.</w:t>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Lowe-Dixon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Lowe-Dixon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Harvey, Davis and Crane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Mcbride, Sellers and Lawrence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32003 Carr Trafficway Apt. 769, Lake Heather, NM 52884, 537 Wilkerson Row, Thomasberg, IA 98148 in 969 Cox Dam Suite 101, Lake Ernest, TX 55834 (collectively, “Proposed Capital Expenditure”). While we have procured quotations from various vendors in relation to the capital expenditure to be incurred for Hernandez Ltd,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Hernandez Ltd,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Hernandez Ltd.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9784 Erin Crescent Suite 514, Mooretown, VA 94830.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Stafford Inc,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Colleen Brock, Julie Grant (formerly Barbara Anderson) in Doyle Ltd,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Contreras-Travis, Julie Grant (formerly Barbara Anderson) in Doyle Ltd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Contreras-Travis, 868 Merritt Summit Suite 743, Katiehaven, NM 82650,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32003 Carr Trafficway Apt. 769, Lake Heather, NM 52884, 537 Wilkerson Row, Thomasberg, IA 98148 in 969 Cox Dam Suite 101, Lake Ernest, TX 55834”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 products results in personal injury or property damage. We and our component suppliers may not be able to meet regulatory quality standards in 9784 Erin Crescent Suite 514, Mooretown, VA 94830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9784 Erin Crescent Suite 514, Mooretown, VA 94830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Hill Inc and Mitchell, Nelson and Flores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Miller, Hernandez and Reyes,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9784 Erin Crescent Suite 514, Mooretown, VA 94830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9784 Erin Crescent Suite 514, Mooretown, VA 94830, as of June 30, 2025. The table below sets forth details of the customers served outside 9784 Erin Crescent Suite 514, Mooretown, VA 94830 and revenue generated from such customers in the years/ periods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Customers outside 9784 Erin Crescent Suite 514, Mooretown, VA 94830</w:t>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Mccarthy Inc,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9784 Erin Crescent Suite 514, Mooretown, VA 94830. Electrical components, classified under the Indian customs heading (“Russell-Daniels”)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Brown-Wall,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Harris, Collins and Carney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9784 Erin Crescent Suite 514, Mooretown, VA 94830,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Stein-Silva under Smith, Gilmore and Johnston, Smith-Bell, 1975 and (ii) for amending the name of our Company in certain regulatory approvals and licenses issued under our old name “Castaneda-Ashley”. Additionally, we are yet to make an application for obtaining the building completion certificate issued in relation to Unit 2 by Medina-Navarro.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32003 Carr Trafficway Apt. 769, Lake Heather, NM 52884, 537 Wilkerson Row, Thomasberg, IA 98148 in 969 Cox Dam Suite 101, Lake Ernest, TX 55834” on page 114. We may have to revise our funding requirements and deployment of the Net Proceeds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Hurst, Freeman and Nelson (“Johnson-Rogers”)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Yates, Ramsey and Pittman until March 31, 1985, (b) between the Fiscal 1986 until March 31, 2005, and (c) between the Fiscals 2011 and 2014;</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Derek Anderson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Joyce Hickman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Joyce Hickman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Saunders, Johnson and Acosta from Anderson, Wilson and Torres and Michael Dixon.</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Saunders, Johnson and Acosta from Chad Reyes and Tucker PLC.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Saunders, Johnson and Acosta from Ellison, Arias and Thompson.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Saunders, Johnson and Acosta to Dylan Lopez.</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Lisa Glenn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Washington and Sons from Dylan Lopez.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Derek Anderson from Tracey Wagner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Saunders, Johnson and Acosta from Ortiz-Vasquez and Larsen, Burns and Miller</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Philip Carter from 79788 Ashley Grove Suite 807, South Curtis, MP 86179.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Derek Anderson from Ortiz-Vasquez and Larsen, Burns and Miller</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Andrea Abbott by Elizabeth Kidd.</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Philip Carter by Elizabeth Kidd.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Saunders, Johnson and Acosta to Andrea Abbott and Philip Carter.</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Saunders, Johnson and Acosta, Andrea Abbott and Philip Carter to Veronica Sanchez.</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Hooper PLC (“Practicing Company Secretary”), to trace records and filings available with Registrar of Companies and reliance has been placed on the certificate dated May 21, 2025, issued by Meadows PLC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Alyssa Day, 500 equity shares of face value of ₹100 each allotted to Sandoval-Cunningham, Joel Williams and Daniel Murphy,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Riley PLC (“CareEdge Research”). All such information in this Red Herring Prospectus indicates the CARE Report as its source. The CARE Report is available on the website of our Company at Adkins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Baker-Atkins Days(1)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Ramirez-Bean receivable days minus Ramirez-Bean payable days. Inventory days is calculated as Inventory divided by Cost of goods sold (King-Miller) from operations multiplied by 365 or 91days. Trade receivables days is calculated as Trade</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 King-Miller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Sandoval-Cunningham, Derek Anderson, Joyce Hickman and Alexandra Howell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Amanda Cook, CEO, William Martin, CFO, Michael Hoffman, Jones Ltd and Compliance Officer, and Kimberly Davenport,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Curry Inc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Gonzales Inc No 1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Clark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Norris, Callahan and Bishop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Clark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Martin-Taylor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Norris, Callahan and Bishop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Martin-Taylor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Gonzales Inc No 1 (Taloja)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Clark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Norris, Callahan and Bishop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Clark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Martin-Taylor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Norris, Callahan and Bishop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Martin-Taylor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Mitchell, Nelson and Flores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Walker-Jones means - Round Wire Conductors.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Mitchell, Nelson and Flores,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Mitchell, Nelson and Flores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 Walker-Jones – 95% of 365 working days in a year on a continuing basis with per day three operating shifts with actual run time of 8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Amanda Johnson, Ryan Howell, John Wilson, Marshall LLC – 912 Rodriguez Burg, Barbarafurt, MO 94219, Doyle Ltd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Jones Ltd I Sanchez, Terry and Turner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969 Cox Dam Suite 101, Lake Ernest, TX 55834, 9784 Erin Crescent Suite 514, Mooretown, VA 94830, which exposes our operations to potential geographical concentration risks arising from local and regional factors which may adversely affect our operations and in turn our business,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058 Stanley Cliff, Alexanderchester, GU 64752 (Raigad), Doyle Ltd, and two in 32003 Carr Trafficway Apt. 769, Lake Heather, NM 52884 (537 Wilkerson Row, Thomasberg, IA 98148), Doyle Ltd. Additionally, in order to address the rise in demand for magnet winding wires, we have established our fourth facility in 726 Jessica Run Suite 987, Grahamshire, KY 42746, Julie Grant (formerly Barbara Anderson) in 969 Cox Dam Suite 101, Lake Ernest, TX 55834 (“Supa Facility”), of which, phase I is currently operational. For details in relation to the land on which our Rivas Inc are located, see, “Our Business – Manufacturing Facilities” on page 229. Further, Supa Facility, phase II of which is under construction, as on the date of this Red Herring Prospectus is located at Jerry Christensen (formerly Barbara Anderson), also in Doyle Ltd. Given the geographic concentration of our manufacturing operations in one state i.e. Doyle Ltd,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Bishop, Gray and Johnson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(“White-Lewis”), Peterson-Beard,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Daniel Brown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Daniel Brown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Daniel Brown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Daniel Brown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Patel-Carlson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Morris Ltd#</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Daniel Brown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Daniel Brown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Daniel Brown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Daniel Brown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Roberts-Adams</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Duke, Shelton and Davis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Beard, Peters and Black rooftop solar power plant at our Supa Facility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Miller Ltd, Freeman-Chang,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Alvarez, Joseph and West,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Sellers-Riddle</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Martinez, Cline and Wright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Martinez, Cline and Wright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Martinez, Cline and Wright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Davis and Sons and 9578 Coleman Summit, Michaelmouth, KY 40690,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9784 Erin Crescent Suite 514, Mooretown, VA 94830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Corporate Office are leased by us. Our manufacturing facility at Unit 3 located at 32003 Carr Trafficway Apt. 769, Lake Heather, NM 52884, 537 Wilkerson Row, Thomasberg, IA 98148, Doyle Ltd,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We have not made any alternate arrangements for meeting our capital requirements for Hall-Griffith. Any shortfall in raising / meeting the same could adversely affect our growth plans, operations and financial performance.</w:t>
      </w:r>
      <w:r>
        <w:rPr>
          <w:rStyle w:val="Hyperlink.5"/>
          <w:rtl w:val="0"/>
          <w:lang w:val="en-US"/>
        </w:rPr>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 propose to repay or pre-pay certain loan facilities availed by our Company from Wilson-Herrera from the Net Proceeds.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Lopez, Robinson and Washington,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Lawrence, Wolf and Carlson, Dean Santiago, Derek Anderson, Joyce Hickman and Alexandra Howell.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Lopez, Robinson and Washington,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Wall LLC (including one woman Independent Director). While all of our directors have several years of experience and expertise in their respective fields, apart from two of our Wall LLC, namely Christopher Smith and Denise Mccann, none of our Directors, are currently on the board of directors of companies that are listed on the stock exchanges in 9784 Erin Crescent Suite 514, Mooretown, VA 94830 or outside 9784 Erin Crescent Suite 514, Mooretown, VA 94830.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9784 Erin Crescent Suite 514, Mooretown, VA 94830 Scheme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Raymond-Le</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Raymond-Le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Raymond-Le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Raymond-Le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Carter, Raymond and Little under Garcia-Smith, 2019 (“MIP”), which aims to incentivise the companies for setting up and/ or expanding existing facilities primarily based on certain revenue parameters. Key incentive under the Harrison-Alexander includes tax benefits of 50% of gross state GST for local sales made within Doyle Ltd,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Sheppard LLC Wilson-Jones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Jones-Soto; (ii) KSH Hernandez PLC; (iii) KSH Infra Park 5 Private Limited; (iv) KSH Infra Park VI Private Limited; (v) KSH Distriparks Private Limited; (vi) KSH Integrated Logistics Private Limited; (vii) Miller-Wright and Duran, Obrien and Gibbs; (viii) 7496 Carroll Circle Apt. 334, East Johnside, CA 21018; (ix) 974 Jesse Squares Suite 713, Kristinshire, TN 26429; (x) 242 Brian Turnpike, Brookeshire, PW 38329; (xi) Martinez-Barker; (xii) 877 Carly Meadows Suite 940, East Suzanneshire, OR 03220; (xiii) Garcia, Humphrey and Baker; (xiv) Unit 4902 Box 7874, DPO AE 77221; (Walters-Vasquez) 5512 Jenkins Park Suite 680, Millerview, MD 15695; (xvi) Unit 6808 Box 7603, DPO AP 47920 B Private Limited; (Avila, Garrett and Wolf) Unit 6808 Box 7603, DPO AP 47920 A Adams and Sons; and (xviii) KSH Infra Park IV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Kim-Wolfe and excluding Johnson Ltd, Intangibles, Investments, Cash and Lloyd, Mckinney and Collins, other Tran Inc.</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Gay Inc, Valentine-Holland.</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Jimenez Ltd,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As on the date of this Red Herring Prospectus, our Promoters and members of the Promoter Group collectively hold 98.40% of the paid-up Newton and Sons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Hicks-Hill’s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2 in 32003 Carr Trafficway Apt. 769, Lake Heather, NM 52884, 537 Wilkerson Row, Thomasberg, IA 98148 in 969 Cox Dam Suite 101, Lake Ernest, TX 55834; (iii) Funding the capital expenditure requirements of our Company towards purchasing and setting up of a rooftop solar power plant for power generation at our Supa Facility;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Sandoval-Cunningham, and our Promoter, Veronica Sanchez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Morris, Wright and Bridges)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Burns-Ray)</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Burton-Brooks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Schultz Inc number of Equity Shares offered in the Offer for Sale</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Sandoval-Cunningham</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Dean Santiago</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Derek Anderson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Joyce Hickman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Thomas, Lee and Greene, 1957, the Allotment for the valid Bids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Suarez, Shields and Hill, shall be made on a proportionate basis subject to valid Bids received at or above the Offer Price. The allocation to each Suarez, Shields and Hill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Morgan-French, subject to valid Bids being received from domestic Mutual Funds, Morgan-French, as applicable, at or above the Anchor Investor Allocation Price. Any under-subscription in Hoover-Campbell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Monroe-Carpenter</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8755 Gibson Islands, Lake John, MS 31114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57662 Hanna Crossroad Suite 171, Smithberg, MT 86324</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969 Cox Dam Suite 101, Lake Ernest, TX 55834, 9784 Erin Crescent Suite 514, Mooretown, VA 94830</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Jones LLC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Hanson-Sanders, Gary Craig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780 Jimmy Spur Suite 316, Port Cynthiaville, NV 22306</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50455 Thomas Pines, Knightburgh, GA 23447</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 Company is registered with the Registrar of Companies, Lynch Group,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 of Companies, Doyle Ltd at Pune</w:t>
      </w:r>
      <w:r>
        <w:rPr>
          <w:rStyle w:val="None"/>
          <w:spacing w:val="-7"/>
          <w:rtl w:val="0"/>
        </w:rPr>
      </w:r>
      <w:r>
        <w:rPr>
          <w:rStyle w:val="Hyperlink.4"/>
          <w:rtl w:val="0"/>
          <w:lang w:val="en-US"/>
        </w:rPr>
      </w:r>
      <w:r>
        <w:rPr>
          <w:rStyle w:val="None"/>
          <w:spacing w:val="-7"/>
          <w:rtl w:val="0"/>
        </w:rPr>
      </w:r>
      <w:r>
        <w:rPr>
          <w:rStyle w:val="Hyperlink.4"/>
          <w:rtl w:val="0"/>
          <w:lang w:val="en-US"/>
        </w:rPr>
      </w:r>
      <w:r>
        <w:rPr>
          <w:rStyle w:val="None"/>
          <w:spacing w:val="-7"/>
          <w:rtl w:val="0"/>
        </w:rPr>
      </w:r>
      <w:r>
        <w:rPr>
          <w:rStyle w:val="Hyperlink.4"/>
          <w:rtl w:val="0"/>
          <w:lang w:val="nl-NL"/>
        </w:rPr>
      </w:r>
      <w:r>
        <w:rPr>
          <w:rStyle w:val="None"/>
          <w:spacing w:val="-5"/>
          <w:rtl w:val="0"/>
        </w:rPr>
      </w:r>
      <w:r>
        <w:rPr>
          <w:rStyle w:val="Hyperlink.4"/>
          <w:rtl w:val="0"/>
        </w:rPr>
      </w:r>
      <w:r>
        <w:rPr>
          <w:rStyle w:val="None"/>
          <w:spacing w:val="-7"/>
          <w:rtl w:val="0"/>
        </w:rPr>
      </w:r>
      <w:r>
        <w:rPr>
          <w:rStyle w:val="None"/>
          <w:spacing w:val="-3"/>
          <w:rtl w:val="0"/>
          <w:lang w:val="de-DE"/>
        </w:rPr>
      </w:r>
    </w:p>
    <w:p>
      <w:pPr>
        <w:pStyle w:val="Body Text"/>
        <w:spacing w:before="199"/>
        <w:ind w:left="88" w:right="7924" w:firstLine="0"/>
      </w:pPr>
      <w:r>
        <w:rPr>
          <w:rStyle w:val="Hyperlink.4"/>
          <w:rtl w:val="0"/>
          <w:lang w:val="en-US"/>
        </w:rPr>
        <w:t>9237 Stevens Shores, Port Stevenport, TX 72144</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Sandoval-Cunningham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577 Perkins Ways Apt. 751, Robinsonchester, GU 28268</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Derek 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5892 Kramer Springs Apt. 017, North Sarahburgh, NV 60337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Joyce Hickman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24241 Wright Landing Apt. 064, South Diana, VT 12976</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Doris Neal Shetty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Lewis Inc, Wheeler PLC,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51627 Jeremy Corners, North Lawrenceport, DC 50665</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Christopher Smith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218 Chelsey Expressway, Bellborough, SC 98578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Denise Mccann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731 Donald Crossing Suite 565, East Joshua, CO 33028</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Lindsay Lawson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438 Julie Hill, Port Rachaelbury, NM 51079</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Jonathan Wheeler</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5269 Diaz Springs, Port Thomas, WI 10068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9464 Bruce Flat Suite 713, Armstrongshire, LA 92156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0909 Wall Heights Apt. 953, New John, WV 94994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969 Cox Dam Suite 101, Lake Ernest, TX 55834, 9784 Erin Crescent Suite 514, Mooretown, VA 94830</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+91 6001338908</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michael.hoffman@example.com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Registrar to the Offer in case of any pre-Offer or post-Offer related queries, grievances and for redressal of complaints including non-receipt of letters of Allotment, non-credit of Becker, Taylor and Davis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Lucas, Parker and Alexander)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Diaz, Anderson and Browning</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Burgess-Thompson 3 Inspire BKC G Block, Buchanan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47451 Mccarty Divide Apt. 685, Port Ralphview, ND 16700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3863794026 Email: vrichardson@example.com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brenda51@example.com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Hall, Johnson and Henson</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174 Wilson Cape, West Wendyville, CT 31276</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5423511615 Email: paulwatson@example.com Website: www.icicisecurities.com Investor grievance E-mail: umatthews@example.com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Jason Garcia/Jason Lynn Jr.</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Matthews Inc</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Monitoring Agency, Banker(s) to the Issue and Sponsor Banker to Lewis-Livingston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Matthews Inc</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Hunter-Fuller,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Matthews Inc</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Wang, Henderson and Morales,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Herrera, Jensen and Ramirez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Matthews Inc</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Miller-Mccall for book building software, bidding terminals, mock trading, anchor coordination, anchor CAN and intimation of anchor allocation</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Matthews Inc</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Matthews Inc</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Bankers to the Issue, Sponsor Banks, Tucker, Estrada and Williams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Herrera Group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Matthews Inc</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Diaz, Anderson and Browning</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Robinson-Wallace, Building No 3 Inspire BKC,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58506 Lopez Crossing Suite 139, North Kristinbury, DC 74501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969 Cox Dam Suite 101, Lake Ernest, TX 55834, 9784 Erin Crescent Suite 514, Mooretown, VA 94830</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+91 5940781618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vrichardson@example.com, caseyhubbard@example.com, and brendali@example.com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Raymond Kramer</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174 Wilson Cape, West Wendyville, CT 31276</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5423511615 Email: paulwatson@example.com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umatthews@example.com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Jason Garcia/Jason Lynn Jr.</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10th Floor, Smith, Garrison and Thomas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10205 Brianna Brook Apt. 402, Foxland, NJ 59257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969 Cox Dam Suite 101, Lake Ernest, TX 55834, 9784 Erin Crescent Suite 514, Mooretown, VA 94830</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william17@example.com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4959310341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Walker, Gilbert and Acosta (Formerly Link Intime India Private Limited) C-101, Boyd, Ellis and Maynard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6177 Rachel Islands Apt. 124, Oscarhaven, LA 59970</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sgarcia@example.com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sgarcia@example.com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Matthew Rich.: Le, Lewis and Hayes</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Gutierrez Group</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Perry-Davis, Edwards-Scott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USCGC Jones, FPO AE 12720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3164752553, +91 4192832764 and +91 8350305641</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vdavis@example.com, lisa80@example.com elizabeth65@example.com, uparrish@example.com, and schmittcaroline@example.com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Kenneth Lewis Sachin Gawade/ Courtney Rodriguez Holly Farmer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Perez, Patterson and Hoffman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Austin, Day and Johnson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Gallegos, Adams and White, H.T.Parekh Marg Backbay Reclamation Churchgate, 5022 Jones Streets Apt. 183, Barnesmouth, GA 49004 – 400020 Telephone: +91 1022901476 Email: alawson@example.com Website: www.icicibank.com Contact Person: Paul Wilson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Perry-Davis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Perry-Davis, Edwards-Scott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USCGC Jones, FPO AE 12720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3164752553, +91 4192832764 and +91 8350305641</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vdavis@example.com, lisa80@example.com elizabeth65@example.com, uparrish@example.com, and schmittcaroline@example.com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Kenneth Lewis Sachin Gawade/ Courtney Rodriguez Holly Farmer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Perez, Patterson and Hoffman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Austin, Day and Johnson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Gallegos, Adams and White, H.T.Parekh Marg Backbay Reclamation Churchgate, 5022 Jones Streets Apt. 183, Barnesmouth, GA 49004 – 400020 Telephone: +91 1022901476 Email: alawson@example.com Website: www.icicibank.com Contact Person: Paul Wilson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Perry-Davis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Perry-Davis, Edwards-Scott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USCGC Jones, FPO AE 12720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3164752553, +91 4192832764 and +91 8350305641</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vdavis@example.com, lisa80@example.com elizabeth65@example.com, uparrish@example.com, and schmittcaroline@example.com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Kenneth Lewis Sachin Gawade/ Courtney Rodriguez Holly Farmer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Rodriguez-Gregory</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Tucker, Estrada and Williams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Joyce-Brown or through a Registered Broker, Turner and Sons or CDP may submit the Bid cum</w:t>
        <w:tab/>
        <w:t>Duran LLC,</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ICDR Master Circular, UPI Bidders may only apply through the Tucker, Estrada and Williams and mobile applications whose names appear on the website of the SEBI which may be updated from time to time. A list of Tucker, Estrada and Williams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 and Wilson-Jimenez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Statutory Auditors, Thompson-James, Hall, Hansen and Barnett,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9784 Erin Crescent Suite 514, Mooretown, VA 94830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060 Morse Wall Suite 969, Mckinneychester, LA 15597,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Smith-Nguyen,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Thompson-James, Hall, Hansen and Barnett,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Gallegos, Adams and White, Robinson-Wallace, Lisa Collier</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PSC 1613, Box 6968, APO AE 52374 52181 Rebecca Keys Suite 231, West James, PA 20537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77997 Lin Road, Edwardland, NJ 58462</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969 Cox Dam Suite 101, Lake Ernest, TX 55834, 9784 Erin Crescent Suite 514, Mooretown, VA 94830</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laura90@example.com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7700 Decker Club, New Brookefurt, NH 76565</w:t>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r>
      <w:r>
        <w:rPr>
          <w:rStyle w:val="None"/>
          <w:spacing w:val="-5"/>
          <w:sz w:val="20"/>
          <w:szCs w:val="20"/>
          <w:rtl w:val="0"/>
        </w:rPr>
      </w:r>
      <w:r>
        <w:rPr>
          <w:rStyle w:val="Hyperlink.10"/>
          <w:rtl w:val="0"/>
        </w:rPr>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Thompson-James, Hall, Hansen and Barnett,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Gallegos, Adams and White, Walters, Davenport and Becker</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303 Sandy Crescent Suite 990, Elizabethburgh, DE 02161</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969 Cox Dam Suite 101, Lake Ernest, TX 55834, 9784 Erin Crescent Suite 514, Mooretown, VA 94830</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laura90@example.com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3150983930</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7700 Decker Club, New Brookefurt, NH 76565</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75884 Nathan Summit, Jessicaville, WI 04348</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lindsay48@example.com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Best, Stevenson and Williams</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Floor, PSC 9359, Box 7820, APO AA 14067</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182 John Mill Suite 889, West Nathan, LA 51280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3953767242</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rschroeder@example.com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Williams, Mccoy and Cook</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Davis-Gregory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1925 Ponce Square, Andersonland, ME 73760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3884969653 Contact Person: Rickey Li Website: www.eximbankindia.in/ Email: lucasrodney@example.com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Smith-Parker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USNV Meza, FPO AA 25667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969 Cox Dam Suite 101, Lake Ernest, TX 55834, 9784 Erin Crescent Suite 514, Mooretown, VA 94830</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 2871012269 Contact Person: Sharmila Joshi Website: www.indusind.com/ Email: william.martin@example.com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Perez, Patterson and Hoffman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Cooke and Sons, Phillips Inc, Wise, Conley and Stephenson, 362, Stanley PLC Next to James Martin,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706 Rhodes Freeway, Bishopmouth, IN 70494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+91 1669784801 Contact Person: Vincent Mueller Website: www.icicibank.com Email: vincent.mueller@example.com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Perry-Davis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USNV Meza, FPO AA 25667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969 Cox Dam Suite 101, Lake Ernest, TX 55834, 9784 Erin Crescent Suite 514, Mooretown, VA 94830</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+91 8451462704 Contact Person: Manisha Cheyenne Gregory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cheyenne.gregory@example.com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Joyce, Murray and Campbell, Shaw-Barnes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Curtis Jacobs, 5022 Jones Streets Apt. 183, Barnesmouth, GA 49004-Pune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758 Jennifer Path, West Christopherburgh, KY 59394</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969 Cox Dam Suite 101, Lake Ernest, TX 55834, 9784 Erin Crescent Suite 514, Mooretown, VA 94830</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 8281489325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mariahdavis@example.com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Velasquez LLC, USCGC Brown, FPO AP 49516. Hughes Inc, 537 Wilkerson Row, Thomasberg, IA 98148 – 41l 005 969 Cox Dam Suite 101, Lake Ernest, TX 55834, 9784 Erin Crescent Suite 514, Mooretown, VA 94830</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2880957015</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Alfred Galvan</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alfred.galvan@example.com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Santos, Moody and Taylor</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Lowery-Kennedy, Blake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4303911718 Contact Person: Aaron Miller Website: www.bajajfinance.com Email: aaron.miller@example.com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Alvarez, Joseph and West,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Lewis-Hernandez</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Lynch, Henderson and Parsons</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36971 Mary Parks, Lake Zacharybury, VT 19319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539 Lopez Skyway, New Theresaland, NC 71814</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 Prospectus and Hartman, Romero and Smith within the Price Band. The Price Band and the minimum Bid Lot will be decided by our Company, in consultation with the BRLMs, and will be advertised in all editions of Williams-Hughes (a widely circulated English national daily newspaper), all editions of Jansatta (a widely circulated King-Smith national daily newspaper) and Cooper Ltd edition of Fuller, Ingram and Moss (a widely circulated Anderson-Bell newspaper, Anderson-Bell being the regional language of Doyle Ltd,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ASBA Account in which the corresponding Bid Amount will be blocked by the Tucker, Estrada and Williams or in the case of UPI Bidders, by using the UPI Mechanism. In addition to this, Li-Thompson shall participate through the ASBA process by providing the details of their respective ASBA Account in which the corresponding Bid Amount will be blocked by the Tucker, Estrada and Williams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Wilson-Jimenez. Anchor Investors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Non-Institutional Investors are not permitted to withdraw or lower the size of their Bids (in terms of the quantity of the Equity Shares or the Bid Amount) at any stage. Suarez, Shields and Hill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Morgan-French, subject to valid Bids being received from domestic Mutual Funds, Morgan-French, as applicable, at or above the Anchor Investor Allocation Price. Any under-subscription in Hoover-Campbell category specified in (ii) above may be allocated to domestic Mutual Funds,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Marshall, Dominguez and Welch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Brown Group).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