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Understand Asymptotic Notation: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class Product with attributes for searching, such as productId, productName, and category.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Discuss which algorithm is more suitable for your platform and why.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vrxokabdw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package search;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productId;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productName;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category;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Product(int productId, String productName, String category)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SearchEngine.java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 search;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SearchEngine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Product linearSearch(Product[] products, String name)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(Product product : products)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(product.productName.equalsIgnoreCase(name))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return product;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Product binarySearch(Product[] products, String name)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low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 high = products.length - 1;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while (low &lt;= high)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int mid = (low + high) / 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int comparison = products[mid].productName.compareToIgnoreCase(name);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(comparison ==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return products[mid];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 else if (comparison &lt; 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low = mid + 1;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high = mid - 1;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void sortProducts(Product[] products)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Arrays.sort(products, Comparator.comparing(p -&gt; p.productName.toLowerCase()));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SearchTest.java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package search;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SearchTest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Product[] products =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new Product(101, "iPhone", "Electronics"),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new Product(102, "Shampoo", "Personal Care"),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new Product(103, "T-Shirt", "Apparel"),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new Product(104, "Blender", "Home Appliances")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System.out.print("Enter product name to search: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String searchQuery = scanner.nextLine();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Linear Search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System.out.println("\nLinear Search:");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Product result1 = SearchEngine.linearSearch(products, searchQuery);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System.out.println(result1 != null ? "Found: " + result1.productName : "Product not found");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Binary Search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System.out.println("\nBinary Search:");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SearchEngine.sortProducts(products);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Product result2 = SearchEngine.binarySearch(products, searchQuery);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System.out.println(result2 != null ? "Found: " + result2.productName : "Product not found");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76938" cy="3367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36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Scenario: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Understand Recursive Algorithms: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a method to calculate the future value using a recursive approach.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Implement a recursive algorithm to predict future values based on past growth rates.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Explain how to optimize the recursive solution to avoid excessive computation.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Forecast.java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class Forecast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Recursive method to calculate future value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static double calculateFutureValue(double currentValue, double growthRate, int years)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(years == 0)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return currentValue;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 calculateFutureValue(currentValue * (1 + growthRate), growthRate, years - 1);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System.out.print("Enter initial value: 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double initialValue = scanner.nextDouble();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System.out.print("Enter annual growth rate (in %):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double growthRatePercent = scanner.nextDouble();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double growthRate = growthRatePercent / 100.0;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System.out.print("Enter number of years: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int years = scanner.nextInt();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double futureValue = calculateFutureValue(initialValue, growthRate, years);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System.out.printf("\nFuture value after %d years: %.2f\n", years, futureValue);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