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BB992" w14:textId="77777777" w:rsidR="007822FB" w:rsidRDefault="007822FB" w:rsidP="007822FB">
      <w:pPr>
        <w:pStyle w:val="NormalWeb"/>
        <w:rPr>
          <w:rFonts w:ascii="NimbusRomNo9L" w:hAnsi="NimbusRomNo9L"/>
          <w:color w:val="211E1E"/>
          <w:sz w:val="20"/>
          <w:szCs w:val="20"/>
        </w:rPr>
      </w:pPr>
      <w:r>
        <w:rPr>
          <w:rFonts w:ascii="NimbusRomNo9L" w:hAnsi="NimbusRomNo9L"/>
          <w:color w:val="211E1E"/>
          <w:sz w:val="20"/>
          <w:szCs w:val="20"/>
        </w:rPr>
        <w:t xml:space="preserve">R-19.3 Suppose a certain birth defect occurs independently at random with probability </w:t>
      </w:r>
      <w:r>
        <w:rPr>
          <w:rFonts w:ascii="CMMI10" w:hAnsi="CMMI10"/>
          <w:color w:val="211E1E"/>
          <w:sz w:val="20"/>
          <w:szCs w:val="20"/>
        </w:rPr>
        <w:t xml:space="preserve">p </w:t>
      </w:r>
      <w:r>
        <w:rPr>
          <w:rFonts w:ascii="CMR10" w:hAnsi="CMR10"/>
          <w:color w:val="211E1E"/>
          <w:sz w:val="20"/>
          <w:szCs w:val="20"/>
        </w:rPr>
        <w:t>= 0</w:t>
      </w:r>
      <w:r>
        <w:rPr>
          <w:rFonts w:ascii="CMMI10" w:hAnsi="CMMI10"/>
          <w:color w:val="211E1E"/>
          <w:sz w:val="20"/>
          <w:szCs w:val="20"/>
        </w:rPr>
        <w:t>.</w:t>
      </w:r>
      <w:r>
        <w:rPr>
          <w:rFonts w:ascii="CMR10" w:hAnsi="CMR10"/>
          <w:color w:val="211E1E"/>
          <w:sz w:val="20"/>
          <w:szCs w:val="20"/>
        </w:rPr>
        <w:t xml:space="preserve">02 </w:t>
      </w:r>
      <w:r>
        <w:rPr>
          <w:rFonts w:ascii="NimbusRomNo9L" w:hAnsi="NimbusRomNo9L"/>
          <w:color w:val="211E1E"/>
          <w:sz w:val="20"/>
          <w:szCs w:val="20"/>
        </w:rPr>
        <w:t xml:space="preserve">in any live birth. Use a Chernoff bound to bound the probability that more than 4% of the 1 million children born in a given large city have this birth defect. </w:t>
      </w:r>
    </w:p>
    <w:p w14:paraId="09BAF7E6" w14:textId="016CF3DD" w:rsidR="00FA5E27" w:rsidRPr="00AF2ECE" w:rsidRDefault="00FA5E27" w:rsidP="00FA5E27">
      <w:pPr>
        <w:spacing w:before="100" w:beforeAutospacing="1" w:after="100" w:afterAutospacing="1"/>
        <w:rPr>
          <w:rFonts w:ascii="Helvetica" w:hAnsi="Helvetica"/>
          <w:color w:val="211E1E"/>
          <w:sz w:val="21"/>
          <w:szCs w:val="21"/>
        </w:rPr>
      </w:pPr>
      <w:r w:rsidRPr="00FA5E27">
        <w:rPr>
          <w:rFonts w:ascii="NimbusRomNo9L" w:hAnsi="NimbusRomNo9L"/>
          <w:b/>
          <w:color w:val="211E1E"/>
          <w:sz w:val="20"/>
          <w:szCs w:val="20"/>
        </w:rPr>
        <w:t xml:space="preserve">Solution: </w:t>
      </w:r>
      <w:r w:rsidR="009E54AE" w:rsidRPr="00AF2ECE">
        <w:rPr>
          <w:rFonts w:ascii="Helvetica" w:hAnsi="Helvetica"/>
          <w:color w:val="211E1E"/>
          <w:sz w:val="21"/>
          <w:szCs w:val="21"/>
        </w:rPr>
        <w:t xml:space="preserve">For </w:t>
      </w:r>
      <w:proofErr w:type="spellStart"/>
      <w:r w:rsidR="009E54AE" w:rsidRPr="00AF2ECE">
        <w:rPr>
          <w:rFonts w:ascii="Helvetica" w:hAnsi="Helvetica"/>
          <w:color w:val="211E1E"/>
          <w:sz w:val="21"/>
          <w:szCs w:val="21"/>
        </w:rPr>
        <w:t>i</w:t>
      </w:r>
      <w:proofErr w:type="spellEnd"/>
      <w:r w:rsidR="009E54AE" w:rsidRPr="00AF2ECE">
        <w:rPr>
          <w:rFonts w:ascii="Helvetica" w:hAnsi="Helvetica"/>
          <w:color w:val="211E1E"/>
          <w:sz w:val="21"/>
          <w:szCs w:val="21"/>
        </w:rPr>
        <w:t xml:space="preserve">= </w:t>
      </w:r>
      <w:proofErr w:type="gramStart"/>
      <w:r w:rsidR="00056AF6" w:rsidRPr="00AF2ECE">
        <w:rPr>
          <w:rFonts w:ascii="Helvetica" w:hAnsi="Helvetica"/>
          <w:color w:val="211E1E"/>
          <w:sz w:val="21"/>
          <w:szCs w:val="21"/>
        </w:rPr>
        <w:t>1,…</w:t>
      </w:r>
      <w:proofErr w:type="gramEnd"/>
      <w:r w:rsidR="00056AF6" w:rsidRPr="00AF2ECE">
        <w:rPr>
          <w:rFonts w:ascii="Helvetica" w:hAnsi="Helvetica"/>
          <w:color w:val="211E1E"/>
          <w:sz w:val="21"/>
          <w:szCs w:val="21"/>
        </w:rPr>
        <w:t>..,10</w:t>
      </w:r>
      <w:r w:rsidR="00056AF6" w:rsidRPr="00AF2ECE">
        <w:rPr>
          <w:rFonts w:ascii="Helvetica" w:hAnsi="Helvetica"/>
          <w:color w:val="211E1E"/>
          <w:sz w:val="21"/>
          <w:szCs w:val="21"/>
          <w:vertAlign w:val="superscript"/>
        </w:rPr>
        <w:t>6</w:t>
      </w:r>
      <w:r w:rsidR="00056AF6" w:rsidRPr="00AF2ECE">
        <w:rPr>
          <w:rFonts w:ascii="Helvetica" w:hAnsi="Helvetica"/>
          <w:color w:val="211E1E"/>
          <w:sz w:val="21"/>
          <w:szCs w:val="21"/>
        </w:rPr>
        <w:t xml:space="preserve">, Compute </w:t>
      </w:r>
      <w:r w:rsidR="00056AF6" w:rsidRPr="00AF2ECE">
        <w:rPr>
          <w:rFonts w:ascii="Cambria Math" w:hAnsi="Cambria Math" w:cs="Cambria Math"/>
          <w:sz w:val="21"/>
          <w:szCs w:val="21"/>
        </w:rPr>
        <w:t>𝜇</w:t>
      </w:r>
      <w:r w:rsidR="00056AF6" w:rsidRPr="00AF2ECE">
        <w:rPr>
          <w:rFonts w:ascii="Helvetica" w:hAnsi="Helvetica" w:cs="Cambria Math"/>
          <w:sz w:val="21"/>
          <w:szCs w:val="21"/>
        </w:rPr>
        <w:t xml:space="preserve"> </w:t>
      </w:r>
    </w:p>
    <w:p w14:paraId="64C4EE92" w14:textId="329E5BF1" w:rsidR="009C2094" w:rsidRPr="00AF2ECE" w:rsidRDefault="00FA5E27" w:rsidP="00D20BAD">
      <w:pPr>
        <w:pStyle w:val="NormalWeb"/>
        <w:rPr>
          <w:rFonts w:ascii="Helvetica" w:hAnsi="Helvetica"/>
          <w:position w:val="4"/>
          <w:sz w:val="21"/>
          <w:szCs w:val="21"/>
        </w:rPr>
      </w:pPr>
      <w:r w:rsidRPr="00AF2ECE">
        <w:rPr>
          <w:rFonts w:ascii="Helvetica" w:hAnsi="Helvetica"/>
          <w:sz w:val="21"/>
          <w:szCs w:val="21"/>
        </w:rPr>
        <w:tab/>
      </w:r>
      <m:oMath>
        <m:r>
          <m:rPr>
            <m:sty m:val="p"/>
          </m:rPr>
          <w:rPr>
            <w:rFonts w:ascii="Cambria Math" w:hAnsi="Cambria Math" w:cs="Cambria Math"/>
            <w:sz w:val="21"/>
            <w:szCs w:val="21"/>
          </w:rPr>
          <m:t>μ=E</m:t>
        </m:r>
        <m:d>
          <m:dPr>
            <m:begChr m:val="["/>
            <m:endChr m:val="]"/>
            <m:ctrlPr>
              <w:rPr>
                <w:rFonts w:ascii="Cambria Math" w:hAnsi="Cambria Math" w:cs="Cambria Math"/>
                <w:sz w:val="21"/>
                <w:szCs w:val="21"/>
              </w:rPr>
            </m:ctrlPr>
          </m:dPr>
          <m:e>
            <m:r>
              <m:rPr>
                <m:sty m:val="p"/>
              </m:rPr>
              <w:rPr>
                <w:rFonts w:ascii="Cambria Math" w:hAnsi="Cambria Math" w:cs="Cambria Math"/>
                <w:sz w:val="21"/>
                <w:szCs w:val="21"/>
              </w:rPr>
              <m:t>X</m:t>
            </m:r>
          </m:e>
        </m:d>
        <m:r>
          <w:rPr>
            <w:rFonts w:ascii="Cambria Math" w:hAnsi="Cambria Math" w:cs="Cambria Math"/>
            <w:sz w:val="21"/>
            <w:szCs w:val="21"/>
          </w:rPr>
          <m:t xml:space="preserve">= </m:t>
        </m:r>
        <m:nary>
          <m:naryPr>
            <m:chr m:val="∑"/>
            <m:limLoc m:val="undOvr"/>
            <m:ctrlPr>
              <w:rPr>
                <w:rFonts w:ascii="Cambria Math" w:hAnsi="Cambria Math" w:cs="Cambria Math"/>
                <w:i/>
                <w:sz w:val="21"/>
                <w:szCs w:val="21"/>
              </w:rPr>
            </m:ctrlPr>
          </m:naryPr>
          <m:sub>
            <m:r>
              <w:rPr>
                <w:rFonts w:ascii="Cambria Math" w:hAnsi="Cambria Math" w:cs="Cambria Math"/>
                <w:sz w:val="21"/>
                <w:szCs w:val="21"/>
              </w:rPr>
              <m:t>i=1</m:t>
            </m:r>
          </m:sub>
          <m:sup>
            <m:r>
              <w:rPr>
                <w:rFonts w:ascii="Cambria Math" w:hAnsi="Cambria Math" w:cs="Cambria Math"/>
                <w:sz w:val="21"/>
                <w:szCs w:val="21"/>
              </w:rPr>
              <m:t>1000000</m:t>
            </m:r>
          </m:sup>
          <m:e>
            <m:r>
              <w:rPr>
                <w:rFonts w:ascii="Cambria Math" w:hAnsi="Cambria Math" w:cs="Cambria Math"/>
                <w:sz w:val="21"/>
                <w:szCs w:val="21"/>
              </w:rPr>
              <m:t>E[</m:t>
            </m:r>
            <m:sSub>
              <m:sSubPr>
                <m:ctrlPr>
                  <w:rPr>
                    <w:rFonts w:ascii="Cambria Math" w:hAnsi="Cambria Math" w:cs="Cambria Math"/>
                    <w:i/>
                    <w:sz w:val="21"/>
                    <w:szCs w:val="21"/>
                  </w:rPr>
                </m:ctrlPr>
              </m:sSubPr>
              <m:e>
                <m:r>
                  <w:rPr>
                    <w:rFonts w:ascii="Cambria Math" w:hAnsi="Cambria Math" w:cs="Cambria Math"/>
                    <w:sz w:val="21"/>
                    <w:szCs w:val="21"/>
                  </w:rPr>
                  <m:t>x</m:t>
                </m:r>
              </m:e>
              <m:sub>
                <m:r>
                  <w:rPr>
                    <w:rFonts w:ascii="Cambria Math" w:hAnsi="Cambria Math" w:cs="Cambria Math"/>
                    <w:sz w:val="21"/>
                    <w:szCs w:val="21"/>
                  </w:rPr>
                  <m:t>i</m:t>
                </m:r>
              </m:sub>
            </m:sSub>
            <m:r>
              <w:rPr>
                <w:rFonts w:ascii="Cambria Math" w:hAnsi="Cambria Math" w:cs="Cambria Math"/>
                <w:sz w:val="21"/>
                <w:szCs w:val="21"/>
              </w:rPr>
              <m:t>]</m:t>
            </m:r>
          </m:e>
        </m:nary>
        <m:r>
          <w:rPr>
            <w:rFonts w:ascii="Cambria Math" w:hAnsi="Cambria Math" w:cs="Cambria Math"/>
            <w:sz w:val="21"/>
            <w:szCs w:val="21"/>
          </w:rPr>
          <m:t xml:space="preserve">= </m:t>
        </m:r>
        <m:nary>
          <m:naryPr>
            <m:chr m:val="∑"/>
            <m:limLoc m:val="undOvr"/>
            <m:ctrlPr>
              <w:rPr>
                <w:rFonts w:ascii="Cambria Math" w:hAnsi="Cambria Math" w:cs="Cambria Math"/>
                <w:i/>
                <w:sz w:val="21"/>
                <w:szCs w:val="21"/>
              </w:rPr>
            </m:ctrlPr>
          </m:naryPr>
          <m:sub>
            <m:r>
              <w:rPr>
                <w:rFonts w:ascii="Cambria Math" w:hAnsi="Cambria Math" w:cs="Cambria Math"/>
                <w:sz w:val="21"/>
                <w:szCs w:val="21"/>
              </w:rPr>
              <m:t>i=1</m:t>
            </m:r>
          </m:sub>
          <m:sup>
            <m:r>
              <w:rPr>
                <w:rFonts w:ascii="Cambria Math" w:hAnsi="Cambria Math" w:cs="Cambria Math"/>
                <w:sz w:val="21"/>
                <w:szCs w:val="21"/>
              </w:rPr>
              <m:t>1000000</m:t>
            </m:r>
          </m:sup>
          <m:e>
            <m:r>
              <w:rPr>
                <w:rFonts w:ascii="Cambria Math" w:hAnsi="Cambria Math" w:cs="Cambria Math"/>
                <w:sz w:val="21"/>
                <w:szCs w:val="21"/>
              </w:rPr>
              <m:t>0.02 =20000</m:t>
            </m:r>
          </m:e>
        </m:nary>
      </m:oMath>
      <w:r w:rsidR="00056AF6" w:rsidRPr="00AF2ECE">
        <w:rPr>
          <w:rFonts w:ascii="Helvetica" w:hAnsi="Helvetica"/>
          <w:position w:val="4"/>
          <w:sz w:val="21"/>
          <w:szCs w:val="21"/>
        </w:rPr>
        <w:t xml:space="preserve"> </w:t>
      </w:r>
    </w:p>
    <w:p w14:paraId="003A03FF" w14:textId="19BE2A7D" w:rsidR="00056AF6" w:rsidRPr="00AF2ECE" w:rsidRDefault="00056AF6" w:rsidP="00D20BAD">
      <w:pPr>
        <w:pStyle w:val="NormalWeb"/>
        <w:rPr>
          <w:rFonts w:ascii="Helvetica" w:hAnsi="Helvetica"/>
          <w:position w:val="4"/>
          <w:sz w:val="21"/>
          <w:szCs w:val="21"/>
        </w:rPr>
      </w:pPr>
      <w:r w:rsidRPr="00AF2ECE">
        <w:rPr>
          <w:rFonts w:ascii="Helvetica" w:hAnsi="Helvetica"/>
          <w:position w:val="4"/>
          <w:sz w:val="21"/>
          <w:szCs w:val="21"/>
        </w:rPr>
        <w:tab/>
        <w:t>4% of 1 million children would be = 0.04 * 1000000 = 40000</w:t>
      </w:r>
    </w:p>
    <w:p w14:paraId="720143D5" w14:textId="10EE49C3" w:rsidR="00D20BAD" w:rsidRPr="00AF2ECE" w:rsidRDefault="00D20BAD" w:rsidP="00056AF6">
      <w:pPr>
        <w:pStyle w:val="NormalWeb"/>
        <w:ind w:firstLine="720"/>
        <w:rPr>
          <w:rFonts w:ascii="Helvetica" w:hAnsi="Helvetica"/>
          <w:sz w:val="21"/>
          <w:szCs w:val="21"/>
        </w:rPr>
      </w:pPr>
      <w:r w:rsidRPr="00AF2ECE">
        <w:rPr>
          <w:rFonts w:ascii="Helvetica" w:hAnsi="Helvetica"/>
          <w:sz w:val="21"/>
          <w:szCs w:val="21"/>
        </w:rPr>
        <w:t xml:space="preserve">By Chernoff bounds, for </w:t>
      </w:r>
      <w:r w:rsidRPr="00AF2ECE">
        <w:rPr>
          <w:rFonts w:ascii="Cambria Math" w:hAnsi="Cambria Math" w:cs="Cambria Math"/>
          <w:sz w:val="21"/>
          <w:szCs w:val="21"/>
        </w:rPr>
        <w:t>𝛿</w:t>
      </w:r>
      <w:r w:rsidRPr="00AF2ECE">
        <w:rPr>
          <w:rFonts w:ascii="Helvetica" w:hAnsi="Helvetica"/>
          <w:sz w:val="21"/>
          <w:szCs w:val="21"/>
        </w:rPr>
        <w:t xml:space="preserve"> = </w:t>
      </w:r>
      <w:r w:rsidR="00056AF6" w:rsidRPr="00AF2ECE">
        <w:rPr>
          <w:rFonts w:ascii="Helvetica" w:hAnsi="Helvetica"/>
          <w:sz w:val="21"/>
          <w:szCs w:val="21"/>
        </w:rPr>
        <w:t>1</w:t>
      </w:r>
      <w:r w:rsidRPr="00AF2ECE">
        <w:rPr>
          <w:rFonts w:ascii="Helvetica" w:hAnsi="Helvetica"/>
          <w:sz w:val="21"/>
          <w:szCs w:val="21"/>
        </w:rPr>
        <w:t xml:space="preserve">, upper bound is </w:t>
      </w:r>
    </w:p>
    <w:p w14:paraId="293A40C5" w14:textId="6A83CEE0" w:rsidR="0088375A" w:rsidRPr="00AF2ECE" w:rsidRDefault="00056AF6" w:rsidP="00E87AB6">
      <w:pPr>
        <w:tabs>
          <w:tab w:val="center" w:pos="4680"/>
        </w:tabs>
        <w:spacing w:before="100" w:beforeAutospacing="1" w:after="100" w:afterAutospacing="1"/>
        <w:rPr>
          <w:rFonts w:ascii="Helvetica" w:hAnsi="Helvetica"/>
        </w:rPr>
      </w:pPr>
      <w:r w:rsidRPr="00AF2ECE">
        <w:rPr>
          <w:rFonts w:ascii="Helvetica" w:hAnsi="Helvetica" w:cs="Cambria Math"/>
          <w:sz w:val="21"/>
          <w:szCs w:val="21"/>
        </w:rPr>
        <w:tab/>
      </w:r>
      <w:proofErr w:type="gramStart"/>
      <w:r w:rsidR="00D20BAD" w:rsidRPr="00AF2ECE">
        <w:rPr>
          <w:rFonts w:ascii="Cambria Math" w:hAnsi="Cambria Math" w:cs="Cambria Math"/>
          <w:sz w:val="21"/>
          <w:szCs w:val="21"/>
        </w:rPr>
        <w:t>𝑃𝑟</w:t>
      </w:r>
      <w:r w:rsidR="00D20BAD" w:rsidRPr="00AF2ECE">
        <w:rPr>
          <w:rFonts w:ascii="Helvetica" w:hAnsi="Helvetica"/>
          <w:position w:val="2"/>
          <w:sz w:val="21"/>
          <w:szCs w:val="21"/>
        </w:rPr>
        <w:t>(</w:t>
      </w:r>
      <w:proofErr w:type="gramEnd"/>
      <w:r w:rsidR="00D20BAD" w:rsidRPr="00AF2ECE">
        <w:rPr>
          <w:rFonts w:ascii="Cambria Math" w:hAnsi="Cambria Math" w:cs="Cambria Math"/>
          <w:sz w:val="21"/>
          <w:szCs w:val="21"/>
        </w:rPr>
        <w:t>𝑋</w:t>
      </w:r>
      <w:r w:rsidR="00E87AB6" w:rsidRPr="00AF2ECE">
        <w:rPr>
          <w:rFonts w:ascii="Helvetica" w:hAnsi="Helvetica" w:cs="Cambria Math"/>
          <w:sz w:val="21"/>
          <w:szCs w:val="21"/>
        </w:rPr>
        <w:t xml:space="preserve"> </w:t>
      </w:r>
      <w:r w:rsidR="00D20BAD" w:rsidRPr="00AF2ECE">
        <w:rPr>
          <w:rFonts w:ascii="Helvetica" w:hAnsi="Helvetica"/>
          <w:sz w:val="21"/>
          <w:szCs w:val="21"/>
        </w:rPr>
        <w:t>≥</w:t>
      </w:r>
      <w:r w:rsidR="00E87AB6" w:rsidRPr="00AF2ECE">
        <w:rPr>
          <w:rFonts w:ascii="Helvetica" w:hAnsi="Helvetica"/>
          <w:sz w:val="21"/>
          <w:szCs w:val="21"/>
        </w:rPr>
        <w:t xml:space="preserve"> </w:t>
      </w:r>
      <w:r w:rsidR="00D20BAD" w:rsidRPr="00AF2ECE">
        <w:rPr>
          <w:rFonts w:ascii="Helvetica" w:hAnsi="Helvetica"/>
          <w:sz w:val="21"/>
          <w:szCs w:val="21"/>
        </w:rPr>
        <w:t>(1+</w:t>
      </w:r>
      <w:r w:rsidR="00D20BAD" w:rsidRPr="00AF2ECE">
        <w:rPr>
          <w:rFonts w:ascii="Cambria Math" w:hAnsi="Cambria Math" w:cs="Cambria Math"/>
          <w:sz w:val="21"/>
          <w:szCs w:val="21"/>
        </w:rPr>
        <w:t>𝛿</w:t>
      </w:r>
      <w:r w:rsidR="00D20BAD" w:rsidRPr="00AF2ECE">
        <w:rPr>
          <w:rFonts w:ascii="Helvetica" w:hAnsi="Helvetica"/>
          <w:sz w:val="21"/>
          <w:szCs w:val="21"/>
        </w:rPr>
        <w:t>)</w:t>
      </w:r>
      <w:r w:rsidR="00D20BAD" w:rsidRPr="00AF2ECE">
        <w:rPr>
          <w:rFonts w:ascii="Cambria Math" w:hAnsi="Cambria Math" w:cs="Cambria Math"/>
          <w:sz w:val="21"/>
          <w:szCs w:val="21"/>
        </w:rPr>
        <w:t>𝜇</w:t>
      </w:r>
      <w:r w:rsidR="00D20BAD" w:rsidRPr="00AF2ECE">
        <w:rPr>
          <w:rFonts w:ascii="Helvetica" w:hAnsi="Helvetica"/>
          <w:position w:val="2"/>
          <w:sz w:val="21"/>
          <w:szCs w:val="21"/>
        </w:rPr>
        <w:t>)</w:t>
      </w:r>
      <w:r w:rsidR="00E87AB6" w:rsidRPr="00AF2ECE">
        <w:rPr>
          <w:rFonts w:ascii="Helvetica" w:hAnsi="Helvetica"/>
          <w:position w:val="2"/>
          <w:sz w:val="21"/>
          <w:szCs w:val="21"/>
        </w:rPr>
        <w:t xml:space="preserve"> </w:t>
      </w:r>
      <w:r w:rsidR="00D20BAD" w:rsidRPr="00AF2ECE">
        <w:rPr>
          <w:rFonts w:ascii="Helvetica" w:hAnsi="Helvetica"/>
          <w:sz w:val="21"/>
          <w:szCs w:val="21"/>
        </w:rPr>
        <w:t>=</w:t>
      </w:r>
      <w:r w:rsidR="00E87AB6" w:rsidRPr="00AF2ECE">
        <w:rPr>
          <w:rFonts w:ascii="Helvetica" w:hAnsi="Helvetica"/>
          <w:sz w:val="21"/>
          <w:szCs w:val="21"/>
        </w:rPr>
        <w:t xml:space="preserve"> </w:t>
      </w:r>
      <w:r w:rsidR="00D20BAD" w:rsidRPr="00AF2ECE">
        <w:rPr>
          <w:rFonts w:ascii="Cambria Math" w:hAnsi="Cambria Math" w:cs="Cambria Math"/>
          <w:sz w:val="21"/>
          <w:szCs w:val="21"/>
        </w:rPr>
        <w:t>𝑃</w:t>
      </w:r>
      <w:r w:rsidR="00D20BAD" w:rsidRPr="00AF2ECE">
        <w:rPr>
          <w:rFonts w:ascii="Helvetica" w:hAnsi="Helvetica"/>
          <w:sz w:val="21"/>
          <w:szCs w:val="21"/>
        </w:rPr>
        <w:t>(</w:t>
      </w:r>
      <w:r w:rsidR="00D20BAD" w:rsidRPr="00AF2ECE">
        <w:rPr>
          <w:rFonts w:ascii="Cambria Math" w:hAnsi="Cambria Math" w:cs="Cambria Math"/>
          <w:sz w:val="21"/>
          <w:szCs w:val="21"/>
        </w:rPr>
        <w:t>𝑋</w:t>
      </w:r>
      <w:r w:rsidR="00D20BAD" w:rsidRPr="00AF2ECE">
        <w:rPr>
          <w:rFonts w:ascii="Helvetica" w:hAnsi="Helvetica"/>
          <w:sz w:val="21"/>
          <w:szCs w:val="21"/>
        </w:rPr>
        <w:t>≥</w:t>
      </w:r>
      <w:r w:rsidR="00B043B1" w:rsidRPr="00AF2ECE">
        <w:rPr>
          <w:rFonts w:ascii="Helvetica" w:hAnsi="Helvetica"/>
          <w:sz w:val="21"/>
          <w:szCs w:val="21"/>
        </w:rPr>
        <w:t xml:space="preserve"> </w:t>
      </w:r>
      <w:r w:rsidR="00F45546" w:rsidRPr="00AF2ECE">
        <w:rPr>
          <w:rFonts w:ascii="Helvetica" w:hAnsi="Helvetica"/>
          <w:sz w:val="21"/>
          <w:szCs w:val="21"/>
        </w:rPr>
        <w:t>40000</w:t>
      </w:r>
      <w:r w:rsidR="00D20BAD" w:rsidRPr="00AF2ECE">
        <w:rPr>
          <w:rFonts w:ascii="Helvetica" w:hAnsi="Helvetica"/>
          <w:sz w:val="21"/>
          <w:szCs w:val="21"/>
        </w:rPr>
        <w:t>)</w:t>
      </w:r>
      <w:r w:rsidR="00E87AB6" w:rsidRPr="00AF2ECE">
        <w:rPr>
          <w:rFonts w:ascii="Helvetica" w:hAnsi="Helvetica"/>
          <w:sz w:val="21"/>
          <w:szCs w:val="21"/>
        </w:rPr>
        <w:t xml:space="preserve"> </w:t>
      </w:r>
      <w:r w:rsidR="00D20BAD" w:rsidRPr="00AF2ECE">
        <w:rPr>
          <w:rFonts w:ascii="Helvetica" w:hAnsi="Helvetica"/>
          <w:sz w:val="21"/>
          <w:szCs w:val="21"/>
        </w:rPr>
        <w:t>&lt;</w:t>
      </w:r>
      <w:r w:rsidR="00E87AB6" w:rsidRPr="00AF2ECE">
        <w:rPr>
          <w:rFonts w:ascii="Helvetica" w:hAnsi="Helvetica"/>
          <w:sz w:val="21"/>
          <w:szCs w:val="21"/>
        </w:rPr>
        <w:t xml:space="preserve"> </w:t>
      </w:r>
      <m:oMath>
        <m:sSup>
          <m:sSupPr>
            <m:ctrlPr>
              <w:rPr>
                <w:rFonts w:ascii="Cambria Math" w:hAnsi="Cambria Math"/>
                <w:i/>
                <w:sz w:val="21"/>
                <w:szCs w:val="21"/>
              </w:rPr>
            </m:ctrlPr>
          </m:sSupPr>
          <m:e>
            <m:r>
              <m:rPr>
                <m:sty m:val="p"/>
              </m:rPr>
              <w:rPr>
                <w:rFonts w:ascii="Cambria Math" w:hAnsi="Cambria Math"/>
                <w:sz w:val="21"/>
                <w:szCs w:val="21"/>
              </w:rPr>
              <m:t xml:space="preserve">[ </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i/>
                        <w:sz w:val="21"/>
                        <w:szCs w:val="21"/>
                      </w:rPr>
                      <w:sym w:font="Symbol" w:char="F064"/>
                    </m:r>
                  </m:sup>
                </m:sSup>
              </m:num>
              <m:den>
                <m:sSup>
                  <m:sSupPr>
                    <m:ctrlPr>
                      <w:rPr>
                        <w:rFonts w:ascii="Cambria Math" w:hAnsi="Cambria Math"/>
                        <w:i/>
                        <w:sz w:val="21"/>
                        <w:szCs w:val="21"/>
                      </w:rPr>
                    </m:ctrlPr>
                  </m:sSupPr>
                  <m:e>
                    <m:r>
                      <w:rPr>
                        <w:rFonts w:ascii="Cambria Math" w:hAnsi="Cambria Math"/>
                        <w:sz w:val="21"/>
                        <w:szCs w:val="21"/>
                      </w:rPr>
                      <m:t>(1+</m:t>
                    </m:r>
                    <m:r>
                      <w:rPr>
                        <w:rFonts w:ascii="Cambria Math" w:hAnsi="Cambria Math"/>
                        <w:i/>
                        <w:sz w:val="21"/>
                        <w:szCs w:val="21"/>
                      </w:rPr>
                      <w:sym w:font="Symbol" w:char="F064"/>
                    </m:r>
                    <m:r>
                      <w:rPr>
                        <w:rFonts w:ascii="Cambria Math" w:hAnsi="Cambria Math"/>
                        <w:sz w:val="21"/>
                        <w:szCs w:val="21"/>
                      </w:rPr>
                      <m:t>)</m:t>
                    </m:r>
                  </m:e>
                  <m:sup>
                    <m:r>
                      <w:rPr>
                        <w:rFonts w:ascii="Cambria Math" w:hAnsi="Cambria Math"/>
                        <w:sz w:val="21"/>
                        <w:szCs w:val="21"/>
                      </w:rPr>
                      <m:t>(1+</m:t>
                    </m:r>
                    <m:r>
                      <w:rPr>
                        <w:rFonts w:ascii="Cambria Math" w:hAnsi="Cambria Math"/>
                        <w:i/>
                        <w:sz w:val="21"/>
                        <w:szCs w:val="21"/>
                      </w:rPr>
                      <w:sym w:font="Symbol" w:char="F064"/>
                    </m:r>
                    <m:r>
                      <w:rPr>
                        <w:rFonts w:ascii="Cambria Math" w:hAnsi="Cambria Math"/>
                        <w:sz w:val="21"/>
                        <w:szCs w:val="21"/>
                      </w:rPr>
                      <m:t>)</m:t>
                    </m:r>
                  </m:sup>
                </m:sSup>
              </m:den>
            </m:f>
            <m:r>
              <w:rPr>
                <w:rFonts w:ascii="Cambria Math" w:hAnsi="Cambria Math"/>
                <w:sz w:val="21"/>
                <w:szCs w:val="21"/>
              </w:rPr>
              <m:t>]</m:t>
            </m:r>
          </m:e>
          <m:sup>
            <m:r>
              <w:rPr>
                <w:rFonts w:ascii="Cambria Math" w:hAnsi="Cambria Math"/>
                <w:i/>
                <w:sz w:val="21"/>
                <w:szCs w:val="21"/>
              </w:rPr>
              <w:sym w:font="Symbol" w:char="F06D"/>
            </m:r>
          </m:sup>
        </m:sSup>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e</m:t>
                    </m:r>
                  </m:num>
                  <m:den>
                    <m:r>
                      <w:rPr>
                        <w:rFonts w:ascii="Cambria Math" w:hAnsi="Cambria Math"/>
                        <w:sz w:val="21"/>
                        <w:szCs w:val="21"/>
                      </w:rPr>
                      <m:t>4</m:t>
                    </m:r>
                  </m:den>
                </m:f>
              </m:e>
            </m:d>
          </m:e>
          <m:sup>
            <m:r>
              <w:rPr>
                <w:rFonts w:ascii="Cambria Math" w:hAnsi="Cambria Math"/>
                <w:sz w:val="21"/>
                <w:szCs w:val="21"/>
              </w:rPr>
              <m:t>20000</m:t>
            </m:r>
          </m:sup>
        </m:sSup>
      </m:oMath>
      <w:r w:rsidR="0088375A" w:rsidRPr="00AF2ECE">
        <w:rPr>
          <w:rFonts w:ascii="Helvetica" w:hAnsi="Helvetica"/>
        </w:rPr>
        <w:t xml:space="preserve"> </w:t>
      </w:r>
    </w:p>
    <w:p w14:paraId="124FB0F3" w14:textId="77777777" w:rsidR="00FA5E27" w:rsidRDefault="00FA5E27" w:rsidP="007822FB">
      <w:pPr>
        <w:pStyle w:val="NormalWeb"/>
      </w:pPr>
    </w:p>
    <w:p w14:paraId="16441B2B" w14:textId="77777777" w:rsidR="007822FB" w:rsidRPr="007822FB" w:rsidRDefault="007822FB" w:rsidP="007822FB">
      <w:pPr>
        <w:spacing w:before="100" w:beforeAutospacing="1" w:after="100" w:afterAutospacing="1"/>
      </w:pPr>
      <w:r>
        <w:rPr>
          <w:rFonts w:ascii="NimbusRomNo9L" w:hAnsi="NimbusRomNo9L"/>
          <w:color w:val="211E1E"/>
          <w:sz w:val="20"/>
          <w:szCs w:val="20"/>
        </w:rPr>
        <w:t xml:space="preserve">C-19.4 </w:t>
      </w:r>
      <w:r w:rsidRPr="007822FB">
        <w:rPr>
          <w:rFonts w:ascii="NimbusRomNo9L" w:hAnsi="NimbusRomNo9L"/>
          <w:color w:val="211E1E"/>
          <w:sz w:val="20"/>
          <w:szCs w:val="20"/>
        </w:rPr>
        <w:t xml:space="preserve">Consider a modification of the Fisher-Yates random shuffling algorithm where we replace the call to </w:t>
      </w:r>
      <w:r w:rsidRPr="007822FB">
        <w:rPr>
          <w:rFonts w:ascii="NimbusSanL" w:hAnsi="NimbusSanL"/>
          <w:color w:val="211E1E"/>
          <w:sz w:val="20"/>
          <w:szCs w:val="20"/>
        </w:rPr>
        <w:t>random</w:t>
      </w:r>
      <w:r w:rsidRPr="007822FB">
        <w:rPr>
          <w:rFonts w:ascii="CMR10" w:hAnsi="CMR10"/>
          <w:color w:val="211E1E"/>
          <w:sz w:val="20"/>
          <w:szCs w:val="20"/>
        </w:rPr>
        <w:t>(</w:t>
      </w:r>
      <w:r w:rsidRPr="007822FB">
        <w:rPr>
          <w:rFonts w:ascii="CMMI10" w:hAnsi="CMMI10"/>
          <w:color w:val="211E1E"/>
          <w:sz w:val="20"/>
          <w:szCs w:val="20"/>
        </w:rPr>
        <w:t xml:space="preserve">k </w:t>
      </w:r>
      <w:r w:rsidRPr="007822FB">
        <w:rPr>
          <w:rFonts w:ascii="CMR10" w:hAnsi="CMR10"/>
          <w:color w:val="211E1E"/>
          <w:sz w:val="20"/>
          <w:szCs w:val="20"/>
        </w:rPr>
        <w:t xml:space="preserve">+ 1) </w:t>
      </w:r>
      <w:r w:rsidRPr="007822FB">
        <w:rPr>
          <w:rFonts w:ascii="NimbusRomNo9L" w:hAnsi="NimbusRomNo9L"/>
          <w:color w:val="211E1E"/>
          <w:sz w:val="20"/>
          <w:szCs w:val="20"/>
        </w:rPr>
        <w:t xml:space="preserve">with </w:t>
      </w:r>
      <w:r w:rsidRPr="007822FB">
        <w:rPr>
          <w:rFonts w:ascii="NimbusSanL" w:hAnsi="NimbusSanL"/>
          <w:color w:val="211E1E"/>
          <w:sz w:val="20"/>
          <w:szCs w:val="20"/>
        </w:rPr>
        <w:t>random</w:t>
      </w:r>
      <w:r w:rsidRPr="007822FB">
        <w:rPr>
          <w:rFonts w:ascii="CMR10" w:hAnsi="CMR10"/>
          <w:color w:val="211E1E"/>
          <w:sz w:val="20"/>
          <w:szCs w:val="20"/>
        </w:rPr>
        <w:t>(</w:t>
      </w:r>
      <w:r w:rsidRPr="007822FB">
        <w:rPr>
          <w:rFonts w:ascii="CMMI10" w:hAnsi="CMMI10"/>
          <w:color w:val="211E1E"/>
          <w:sz w:val="20"/>
          <w:szCs w:val="20"/>
        </w:rPr>
        <w:t>n</w:t>
      </w:r>
      <w:r w:rsidRPr="007822FB">
        <w:rPr>
          <w:rFonts w:ascii="CMR10" w:hAnsi="CMR10"/>
          <w:color w:val="211E1E"/>
          <w:sz w:val="20"/>
          <w:szCs w:val="20"/>
        </w:rPr>
        <w:t>)</w:t>
      </w:r>
      <w:r w:rsidRPr="007822FB">
        <w:rPr>
          <w:rFonts w:ascii="NimbusRomNo9L" w:hAnsi="NimbusRomNo9L"/>
          <w:color w:val="211E1E"/>
          <w:sz w:val="20"/>
          <w:szCs w:val="20"/>
        </w:rPr>
        <w:t xml:space="preserve">, and take the for-loop down to </w:t>
      </w:r>
      <w:r w:rsidRPr="007822FB">
        <w:rPr>
          <w:rFonts w:ascii="CMR10" w:hAnsi="CMR10"/>
          <w:color w:val="211E1E"/>
          <w:sz w:val="20"/>
          <w:szCs w:val="20"/>
        </w:rPr>
        <w:t>0</w:t>
      </w:r>
      <w:r w:rsidRPr="007822FB">
        <w:rPr>
          <w:rFonts w:ascii="NimbusRomNo9L" w:hAnsi="NimbusRomNo9L"/>
          <w:color w:val="211E1E"/>
          <w:sz w:val="20"/>
          <w:szCs w:val="20"/>
        </w:rPr>
        <w:t xml:space="preserve">, so that the algorithm now swaps each element with another element in the array, with each cell in the array having an equal likelihood of being the swap location. Show that this algorithm does not generate every permutation with equal probability. </w:t>
      </w:r>
    </w:p>
    <w:p w14:paraId="4DD2FFA3" w14:textId="77777777" w:rsidR="007822FB" w:rsidRDefault="007822FB" w:rsidP="007822FB">
      <w:pPr>
        <w:spacing w:before="100" w:beforeAutospacing="1" w:after="100" w:afterAutospacing="1"/>
        <w:rPr>
          <w:rFonts w:ascii="NimbusRomNo9L" w:hAnsi="NimbusRomNo9L"/>
          <w:color w:val="211E1E"/>
          <w:sz w:val="20"/>
          <w:szCs w:val="20"/>
        </w:rPr>
      </w:pPr>
      <w:r w:rsidRPr="007822FB">
        <w:rPr>
          <w:rFonts w:ascii="NimbusRomNo9L" w:hAnsi="NimbusRomNo9L"/>
          <w:i/>
          <w:iCs/>
          <w:color w:val="211E1E"/>
          <w:sz w:val="20"/>
          <w:szCs w:val="20"/>
        </w:rPr>
        <w:t xml:space="preserve">Hint: </w:t>
      </w:r>
      <w:r w:rsidRPr="007822FB">
        <w:rPr>
          <w:rFonts w:ascii="NimbusRomNo9L" w:hAnsi="NimbusRomNo9L"/>
          <w:color w:val="211E1E"/>
          <w:sz w:val="20"/>
          <w:szCs w:val="20"/>
        </w:rPr>
        <w:t xml:space="preserve">Consider the case when </w:t>
      </w:r>
      <w:r w:rsidRPr="007822FB">
        <w:rPr>
          <w:rFonts w:ascii="CMMI10" w:hAnsi="CMMI10"/>
          <w:color w:val="211E1E"/>
          <w:sz w:val="20"/>
          <w:szCs w:val="20"/>
        </w:rPr>
        <w:t xml:space="preserve">n </w:t>
      </w:r>
      <w:r w:rsidRPr="007822FB">
        <w:rPr>
          <w:rFonts w:ascii="CMR10" w:hAnsi="CMR10"/>
          <w:color w:val="211E1E"/>
          <w:sz w:val="20"/>
          <w:szCs w:val="20"/>
        </w:rPr>
        <w:t>= 3</w:t>
      </w:r>
      <w:r w:rsidRPr="007822FB">
        <w:rPr>
          <w:rFonts w:ascii="NimbusRomNo9L" w:hAnsi="NimbusRomNo9L"/>
          <w:color w:val="211E1E"/>
          <w:sz w:val="20"/>
          <w:szCs w:val="20"/>
        </w:rPr>
        <w:t xml:space="preserve">. </w:t>
      </w:r>
    </w:p>
    <w:p w14:paraId="32A5E0D7" w14:textId="77777777" w:rsidR="00FA5E27" w:rsidRPr="00FA5E27" w:rsidRDefault="007822FB" w:rsidP="007822FB">
      <w:pPr>
        <w:spacing w:before="100" w:beforeAutospacing="1" w:after="100" w:afterAutospacing="1"/>
        <w:rPr>
          <w:rFonts w:ascii="NimbusRomNo9L" w:hAnsi="NimbusRomNo9L"/>
          <w:b/>
          <w:color w:val="211E1E"/>
          <w:sz w:val="20"/>
          <w:szCs w:val="20"/>
        </w:rPr>
      </w:pPr>
      <w:r w:rsidRPr="00FA5E27">
        <w:rPr>
          <w:rFonts w:ascii="NimbusRomNo9L" w:hAnsi="NimbusRomNo9L"/>
          <w:b/>
          <w:color w:val="211E1E"/>
          <w:sz w:val="20"/>
          <w:szCs w:val="20"/>
        </w:rPr>
        <w:t xml:space="preserve">Solution: </w:t>
      </w:r>
    </w:p>
    <w:p w14:paraId="20AF5CAB" w14:textId="77777777" w:rsidR="007822FB" w:rsidRPr="00AF2ECE" w:rsidRDefault="007822FB" w:rsidP="00FA5E27">
      <w:pPr>
        <w:spacing w:before="100" w:beforeAutospacing="1" w:after="100" w:afterAutospacing="1"/>
        <w:ind w:left="720"/>
        <w:contextualSpacing/>
        <w:rPr>
          <w:rFonts w:ascii="Helvetica" w:hAnsi="Helvetica"/>
          <w:color w:val="211E1E"/>
          <w:sz w:val="20"/>
          <w:szCs w:val="20"/>
        </w:rPr>
      </w:pPr>
      <w:r w:rsidRPr="00AF2ECE">
        <w:rPr>
          <w:rFonts w:ascii="Helvetica" w:hAnsi="Helvetica"/>
          <w:color w:val="211E1E"/>
          <w:sz w:val="20"/>
          <w:szCs w:val="20"/>
        </w:rPr>
        <w:t xml:space="preserve">There are </w:t>
      </w:r>
      <w:proofErr w:type="spellStart"/>
      <w:r w:rsidRPr="00AF2ECE">
        <w:rPr>
          <w:rFonts w:ascii="Helvetica" w:hAnsi="Helvetica"/>
          <w:i/>
          <w:color w:val="211E1E"/>
          <w:sz w:val="20"/>
          <w:szCs w:val="20"/>
        </w:rPr>
        <w:t>n</w:t>
      </w:r>
      <w:r w:rsidRPr="00AF2ECE">
        <w:rPr>
          <w:rFonts w:ascii="Helvetica" w:hAnsi="Helvetica"/>
          <w:i/>
          <w:color w:val="211E1E"/>
          <w:sz w:val="20"/>
          <w:szCs w:val="20"/>
          <w:vertAlign w:val="superscript"/>
        </w:rPr>
        <w:t>n</w:t>
      </w:r>
      <w:proofErr w:type="spellEnd"/>
      <w:r w:rsidRPr="00AF2ECE">
        <w:rPr>
          <w:rFonts w:ascii="Helvetica" w:hAnsi="Helvetica"/>
          <w:color w:val="211E1E"/>
          <w:sz w:val="20"/>
          <w:szCs w:val="20"/>
        </w:rPr>
        <w:t xml:space="preserve"> po</w:t>
      </w:r>
      <w:r w:rsidR="00F878D7" w:rsidRPr="00AF2ECE">
        <w:rPr>
          <w:rFonts w:ascii="Helvetica" w:hAnsi="Helvetica"/>
          <w:color w:val="211E1E"/>
          <w:sz w:val="20"/>
          <w:szCs w:val="20"/>
        </w:rPr>
        <w:t xml:space="preserve">ssibilities how an algorithm chooses random numbers. There is </w:t>
      </w:r>
      <w:proofErr w:type="spellStart"/>
      <w:r w:rsidR="00F878D7" w:rsidRPr="00AF2ECE">
        <w:rPr>
          <w:rFonts w:ascii="Helvetica" w:hAnsi="Helvetica"/>
          <w:i/>
          <w:color w:val="211E1E"/>
          <w:sz w:val="20"/>
          <w:szCs w:val="20"/>
        </w:rPr>
        <w:t>n</w:t>
      </w:r>
      <w:proofErr w:type="spellEnd"/>
      <w:r w:rsidR="00F878D7" w:rsidRPr="00AF2ECE">
        <w:rPr>
          <w:rFonts w:ascii="Helvetica" w:hAnsi="Helvetica"/>
          <w:i/>
          <w:color w:val="211E1E"/>
          <w:sz w:val="20"/>
          <w:szCs w:val="20"/>
        </w:rPr>
        <w:t>!</w:t>
      </w:r>
      <w:r w:rsidR="00F878D7" w:rsidRPr="00AF2ECE">
        <w:rPr>
          <w:rFonts w:ascii="Helvetica" w:hAnsi="Helvetica"/>
          <w:color w:val="211E1E"/>
          <w:sz w:val="20"/>
          <w:szCs w:val="20"/>
        </w:rPr>
        <w:t xml:space="preserve"> permutations, it is not possible to divide </w:t>
      </w:r>
      <w:proofErr w:type="spellStart"/>
      <w:r w:rsidR="00F878D7" w:rsidRPr="00AF2ECE">
        <w:rPr>
          <w:rFonts w:ascii="Helvetica" w:hAnsi="Helvetica"/>
          <w:i/>
          <w:color w:val="211E1E"/>
          <w:sz w:val="20"/>
          <w:szCs w:val="20"/>
        </w:rPr>
        <w:t>n</w:t>
      </w:r>
      <w:r w:rsidR="00F878D7" w:rsidRPr="00AF2ECE">
        <w:rPr>
          <w:rFonts w:ascii="Helvetica" w:hAnsi="Helvetica"/>
          <w:i/>
          <w:color w:val="211E1E"/>
          <w:sz w:val="20"/>
          <w:szCs w:val="20"/>
          <w:vertAlign w:val="superscript"/>
        </w:rPr>
        <w:t>n</w:t>
      </w:r>
      <w:proofErr w:type="spellEnd"/>
      <w:r w:rsidR="00F878D7" w:rsidRPr="00AF2ECE">
        <w:rPr>
          <w:rFonts w:ascii="Helvetica" w:hAnsi="Helvetica"/>
          <w:color w:val="211E1E"/>
          <w:sz w:val="20"/>
          <w:szCs w:val="20"/>
        </w:rPr>
        <w:t xml:space="preserve"> by </w:t>
      </w:r>
      <w:proofErr w:type="gramStart"/>
      <w:r w:rsidR="00F878D7" w:rsidRPr="00AF2ECE">
        <w:rPr>
          <w:rFonts w:ascii="Helvetica" w:hAnsi="Helvetica"/>
          <w:i/>
          <w:color w:val="211E1E"/>
          <w:sz w:val="20"/>
          <w:szCs w:val="20"/>
        </w:rPr>
        <w:t>n!</w:t>
      </w:r>
      <w:r w:rsidR="00F878D7" w:rsidRPr="00AF2ECE">
        <w:rPr>
          <w:rFonts w:ascii="Helvetica" w:hAnsi="Helvetica"/>
          <w:color w:val="211E1E"/>
          <w:sz w:val="20"/>
          <w:szCs w:val="20"/>
        </w:rPr>
        <w:t>.</w:t>
      </w:r>
      <w:proofErr w:type="gramEnd"/>
    </w:p>
    <w:p w14:paraId="0282C752" w14:textId="77777777" w:rsidR="00F878D7" w:rsidRPr="00AF2ECE" w:rsidRDefault="00F878D7" w:rsidP="00FA5E27">
      <w:pPr>
        <w:spacing w:before="100" w:beforeAutospacing="1" w:after="100" w:afterAutospacing="1"/>
        <w:ind w:firstLine="720"/>
        <w:contextualSpacing/>
        <w:rPr>
          <w:rFonts w:ascii="Helvetica" w:hAnsi="Helvetica"/>
          <w:color w:val="211E1E"/>
          <w:sz w:val="20"/>
          <w:szCs w:val="20"/>
        </w:rPr>
      </w:pPr>
      <w:r w:rsidRPr="00AF2ECE">
        <w:rPr>
          <w:rFonts w:ascii="Helvetica" w:hAnsi="Helvetica"/>
          <w:color w:val="211E1E"/>
          <w:sz w:val="20"/>
          <w:szCs w:val="20"/>
        </w:rPr>
        <w:t xml:space="preserve">Example: </w:t>
      </w:r>
      <w:r w:rsidRPr="00AF2ECE">
        <w:rPr>
          <w:rFonts w:ascii="Helvetica" w:hAnsi="Helvetica"/>
          <w:i/>
          <w:color w:val="211E1E"/>
          <w:sz w:val="20"/>
          <w:szCs w:val="20"/>
        </w:rPr>
        <w:t xml:space="preserve">n=3, </w:t>
      </w:r>
      <w:proofErr w:type="spellStart"/>
      <w:r w:rsidRPr="00AF2ECE">
        <w:rPr>
          <w:rFonts w:ascii="Helvetica" w:hAnsi="Helvetica"/>
          <w:i/>
          <w:color w:val="211E1E"/>
          <w:sz w:val="20"/>
          <w:szCs w:val="20"/>
        </w:rPr>
        <w:t>n</w:t>
      </w:r>
      <w:r w:rsidRPr="00AF2ECE">
        <w:rPr>
          <w:rFonts w:ascii="Helvetica" w:hAnsi="Helvetica"/>
          <w:i/>
          <w:color w:val="211E1E"/>
          <w:sz w:val="20"/>
          <w:szCs w:val="20"/>
          <w:vertAlign w:val="superscript"/>
        </w:rPr>
        <w:t>n</w:t>
      </w:r>
      <w:proofErr w:type="spellEnd"/>
      <w:r w:rsidRPr="00AF2ECE">
        <w:rPr>
          <w:rFonts w:ascii="Helvetica" w:hAnsi="Helvetica"/>
          <w:i/>
          <w:color w:val="211E1E"/>
          <w:sz w:val="20"/>
          <w:szCs w:val="20"/>
        </w:rPr>
        <w:t xml:space="preserve"> = 3</w:t>
      </w:r>
      <w:r w:rsidRPr="00AF2ECE">
        <w:rPr>
          <w:rFonts w:ascii="Helvetica" w:hAnsi="Helvetica"/>
          <w:i/>
          <w:color w:val="211E1E"/>
          <w:sz w:val="20"/>
          <w:szCs w:val="20"/>
          <w:vertAlign w:val="superscript"/>
        </w:rPr>
        <w:t>3</w:t>
      </w:r>
      <w:r w:rsidRPr="00AF2ECE">
        <w:rPr>
          <w:rFonts w:ascii="Helvetica" w:hAnsi="Helvetica"/>
          <w:i/>
          <w:color w:val="211E1E"/>
          <w:sz w:val="20"/>
          <w:szCs w:val="20"/>
        </w:rPr>
        <w:t xml:space="preserve"> = 27</w:t>
      </w:r>
      <w:r w:rsidRPr="00AF2ECE">
        <w:rPr>
          <w:rFonts w:ascii="Helvetica" w:hAnsi="Helvetica"/>
          <w:color w:val="211E1E"/>
          <w:sz w:val="20"/>
          <w:szCs w:val="20"/>
        </w:rPr>
        <w:t xml:space="preserve"> possible choices for random numbers.</w:t>
      </w:r>
    </w:p>
    <w:p w14:paraId="6E2534EE" w14:textId="77777777" w:rsidR="00F878D7" w:rsidRPr="00AF2ECE" w:rsidRDefault="00F878D7" w:rsidP="00FA5E27">
      <w:pPr>
        <w:spacing w:before="100" w:beforeAutospacing="1" w:after="100" w:afterAutospacing="1"/>
        <w:contextualSpacing/>
        <w:rPr>
          <w:rFonts w:ascii="Helvetica" w:hAnsi="Helvetica"/>
          <w:color w:val="211E1E"/>
          <w:sz w:val="20"/>
          <w:szCs w:val="20"/>
        </w:rPr>
      </w:pPr>
      <w:r w:rsidRPr="00AF2ECE">
        <w:rPr>
          <w:rFonts w:ascii="Helvetica" w:hAnsi="Helvetica"/>
          <w:color w:val="211E1E"/>
          <w:sz w:val="20"/>
          <w:szCs w:val="20"/>
        </w:rPr>
        <w:tab/>
      </w:r>
      <w:r w:rsidRPr="00AF2ECE">
        <w:rPr>
          <w:rFonts w:ascii="Helvetica" w:hAnsi="Helvetica"/>
          <w:i/>
          <w:color w:val="211E1E"/>
          <w:sz w:val="20"/>
          <w:szCs w:val="20"/>
        </w:rPr>
        <w:t>n</w:t>
      </w:r>
      <w:r w:rsidRPr="00AF2ECE">
        <w:rPr>
          <w:rFonts w:ascii="Helvetica" w:hAnsi="Helvetica"/>
          <w:color w:val="211E1E"/>
          <w:sz w:val="20"/>
          <w:szCs w:val="20"/>
        </w:rPr>
        <w:t>! = 3! = 6 possible permutation</w:t>
      </w:r>
    </w:p>
    <w:p w14:paraId="246C8BBF" w14:textId="77777777" w:rsidR="00F878D7" w:rsidRPr="00AF2ECE" w:rsidRDefault="00F878D7" w:rsidP="00FA5E27">
      <w:pPr>
        <w:spacing w:before="100" w:beforeAutospacing="1" w:after="100" w:afterAutospacing="1"/>
        <w:ind w:left="720"/>
        <w:contextualSpacing/>
        <w:rPr>
          <w:rFonts w:ascii="Helvetica" w:hAnsi="Helvetica"/>
          <w:color w:val="211E1E"/>
          <w:sz w:val="20"/>
          <w:szCs w:val="20"/>
        </w:rPr>
      </w:pPr>
      <w:r w:rsidRPr="00AF2ECE">
        <w:rPr>
          <w:rFonts w:ascii="Helvetica" w:hAnsi="Helvetica"/>
          <w:color w:val="211E1E"/>
          <w:sz w:val="20"/>
          <w:szCs w:val="20"/>
        </w:rPr>
        <w:t>27/6 = 4.5 which is not possible. There are three permutation which is produced by the 4 and 5 choices of random numbers. The possibility of permutations to be more likely is more.</w:t>
      </w:r>
    </w:p>
    <w:p w14:paraId="7339DD8C" w14:textId="77777777" w:rsidR="007822FB" w:rsidRPr="007822FB" w:rsidRDefault="007822FB" w:rsidP="007822FB">
      <w:pPr>
        <w:pStyle w:val="NormalWeb"/>
      </w:pPr>
      <w:r>
        <w:rPr>
          <w:rFonts w:ascii="NimbusRomNo9L" w:hAnsi="NimbusRomNo9L"/>
          <w:color w:val="211E1E"/>
          <w:sz w:val="20"/>
          <w:szCs w:val="20"/>
        </w:rPr>
        <w:t xml:space="preserve">A-19.3  In a famous experiment, Stanley Milgram told a group of people in Kansas and Nebraska to each send a postcard to a lawyer in Boston, but they had to do it by forwarding it to someone that they knew, who had to forward it to someone that they knew, and so on. Most of the postcards that were successfully forwarded made it in 6 hops, which gave rise to the saying that everyone in America is separated by “six degrees of separation.” The idea behind this experiment is also behind a technique, called </w:t>
      </w:r>
      <w:r>
        <w:rPr>
          <w:rFonts w:ascii="NimbusRomNo9L" w:hAnsi="NimbusRomNo9L"/>
          <w:i/>
          <w:iCs/>
          <w:color w:val="211E1E"/>
          <w:sz w:val="20"/>
          <w:szCs w:val="20"/>
        </w:rPr>
        <w:t>probabilistic packet marking</w:t>
      </w:r>
      <w:r>
        <w:rPr>
          <w:rFonts w:ascii="NimbusRomNo9L" w:hAnsi="NimbusRomNo9L"/>
          <w:color w:val="211E1E"/>
          <w:sz w:val="20"/>
          <w:szCs w:val="20"/>
        </w:rPr>
        <w:t xml:space="preserve">, for doing traceback during a distributed denial-of-service attack, where a website is bombarded by connection requests. In implementing the probabilistic packet marking strategy, a router, </w:t>
      </w:r>
      <w:r>
        <w:rPr>
          <w:rFonts w:ascii="CMMI10" w:hAnsi="CMMI10"/>
          <w:color w:val="211E1E"/>
          <w:sz w:val="20"/>
          <w:szCs w:val="20"/>
        </w:rPr>
        <w:t>R</w:t>
      </w:r>
      <w:r>
        <w:rPr>
          <w:rFonts w:ascii="NimbusRomNo9L" w:hAnsi="NimbusRomNo9L"/>
          <w:color w:val="211E1E"/>
          <w:sz w:val="20"/>
          <w:szCs w:val="20"/>
        </w:rPr>
        <w:t xml:space="preserve">, will, with some probability, </w:t>
      </w:r>
      <w:r>
        <w:rPr>
          <w:rFonts w:ascii="CMMI10" w:hAnsi="CMMI10"/>
          <w:color w:val="211E1E"/>
          <w:sz w:val="20"/>
          <w:szCs w:val="20"/>
        </w:rPr>
        <w:t xml:space="preserve">p </w:t>
      </w:r>
      <w:r>
        <w:rPr>
          <w:rFonts w:ascii="CMSY10" w:hAnsi="CMSY10"/>
          <w:color w:val="211E1E"/>
          <w:sz w:val="20"/>
          <w:szCs w:val="20"/>
        </w:rPr>
        <w:t xml:space="preserve">≤ </w:t>
      </w:r>
      <w:r>
        <w:rPr>
          <w:rFonts w:ascii="CMR10" w:hAnsi="CMR10"/>
          <w:color w:val="211E1E"/>
          <w:sz w:val="20"/>
          <w:szCs w:val="20"/>
        </w:rPr>
        <w:t>1</w:t>
      </w:r>
      <w:r>
        <w:rPr>
          <w:rFonts w:ascii="CMMI10" w:hAnsi="CMMI10"/>
          <w:color w:val="211E1E"/>
          <w:sz w:val="20"/>
          <w:szCs w:val="20"/>
        </w:rPr>
        <w:t>/</w:t>
      </w:r>
      <w:r>
        <w:rPr>
          <w:rFonts w:ascii="CMR10" w:hAnsi="CMR10"/>
          <w:color w:val="211E1E"/>
          <w:sz w:val="20"/>
          <w:szCs w:val="20"/>
        </w:rPr>
        <w:t>2</w:t>
      </w:r>
      <w:r>
        <w:rPr>
          <w:rFonts w:ascii="NimbusRomNo9L" w:hAnsi="NimbusRomNo9L"/>
          <w:color w:val="211E1E"/>
          <w:sz w:val="20"/>
          <w:szCs w:val="20"/>
        </w:rPr>
        <w:t xml:space="preserve">, replace some seldom-used parts of a packet it is processing with the IP address for </w:t>
      </w:r>
      <w:r>
        <w:rPr>
          <w:rFonts w:ascii="CMMI10" w:hAnsi="CMMI10"/>
          <w:color w:val="211E1E"/>
          <w:sz w:val="20"/>
          <w:szCs w:val="20"/>
        </w:rPr>
        <w:t>R</w:t>
      </w:r>
      <w:r>
        <w:rPr>
          <w:rFonts w:ascii="NimbusRomNo9L" w:hAnsi="NimbusRomNo9L"/>
          <w:color w:val="211E1E"/>
          <w:sz w:val="20"/>
          <w:szCs w:val="20"/>
        </w:rPr>
        <w:t xml:space="preserve">, to enable tracing back the attack to the sender. It is as if, in the Milgram experiment, there is just one sender, who is mailing multiple postcards, and each person forwarding a postcard would, with probability, </w:t>
      </w:r>
      <w:r>
        <w:rPr>
          <w:rFonts w:ascii="CMMI10" w:hAnsi="CMMI10"/>
          <w:color w:val="211E1E"/>
          <w:sz w:val="20"/>
          <w:szCs w:val="20"/>
        </w:rPr>
        <w:t>p</w:t>
      </w:r>
      <w:r>
        <w:rPr>
          <w:rFonts w:ascii="NimbusRomNo9L" w:hAnsi="NimbusRomNo9L"/>
          <w:color w:val="211E1E"/>
          <w:sz w:val="20"/>
          <w:szCs w:val="20"/>
        </w:rPr>
        <w:t xml:space="preserve">, erase the return address and replace it with his own. Suppose </w:t>
      </w:r>
      <w:r w:rsidRPr="007822FB">
        <w:rPr>
          <w:rFonts w:ascii="NimbusRomNo9L" w:hAnsi="NimbusRomNo9L"/>
          <w:color w:val="211E1E"/>
          <w:sz w:val="20"/>
          <w:szCs w:val="20"/>
        </w:rPr>
        <w:t xml:space="preserve">that an attacker is sending a large number of packets in a denial-of-service attack to some recipient, and every one of the </w:t>
      </w:r>
      <w:r w:rsidRPr="007822FB">
        <w:rPr>
          <w:rFonts w:ascii="CMMI10" w:hAnsi="CMMI10"/>
          <w:color w:val="211E1E"/>
          <w:sz w:val="20"/>
          <w:szCs w:val="20"/>
        </w:rPr>
        <w:t xml:space="preserve">d </w:t>
      </w:r>
      <w:r w:rsidRPr="007822FB">
        <w:rPr>
          <w:rFonts w:ascii="NimbusRomNo9L" w:hAnsi="NimbusRomNo9L"/>
          <w:color w:val="211E1E"/>
          <w:sz w:val="20"/>
          <w:szCs w:val="20"/>
        </w:rPr>
        <w:t xml:space="preserve">routers in the path from the sender to the recipient is performing probabilistic packet marking. </w:t>
      </w:r>
    </w:p>
    <w:p w14:paraId="0DF548C9" w14:textId="79C5F466" w:rsidR="007822FB" w:rsidRPr="00F45546" w:rsidRDefault="007822FB" w:rsidP="00F45546">
      <w:pPr>
        <w:pStyle w:val="ListParagraph"/>
        <w:numPr>
          <w:ilvl w:val="0"/>
          <w:numId w:val="3"/>
        </w:numPr>
        <w:spacing w:before="100" w:beforeAutospacing="1" w:after="100" w:afterAutospacing="1"/>
        <w:rPr>
          <w:rFonts w:ascii="NimbusRomNo9L" w:hAnsi="NimbusRomNo9L"/>
          <w:color w:val="211E1E"/>
          <w:sz w:val="20"/>
          <w:szCs w:val="20"/>
        </w:rPr>
      </w:pPr>
      <w:r w:rsidRPr="00F45546">
        <w:rPr>
          <w:rFonts w:ascii="NimbusRomNo9L" w:hAnsi="NimbusRomNo9L"/>
          <w:color w:val="211E1E"/>
          <w:sz w:val="20"/>
          <w:szCs w:val="20"/>
        </w:rPr>
        <w:t xml:space="preserve">What is the probability that the router farthest from the recipient will mark a packet and this mark will survive all the way to the recipient? </w:t>
      </w:r>
    </w:p>
    <w:p w14:paraId="05ADDB62" w14:textId="7A4F13FE" w:rsidR="00F45546" w:rsidRDefault="00F45546" w:rsidP="00F45546">
      <w:pPr>
        <w:pStyle w:val="ListParagraph"/>
        <w:spacing w:before="100" w:beforeAutospacing="1" w:after="100" w:afterAutospacing="1"/>
      </w:pPr>
    </w:p>
    <w:p w14:paraId="43DF3AA0" w14:textId="77777777" w:rsidR="00AF2ECE" w:rsidRPr="00AF2ECE" w:rsidRDefault="00F45546" w:rsidP="00F45546">
      <w:pPr>
        <w:spacing w:before="100" w:beforeAutospacing="1" w:after="100" w:afterAutospacing="1"/>
        <w:rPr>
          <w:b/>
        </w:rPr>
      </w:pPr>
      <w:r w:rsidRPr="00AF2ECE">
        <w:rPr>
          <w:b/>
        </w:rPr>
        <w:lastRenderedPageBreak/>
        <w:t xml:space="preserve">Solution: </w:t>
      </w:r>
    </w:p>
    <w:p w14:paraId="46BEED83" w14:textId="460834D2" w:rsidR="00F45546" w:rsidRPr="00B56D20" w:rsidRDefault="00F45546" w:rsidP="00AF2ECE">
      <w:pPr>
        <w:spacing w:before="100" w:beforeAutospacing="1" w:after="100" w:afterAutospacing="1"/>
        <w:ind w:left="720"/>
        <w:rPr>
          <w:color w:val="211E1E"/>
          <w:sz w:val="21"/>
          <w:szCs w:val="21"/>
        </w:rPr>
      </w:pPr>
      <w:r w:rsidRPr="00B56D20">
        <w:rPr>
          <w:sz w:val="21"/>
          <w:szCs w:val="21"/>
        </w:rPr>
        <w:t xml:space="preserve">For implementing probabilistic packet marking strategy, a router R with some probability </w:t>
      </w:r>
      <w:r w:rsidRPr="00B56D20">
        <w:rPr>
          <w:color w:val="211E1E"/>
          <w:sz w:val="21"/>
          <w:szCs w:val="21"/>
        </w:rPr>
        <w:t xml:space="preserve">p ≤ </w:t>
      </w:r>
      <w:proofErr w:type="gramStart"/>
      <w:r w:rsidRPr="00B56D20">
        <w:rPr>
          <w:color w:val="211E1E"/>
          <w:sz w:val="21"/>
          <w:szCs w:val="21"/>
        </w:rPr>
        <w:t>½ .</w:t>
      </w:r>
      <w:proofErr w:type="gramEnd"/>
    </w:p>
    <w:p w14:paraId="3D45248A" w14:textId="777B6E5C" w:rsidR="00F45546" w:rsidRPr="00B56D20" w:rsidRDefault="00F45546" w:rsidP="00AF2ECE">
      <w:pPr>
        <w:spacing w:before="100" w:beforeAutospacing="1" w:after="100" w:afterAutospacing="1"/>
        <w:ind w:left="720"/>
        <w:rPr>
          <w:color w:val="211E1E"/>
          <w:sz w:val="21"/>
          <w:szCs w:val="21"/>
        </w:rPr>
      </w:pPr>
      <w:r w:rsidRPr="00B56D20">
        <w:rPr>
          <w:color w:val="211E1E"/>
          <w:sz w:val="21"/>
          <w:szCs w:val="21"/>
        </w:rPr>
        <w:t xml:space="preserve">The probability of the packet </w:t>
      </w:r>
      <w:r w:rsidR="00FA04D5" w:rsidRPr="00B56D20">
        <w:rPr>
          <w:color w:val="211E1E"/>
          <w:sz w:val="21"/>
          <w:szCs w:val="21"/>
        </w:rPr>
        <w:t xml:space="preserve">received by the recipient i.e. marked by the </w:t>
      </w:r>
      <w:proofErr w:type="spellStart"/>
      <w:r w:rsidR="00FA04D5" w:rsidRPr="00B56D20">
        <w:rPr>
          <w:i/>
          <w:color w:val="211E1E"/>
          <w:sz w:val="21"/>
          <w:szCs w:val="21"/>
        </w:rPr>
        <w:t>i</w:t>
      </w:r>
      <w:r w:rsidR="00FA04D5" w:rsidRPr="00B56D20">
        <w:rPr>
          <w:i/>
          <w:color w:val="211E1E"/>
          <w:sz w:val="21"/>
          <w:szCs w:val="21"/>
          <w:vertAlign w:val="superscript"/>
        </w:rPr>
        <w:t>th</w:t>
      </w:r>
      <w:proofErr w:type="spellEnd"/>
      <w:r w:rsidR="00FA04D5" w:rsidRPr="00B56D20">
        <w:rPr>
          <w:i/>
          <w:color w:val="211E1E"/>
          <w:sz w:val="21"/>
          <w:szCs w:val="21"/>
        </w:rPr>
        <w:t xml:space="preserve"> (1</w:t>
      </w:r>
      <w:r w:rsidR="00FA04D5" w:rsidRPr="00B56D20">
        <w:rPr>
          <w:i/>
          <w:color w:val="211E1E"/>
          <w:sz w:val="21"/>
          <w:szCs w:val="21"/>
        </w:rPr>
        <w:sym w:font="Symbol" w:char="F0A3"/>
      </w:r>
      <w:r w:rsidR="00FA04D5" w:rsidRPr="00B56D20">
        <w:rPr>
          <w:i/>
          <w:color w:val="211E1E"/>
          <w:sz w:val="21"/>
          <w:szCs w:val="21"/>
        </w:rPr>
        <w:t xml:space="preserve"> </w:t>
      </w:r>
      <w:proofErr w:type="spellStart"/>
      <w:r w:rsidR="00FA04D5" w:rsidRPr="00B56D20">
        <w:rPr>
          <w:i/>
          <w:color w:val="211E1E"/>
          <w:sz w:val="21"/>
          <w:szCs w:val="21"/>
        </w:rPr>
        <w:t>i</w:t>
      </w:r>
      <w:proofErr w:type="spellEnd"/>
      <w:r w:rsidR="00FA04D5" w:rsidRPr="00B56D20">
        <w:rPr>
          <w:i/>
          <w:color w:val="211E1E"/>
          <w:sz w:val="21"/>
          <w:szCs w:val="21"/>
        </w:rPr>
        <w:t xml:space="preserve"> </w:t>
      </w:r>
      <w:r w:rsidR="00FA04D5" w:rsidRPr="00B56D20">
        <w:rPr>
          <w:i/>
          <w:color w:val="211E1E"/>
          <w:sz w:val="21"/>
          <w:szCs w:val="21"/>
        </w:rPr>
        <w:sym w:font="Symbol" w:char="F0A3"/>
      </w:r>
      <w:r w:rsidR="00FA04D5" w:rsidRPr="00B56D20">
        <w:rPr>
          <w:i/>
          <w:color w:val="211E1E"/>
          <w:sz w:val="21"/>
          <w:szCs w:val="21"/>
        </w:rPr>
        <w:t xml:space="preserve"> d)</w:t>
      </w:r>
      <w:r w:rsidR="00FA04D5" w:rsidRPr="00B56D20">
        <w:rPr>
          <w:color w:val="211E1E"/>
          <w:sz w:val="21"/>
          <w:szCs w:val="21"/>
        </w:rPr>
        <w:t xml:space="preserve"> router along the attack path is</w:t>
      </w:r>
    </w:p>
    <w:p w14:paraId="7A16CA19" w14:textId="5545BD13" w:rsidR="00FA04D5" w:rsidRPr="00B56D20" w:rsidRDefault="00FA04D5" w:rsidP="00F45546">
      <w:pPr>
        <w:spacing w:before="100" w:beforeAutospacing="1" w:after="100" w:afterAutospacing="1"/>
        <w:rPr>
          <w:color w:val="211E1E"/>
          <w:sz w:val="21"/>
          <w:szCs w:val="21"/>
        </w:rPr>
      </w:pPr>
      <w:r w:rsidRPr="00B56D20">
        <w:rPr>
          <w:color w:val="211E1E"/>
          <w:sz w:val="21"/>
          <w:szCs w:val="21"/>
        </w:rPr>
        <w:tab/>
      </w:r>
      <w:r w:rsidRPr="00B56D20">
        <w:rPr>
          <w:color w:val="211E1E"/>
          <w:sz w:val="21"/>
          <w:szCs w:val="21"/>
        </w:rPr>
        <w:tab/>
      </w:r>
      <w:r w:rsidRPr="00B56D20">
        <w:rPr>
          <w:color w:val="211E1E"/>
          <w:sz w:val="21"/>
          <w:szCs w:val="21"/>
        </w:rPr>
        <w:tab/>
      </w:r>
      <w:r w:rsidRPr="00B56D20">
        <w:rPr>
          <w:color w:val="211E1E"/>
          <w:sz w:val="21"/>
          <w:szCs w:val="21"/>
        </w:rPr>
        <w:tab/>
      </w:r>
      <w:r w:rsidRPr="00B56D20">
        <w:rPr>
          <w:color w:val="211E1E"/>
          <w:sz w:val="21"/>
          <w:szCs w:val="21"/>
        </w:rPr>
        <w:tab/>
        <w:t xml:space="preserve">= </w:t>
      </w:r>
      <m:oMath>
        <m:r>
          <w:rPr>
            <w:rFonts w:ascii="Cambria Math" w:hAnsi="Cambria Math"/>
            <w:color w:val="211E1E"/>
            <w:sz w:val="21"/>
            <w:szCs w:val="21"/>
          </w:rPr>
          <m:t>p</m:t>
        </m:r>
        <m:sSup>
          <m:sSupPr>
            <m:ctrlPr>
              <w:rPr>
                <w:rFonts w:ascii="Cambria Math" w:hAnsi="Cambria Math"/>
                <w:i/>
                <w:color w:val="211E1E"/>
                <w:sz w:val="21"/>
                <w:szCs w:val="21"/>
              </w:rPr>
            </m:ctrlPr>
          </m:sSupPr>
          <m:e>
            <m:r>
              <w:rPr>
                <w:rFonts w:ascii="Cambria Math" w:hAnsi="Cambria Math"/>
                <w:color w:val="211E1E"/>
                <w:sz w:val="21"/>
                <w:szCs w:val="21"/>
              </w:rPr>
              <m:t>(1-p)</m:t>
            </m:r>
          </m:e>
          <m:sup>
            <m:r>
              <w:rPr>
                <w:rFonts w:ascii="Cambria Math" w:hAnsi="Cambria Math"/>
                <w:color w:val="211E1E"/>
                <w:sz w:val="21"/>
                <w:szCs w:val="21"/>
              </w:rPr>
              <m:t>d-i</m:t>
            </m:r>
          </m:sup>
        </m:sSup>
      </m:oMath>
    </w:p>
    <w:p w14:paraId="6F737344" w14:textId="65D850BF" w:rsidR="00FA04D5" w:rsidRPr="00B56D20" w:rsidRDefault="00FA04D5" w:rsidP="00F45546">
      <w:pPr>
        <w:spacing w:before="100" w:beforeAutospacing="1" w:after="100" w:afterAutospacing="1"/>
        <w:rPr>
          <w:sz w:val="21"/>
          <w:szCs w:val="21"/>
        </w:rPr>
      </w:pPr>
      <w:r w:rsidRPr="00B56D20">
        <w:rPr>
          <w:color w:val="211E1E"/>
          <w:sz w:val="21"/>
          <w:szCs w:val="21"/>
        </w:rPr>
        <w:tab/>
      </w:r>
      <w:r w:rsidRPr="00B56D20">
        <w:rPr>
          <w:color w:val="211E1E"/>
          <w:sz w:val="21"/>
          <w:szCs w:val="21"/>
        </w:rPr>
        <w:tab/>
      </w:r>
      <w:r w:rsidRPr="00B56D20">
        <w:rPr>
          <w:color w:val="211E1E"/>
          <w:sz w:val="21"/>
          <w:szCs w:val="21"/>
        </w:rPr>
        <w:tab/>
      </w:r>
      <w:r w:rsidRPr="00B56D20">
        <w:rPr>
          <w:color w:val="211E1E"/>
          <w:sz w:val="21"/>
          <w:szCs w:val="21"/>
        </w:rPr>
        <w:tab/>
      </w:r>
      <w:r w:rsidRPr="00B56D20">
        <w:rPr>
          <w:color w:val="211E1E"/>
          <w:sz w:val="21"/>
          <w:szCs w:val="21"/>
        </w:rPr>
        <w:tab/>
        <w:t>Where d is total number of routers.</w:t>
      </w:r>
    </w:p>
    <w:p w14:paraId="5CE1CC00" w14:textId="0A78A68E" w:rsidR="00F45546" w:rsidRPr="007822FB" w:rsidRDefault="00B56D20" w:rsidP="00F45546">
      <w:pPr>
        <w:pStyle w:val="ListParagraph"/>
        <w:spacing w:before="100" w:beforeAutospacing="1" w:after="100" w:afterAutospacing="1"/>
      </w:pPr>
      <w:r>
        <w:t xml:space="preserve"> </w:t>
      </w:r>
    </w:p>
    <w:p w14:paraId="6909506E" w14:textId="2EC0BAA5" w:rsidR="00A67652" w:rsidRDefault="007822FB" w:rsidP="00A67652">
      <w:pPr>
        <w:pStyle w:val="ListParagraph"/>
        <w:numPr>
          <w:ilvl w:val="0"/>
          <w:numId w:val="3"/>
        </w:numPr>
        <w:spacing w:before="100" w:beforeAutospacing="1" w:after="100" w:afterAutospacing="1"/>
        <w:rPr>
          <w:rFonts w:ascii="NimbusRomNo9L" w:hAnsi="NimbusRomNo9L"/>
          <w:color w:val="211E1E"/>
          <w:sz w:val="20"/>
          <w:szCs w:val="20"/>
        </w:rPr>
      </w:pPr>
      <w:r w:rsidRPr="00FA04D5">
        <w:rPr>
          <w:rFonts w:ascii="NimbusRomNo9L" w:hAnsi="NimbusRomNo9L"/>
          <w:color w:val="211E1E"/>
          <w:sz w:val="20"/>
          <w:szCs w:val="20"/>
        </w:rPr>
        <w:t xml:space="preserve">Derive a good upper bound on the expected number of packets that the recipient needs to collect to identify all the routers along the path from the sender to the recipient. </w:t>
      </w:r>
    </w:p>
    <w:p w14:paraId="32C52568" w14:textId="77777777" w:rsidR="00A67652" w:rsidRPr="00A67652" w:rsidRDefault="00A67652" w:rsidP="00A67652">
      <w:pPr>
        <w:pStyle w:val="ListParagraph"/>
        <w:spacing w:before="100" w:beforeAutospacing="1" w:after="100" w:afterAutospacing="1"/>
        <w:rPr>
          <w:rFonts w:ascii="NimbusRomNo9L" w:hAnsi="NimbusRomNo9L"/>
          <w:color w:val="211E1E"/>
          <w:sz w:val="20"/>
          <w:szCs w:val="20"/>
        </w:rPr>
      </w:pPr>
    </w:p>
    <w:p w14:paraId="4B2C3B39" w14:textId="77777777" w:rsidR="00AF2ECE" w:rsidRDefault="00FA04D5" w:rsidP="00FA04D5">
      <w:pPr>
        <w:pStyle w:val="ListParagraph"/>
        <w:spacing w:before="100" w:beforeAutospacing="1" w:after="100" w:afterAutospacing="1"/>
      </w:pPr>
      <w:r w:rsidRPr="00AF2ECE">
        <w:rPr>
          <w:b/>
        </w:rPr>
        <w:t>Solution:</w:t>
      </w:r>
      <w:r>
        <w:t xml:space="preserve"> </w:t>
      </w:r>
    </w:p>
    <w:p w14:paraId="7D115012" w14:textId="65D8D9E6" w:rsidR="00FA04D5" w:rsidRPr="00667CA1" w:rsidRDefault="00FA04D5" w:rsidP="00667CA1">
      <w:pPr>
        <w:pStyle w:val="ListParagraph"/>
        <w:spacing w:before="100" w:beforeAutospacing="1" w:after="100" w:afterAutospacing="1"/>
        <w:ind w:left="1440"/>
        <w:rPr>
          <w:sz w:val="21"/>
          <w:szCs w:val="21"/>
        </w:rPr>
      </w:pPr>
      <w:r w:rsidRPr="00667CA1">
        <w:rPr>
          <w:sz w:val="21"/>
          <w:szCs w:val="21"/>
        </w:rPr>
        <w:t xml:space="preserve">Above problem is same as coupon collector problem. The recipient has to collect d routers by visiting series of routers. </w:t>
      </w:r>
    </w:p>
    <w:p w14:paraId="302F9BA6" w14:textId="52273557" w:rsidR="00A67652" w:rsidRPr="00667CA1" w:rsidRDefault="00A67652" w:rsidP="00667CA1">
      <w:pPr>
        <w:pStyle w:val="ListParagraph"/>
        <w:spacing w:before="100" w:beforeAutospacing="1" w:after="100" w:afterAutospacing="1"/>
        <w:ind w:firstLine="720"/>
        <w:rPr>
          <w:sz w:val="21"/>
          <w:szCs w:val="21"/>
        </w:rPr>
      </w:pPr>
      <w:r w:rsidRPr="00667CA1">
        <w:rPr>
          <w:sz w:val="21"/>
          <w:szCs w:val="21"/>
        </w:rPr>
        <w:t xml:space="preserve">Let X be the random variable representing number of times to visit </w:t>
      </w:r>
      <w:proofErr w:type="spellStart"/>
      <w:r w:rsidRPr="00667CA1">
        <w:rPr>
          <w:sz w:val="21"/>
          <w:szCs w:val="21"/>
        </w:rPr>
        <w:t xml:space="preserve">for </w:t>
      </w:r>
      <w:r w:rsidRPr="00667CA1">
        <w:rPr>
          <w:i/>
          <w:sz w:val="21"/>
          <w:szCs w:val="21"/>
        </w:rPr>
        <w:t>d</w:t>
      </w:r>
      <w:proofErr w:type="spellEnd"/>
      <w:r w:rsidRPr="00667CA1">
        <w:rPr>
          <w:sz w:val="21"/>
          <w:szCs w:val="21"/>
        </w:rPr>
        <w:t xml:space="preserve"> routers:</w:t>
      </w:r>
    </w:p>
    <w:p w14:paraId="45362C89" w14:textId="2DC57079" w:rsidR="00A67652" w:rsidRPr="00667CA1" w:rsidRDefault="00A67652" w:rsidP="00667CA1">
      <w:pPr>
        <w:pStyle w:val="ListParagraph"/>
        <w:spacing w:before="100" w:beforeAutospacing="1" w:after="100" w:afterAutospacing="1"/>
        <w:ind w:firstLine="720"/>
        <w:rPr>
          <w:sz w:val="21"/>
          <w:szCs w:val="21"/>
        </w:rPr>
      </w:pPr>
      <w:r w:rsidRPr="00667CA1">
        <w:rPr>
          <w:sz w:val="21"/>
          <w:szCs w:val="21"/>
        </w:rPr>
        <w:t xml:space="preserve">X can be </w:t>
      </w:r>
      <w:r w:rsidR="00B56D20" w:rsidRPr="00667CA1">
        <w:rPr>
          <w:sz w:val="21"/>
          <w:szCs w:val="21"/>
        </w:rPr>
        <w:t>wri</w:t>
      </w:r>
      <w:r w:rsidR="00B56D20">
        <w:rPr>
          <w:sz w:val="21"/>
          <w:szCs w:val="21"/>
        </w:rPr>
        <w:t>tten</w:t>
      </w:r>
      <w:r w:rsidRPr="00667CA1">
        <w:rPr>
          <w:sz w:val="21"/>
          <w:szCs w:val="21"/>
        </w:rPr>
        <w:t xml:space="preserve"> as </w:t>
      </w:r>
    </w:p>
    <w:p w14:paraId="518763E2" w14:textId="0D91FE8F" w:rsidR="00A67652" w:rsidRPr="00667CA1" w:rsidRDefault="00A67652" w:rsidP="00FA04D5">
      <w:pPr>
        <w:pStyle w:val="ListParagraph"/>
        <w:spacing w:before="100" w:beforeAutospacing="1" w:after="100" w:afterAutospacing="1"/>
        <w:rPr>
          <w:i/>
          <w:sz w:val="21"/>
          <w:szCs w:val="21"/>
          <w:vertAlign w:val="subscript"/>
        </w:rPr>
      </w:pPr>
      <w:r w:rsidRPr="00667CA1">
        <w:rPr>
          <w:sz w:val="21"/>
          <w:szCs w:val="21"/>
        </w:rPr>
        <w:tab/>
      </w:r>
      <w:r w:rsidRPr="00667CA1">
        <w:rPr>
          <w:sz w:val="21"/>
          <w:szCs w:val="21"/>
        </w:rPr>
        <w:tab/>
      </w:r>
      <w:r w:rsidR="00667CA1" w:rsidRPr="00667CA1">
        <w:rPr>
          <w:sz w:val="21"/>
          <w:szCs w:val="21"/>
        </w:rPr>
        <w:tab/>
      </w:r>
      <w:r w:rsidRPr="00667CA1">
        <w:rPr>
          <w:i/>
          <w:sz w:val="21"/>
          <w:szCs w:val="21"/>
        </w:rPr>
        <w:t>X= X</w:t>
      </w:r>
      <w:r w:rsidRPr="00667CA1">
        <w:rPr>
          <w:i/>
          <w:sz w:val="21"/>
          <w:szCs w:val="21"/>
          <w:vertAlign w:val="subscript"/>
        </w:rPr>
        <w:t>1</w:t>
      </w:r>
      <w:r w:rsidRPr="00667CA1">
        <w:rPr>
          <w:i/>
          <w:sz w:val="21"/>
          <w:szCs w:val="21"/>
        </w:rPr>
        <w:t xml:space="preserve"> + </w:t>
      </w:r>
      <w:r w:rsidRPr="00667CA1">
        <w:rPr>
          <w:i/>
          <w:sz w:val="21"/>
          <w:szCs w:val="21"/>
        </w:rPr>
        <w:t>X</w:t>
      </w:r>
      <w:r w:rsidRPr="00667CA1">
        <w:rPr>
          <w:i/>
          <w:sz w:val="21"/>
          <w:szCs w:val="21"/>
          <w:vertAlign w:val="subscript"/>
        </w:rPr>
        <w:t>2</w:t>
      </w:r>
      <w:r w:rsidRPr="00667CA1">
        <w:rPr>
          <w:i/>
          <w:sz w:val="21"/>
          <w:szCs w:val="21"/>
        </w:rPr>
        <w:t xml:space="preserve"> + </w:t>
      </w:r>
      <w:r w:rsidRPr="00667CA1">
        <w:rPr>
          <w:i/>
          <w:sz w:val="21"/>
          <w:szCs w:val="21"/>
        </w:rPr>
        <w:t>X</w:t>
      </w:r>
      <w:r w:rsidRPr="00667CA1">
        <w:rPr>
          <w:i/>
          <w:sz w:val="21"/>
          <w:szCs w:val="21"/>
          <w:vertAlign w:val="subscript"/>
        </w:rPr>
        <w:t>3</w:t>
      </w:r>
      <w:r w:rsidRPr="00667CA1">
        <w:rPr>
          <w:i/>
          <w:sz w:val="21"/>
          <w:szCs w:val="21"/>
        </w:rPr>
        <w:t xml:space="preserve"> + </w:t>
      </w:r>
      <w:r w:rsidRPr="00667CA1">
        <w:rPr>
          <w:i/>
          <w:sz w:val="21"/>
          <w:szCs w:val="21"/>
        </w:rPr>
        <w:sym w:font="Symbol" w:char="F02E"/>
      </w:r>
      <w:r w:rsidRPr="00667CA1">
        <w:rPr>
          <w:i/>
          <w:sz w:val="21"/>
          <w:szCs w:val="21"/>
        </w:rPr>
        <w:sym w:font="Symbol" w:char="F02E"/>
      </w:r>
      <w:r w:rsidRPr="00667CA1">
        <w:rPr>
          <w:i/>
          <w:sz w:val="21"/>
          <w:szCs w:val="21"/>
        </w:rPr>
        <w:sym w:font="Symbol" w:char="F02E"/>
      </w:r>
      <w:r w:rsidRPr="00667CA1">
        <w:rPr>
          <w:i/>
          <w:sz w:val="21"/>
          <w:szCs w:val="21"/>
        </w:rPr>
        <w:sym w:font="Symbol" w:char="F02E"/>
      </w:r>
      <w:r w:rsidRPr="00667CA1">
        <w:rPr>
          <w:i/>
          <w:sz w:val="21"/>
          <w:szCs w:val="21"/>
        </w:rPr>
        <w:sym w:font="Symbol" w:char="F02E"/>
      </w:r>
      <w:r w:rsidRPr="00667CA1">
        <w:rPr>
          <w:i/>
          <w:sz w:val="21"/>
          <w:szCs w:val="21"/>
        </w:rPr>
        <w:t xml:space="preserve"> </w:t>
      </w:r>
      <w:proofErr w:type="spellStart"/>
      <w:r w:rsidRPr="00667CA1">
        <w:rPr>
          <w:i/>
          <w:sz w:val="21"/>
          <w:szCs w:val="21"/>
        </w:rPr>
        <w:t>X</w:t>
      </w:r>
      <w:r w:rsidR="00AF2ECE" w:rsidRPr="00667CA1">
        <w:rPr>
          <w:i/>
          <w:sz w:val="21"/>
          <w:szCs w:val="21"/>
          <w:vertAlign w:val="subscript"/>
        </w:rPr>
        <w:t>d</w:t>
      </w:r>
      <w:proofErr w:type="spellEnd"/>
    </w:p>
    <w:p w14:paraId="4168B168" w14:textId="0B58C40F" w:rsidR="00A67652" w:rsidRPr="00667CA1" w:rsidRDefault="00A67652" w:rsidP="00667CA1">
      <w:pPr>
        <w:pStyle w:val="ListParagraph"/>
        <w:spacing w:before="100" w:beforeAutospacing="1" w:after="100" w:afterAutospacing="1"/>
        <w:ind w:left="1440"/>
        <w:rPr>
          <w:sz w:val="21"/>
          <w:szCs w:val="21"/>
        </w:rPr>
      </w:pPr>
      <w:r w:rsidRPr="00667CA1">
        <w:rPr>
          <w:sz w:val="21"/>
          <w:szCs w:val="21"/>
        </w:rPr>
        <w:t xml:space="preserve">Let </w:t>
      </w:r>
      <w:r w:rsidRPr="00667CA1">
        <w:rPr>
          <w:sz w:val="21"/>
          <w:szCs w:val="21"/>
        </w:rPr>
        <w:t>X</w:t>
      </w:r>
      <w:r w:rsidRPr="00667CA1">
        <w:rPr>
          <w:sz w:val="21"/>
          <w:szCs w:val="21"/>
          <w:vertAlign w:val="subscript"/>
        </w:rPr>
        <w:t>i</w:t>
      </w:r>
      <w:r w:rsidRPr="00667CA1">
        <w:rPr>
          <w:sz w:val="21"/>
          <w:szCs w:val="21"/>
        </w:rPr>
        <w:t xml:space="preserve"> be the number of trips recipient has to made in order to go from having </w:t>
      </w:r>
      <w:r w:rsidRPr="00667CA1">
        <w:rPr>
          <w:i/>
          <w:sz w:val="21"/>
          <w:szCs w:val="21"/>
        </w:rPr>
        <w:t>i-1</w:t>
      </w:r>
      <w:r w:rsidRPr="00667CA1">
        <w:rPr>
          <w:sz w:val="21"/>
          <w:szCs w:val="21"/>
        </w:rPr>
        <w:t xml:space="preserve"> distinct routers. Got </w:t>
      </w:r>
      <w:r w:rsidRPr="00667CA1">
        <w:rPr>
          <w:i/>
          <w:sz w:val="21"/>
          <w:szCs w:val="21"/>
        </w:rPr>
        <w:t>i-1</w:t>
      </w:r>
      <w:r w:rsidRPr="00667CA1">
        <w:rPr>
          <w:sz w:val="21"/>
          <w:szCs w:val="21"/>
        </w:rPr>
        <w:t xml:space="preserve"> distinct coupons, probability of getting new router will be</w:t>
      </w:r>
    </w:p>
    <w:p w14:paraId="676617F0" w14:textId="1602F52D" w:rsidR="00A67652" w:rsidRPr="00667CA1" w:rsidRDefault="00A67652" w:rsidP="00FA04D5">
      <w:pPr>
        <w:pStyle w:val="ListParagraph"/>
        <w:spacing w:before="100" w:beforeAutospacing="1" w:after="100" w:afterAutospacing="1"/>
        <w:rPr>
          <w:sz w:val="21"/>
          <w:szCs w:val="21"/>
        </w:rPr>
      </w:pPr>
      <w:r w:rsidRPr="00667CA1">
        <w:rPr>
          <w:sz w:val="21"/>
          <w:szCs w:val="21"/>
        </w:rPr>
        <w:tab/>
      </w:r>
      <w:r w:rsidRPr="00667CA1">
        <w:rPr>
          <w:sz w:val="21"/>
          <w:szCs w:val="21"/>
        </w:rPr>
        <w:tab/>
      </w:r>
      <w:r w:rsidRPr="00667CA1">
        <w:rPr>
          <w:sz w:val="21"/>
          <w:szCs w:val="21"/>
        </w:rPr>
        <w:tab/>
      </w:r>
      <w:r w:rsidRPr="00667CA1">
        <w:rPr>
          <w:sz w:val="21"/>
          <w:szCs w:val="21"/>
        </w:rPr>
        <w:tab/>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d-(i-1)</m:t>
            </m:r>
          </m:num>
          <m:den>
            <m:r>
              <w:rPr>
                <w:rFonts w:ascii="Cambria Math" w:hAnsi="Cambria Math"/>
                <w:sz w:val="21"/>
                <w:szCs w:val="21"/>
              </w:rPr>
              <m:t>d</m:t>
            </m:r>
          </m:den>
        </m:f>
      </m:oMath>
    </w:p>
    <w:p w14:paraId="19F09C4B" w14:textId="77A12883" w:rsidR="007822FB" w:rsidRPr="00667CA1" w:rsidRDefault="00A67652" w:rsidP="00667CA1">
      <w:pPr>
        <w:pStyle w:val="NormalWeb"/>
        <w:ind w:left="1440"/>
        <w:rPr>
          <w:sz w:val="21"/>
          <w:szCs w:val="21"/>
        </w:rPr>
      </w:pPr>
      <w:r w:rsidRPr="00667CA1">
        <w:rPr>
          <w:sz w:val="21"/>
          <w:szCs w:val="21"/>
        </w:rPr>
        <w:t xml:space="preserve">Since there are </w:t>
      </w:r>
      <w:r w:rsidRPr="00B56D20">
        <w:rPr>
          <w:i/>
          <w:sz w:val="21"/>
          <w:szCs w:val="21"/>
        </w:rPr>
        <w:t>d</w:t>
      </w:r>
      <w:r w:rsidRPr="00667CA1">
        <w:rPr>
          <w:sz w:val="21"/>
          <w:szCs w:val="21"/>
        </w:rPr>
        <w:t xml:space="preserve"> routers, and </w:t>
      </w:r>
      <w:r w:rsidRPr="00B56D20">
        <w:rPr>
          <w:i/>
          <w:sz w:val="21"/>
          <w:szCs w:val="21"/>
        </w:rPr>
        <w:t>d-(i-1)</w:t>
      </w:r>
      <w:r w:rsidRPr="00667CA1">
        <w:rPr>
          <w:sz w:val="21"/>
          <w:szCs w:val="21"/>
        </w:rPr>
        <w:t xml:space="preserve"> we don’t have.</w:t>
      </w:r>
      <w:r w:rsidR="00AF2ECE" w:rsidRPr="00667CA1">
        <w:rPr>
          <w:sz w:val="21"/>
          <w:szCs w:val="21"/>
        </w:rPr>
        <w:t xml:space="preserve"> By the linearity of expectation </w:t>
      </w:r>
    </w:p>
    <w:p w14:paraId="51CAB793" w14:textId="519A4BD5" w:rsidR="00AF2ECE" w:rsidRDefault="00AF2ECE" w:rsidP="00B56D20">
      <w:pPr>
        <w:pStyle w:val="ListParagraph"/>
        <w:spacing w:before="100" w:beforeAutospacing="1" w:after="100" w:afterAutospacing="1"/>
        <w:rPr>
          <w:i/>
          <w:sz w:val="21"/>
          <w:szCs w:val="21"/>
        </w:rPr>
      </w:pPr>
      <w:r w:rsidRPr="00667CA1">
        <w:rPr>
          <w:sz w:val="21"/>
          <w:szCs w:val="21"/>
        </w:rPr>
        <w:tab/>
      </w:r>
      <w:r w:rsidRPr="00667CA1">
        <w:rPr>
          <w:sz w:val="21"/>
          <w:szCs w:val="21"/>
        </w:rPr>
        <w:tab/>
      </w:r>
      <w:r w:rsidRPr="00667CA1">
        <w:rPr>
          <w:sz w:val="21"/>
          <w:szCs w:val="21"/>
        </w:rPr>
        <w:tab/>
      </w:r>
      <w:r w:rsidRPr="00667CA1">
        <w:rPr>
          <w:sz w:val="21"/>
          <w:szCs w:val="21"/>
        </w:rPr>
        <w:tab/>
      </w:r>
      <w:r w:rsidRPr="00667CA1">
        <w:rPr>
          <w:i/>
          <w:sz w:val="21"/>
          <w:szCs w:val="21"/>
        </w:rPr>
        <w:t>E[</w:t>
      </w:r>
      <w:r w:rsidRPr="00667CA1">
        <w:rPr>
          <w:i/>
          <w:sz w:val="21"/>
          <w:szCs w:val="21"/>
        </w:rPr>
        <w:t>X</w:t>
      </w:r>
      <w:r w:rsidRPr="00667CA1">
        <w:rPr>
          <w:i/>
          <w:sz w:val="21"/>
          <w:szCs w:val="21"/>
        </w:rPr>
        <w:t>]</w:t>
      </w:r>
      <w:r w:rsidRPr="00667CA1">
        <w:rPr>
          <w:i/>
          <w:sz w:val="21"/>
          <w:szCs w:val="21"/>
        </w:rPr>
        <w:t xml:space="preserve">= </w:t>
      </w:r>
      <w:r w:rsidRPr="00667CA1">
        <w:rPr>
          <w:i/>
          <w:sz w:val="21"/>
          <w:szCs w:val="21"/>
        </w:rPr>
        <w:t>E[</w:t>
      </w:r>
      <w:r w:rsidRPr="00667CA1">
        <w:rPr>
          <w:i/>
          <w:sz w:val="21"/>
          <w:szCs w:val="21"/>
        </w:rPr>
        <w:t>X</w:t>
      </w:r>
      <w:r w:rsidRPr="00667CA1">
        <w:rPr>
          <w:i/>
          <w:sz w:val="21"/>
          <w:szCs w:val="21"/>
          <w:vertAlign w:val="subscript"/>
        </w:rPr>
        <w:t>1</w:t>
      </w:r>
      <w:r w:rsidRPr="00667CA1">
        <w:rPr>
          <w:i/>
          <w:sz w:val="21"/>
          <w:szCs w:val="21"/>
        </w:rPr>
        <w:t>]</w:t>
      </w:r>
      <w:r w:rsidRPr="00667CA1">
        <w:rPr>
          <w:i/>
          <w:sz w:val="21"/>
          <w:szCs w:val="21"/>
        </w:rPr>
        <w:t xml:space="preserve"> + </w:t>
      </w:r>
      <w:r w:rsidRPr="00667CA1">
        <w:rPr>
          <w:i/>
          <w:sz w:val="21"/>
          <w:szCs w:val="21"/>
        </w:rPr>
        <w:t>E[</w:t>
      </w:r>
      <w:r w:rsidRPr="00667CA1">
        <w:rPr>
          <w:i/>
          <w:sz w:val="21"/>
          <w:szCs w:val="21"/>
        </w:rPr>
        <w:t>X</w:t>
      </w:r>
      <w:r w:rsidRPr="00667CA1">
        <w:rPr>
          <w:i/>
          <w:sz w:val="21"/>
          <w:szCs w:val="21"/>
          <w:vertAlign w:val="subscript"/>
        </w:rPr>
        <w:t>2</w:t>
      </w:r>
      <w:r w:rsidRPr="00667CA1">
        <w:rPr>
          <w:i/>
          <w:sz w:val="21"/>
          <w:szCs w:val="21"/>
        </w:rPr>
        <w:t>]</w:t>
      </w:r>
      <w:r w:rsidRPr="00667CA1">
        <w:rPr>
          <w:i/>
          <w:sz w:val="21"/>
          <w:szCs w:val="21"/>
        </w:rPr>
        <w:t xml:space="preserve"> + </w:t>
      </w:r>
      <w:r w:rsidRPr="00667CA1">
        <w:rPr>
          <w:i/>
          <w:sz w:val="21"/>
          <w:szCs w:val="21"/>
        </w:rPr>
        <w:t>E[</w:t>
      </w:r>
      <w:r w:rsidRPr="00667CA1">
        <w:rPr>
          <w:i/>
          <w:sz w:val="21"/>
          <w:szCs w:val="21"/>
        </w:rPr>
        <w:t>X</w:t>
      </w:r>
      <w:r w:rsidRPr="00667CA1">
        <w:rPr>
          <w:i/>
          <w:sz w:val="21"/>
          <w:szCs w:val="21"/>
          <w:vertAlign w:val="subscript"/>
        </w:rPr>
        <w:t>3</w:t>
      </w:r>
      <w:r w:rsidRPr="00667CA1">
        <w:rPr>
          <w:i/>
          <w:sz w:val="21"/>
          <w:szCs w:val="21"/>
        </w:rPr>
        <w:t>]</w:t>
      </w:r>
      <w:r w:rsidRPr="00667CA1">
        <w:rPr>
          <w:i/>
          <w:sz w:val="21"/>
          <w:szCs w:val="21"/>
        </w:rPr>
        <w:t xml:space="preserve"> + </w:t>
      </w:r>
      <w:r w:rsidRPr="00667CA1">
        <w:rPr>
          <w:i/>
          <w:sz w:val="21"/>
          <w:szCs w:val="21"/>
        </w:rPr>
        <w:sym w:font="Symbol" w:char="F02E"/>
      </w:r>
      <w:r w:rsidRPr="00667CA1">
        <w:rPr>
          <w:i/>
          <w:sz w:val="21"/>
          <w:szCs w:val="21"/>
        </w:rPr>
        <w:sym w:font="Symbol" w:char="F02E"/>
      </w:r>
      <w:r w:rsidRPr="00667CA1">
        <w:rPr>
          <w:i/>
          <w:sz w:val="21"/>
          <w:szCs w:val="21"/>
        </w:rPr>
        <w:sym w:font="Symbol" w:char="F02E"/>
      </w:r>
      <w:r w:rsidRPr="00667CA1">
        <w:rPr>
          <w:i/>
          <w:sz w:val="21"/>
          <w:szCs w:val="21"/>
        </w:rPr>
        <w:sym w:font="Symbol" w:char="F02E"/>
      </w:r>
      <w:r w:rsidRPr="00667CA1">
        <w:rPr>
          <w:i/>
          <w:sz w:val="21"/>
          <w:szCs w:val="21"/>
        </w:rPr>
        <w:sym w:font="Symbol" w:char="F02E"/>
      </w:r>
      <w:r w:rsidRPr="00667CA1">
        <w:rPr>
          <w:i/>
          <w:sz w:val="21"/>
          <w:szCs w:val="21"/>
        </w:rPr>
        <w:t xml:space="preserve"> </w:t>
      </w:r>
      <w:r w:rsidRPr="00667CA1">
        <w:rPr>
          <w:i/>
          <w:sz w:val="21"/>
          <w:szCs w:val="21"/>
        </w:rPr>
        <w:t>E[</w:t>
      </w:r>
      <w:proofErr w:type="spellStart"/>
      <w:r w:rsidRPr="00667CA1">
        <w:rPr>
          <w:i/>
          <w:sz w:val="21"/>
          <w:szCs w:val="21"/>
        </w:rPr>
        <w:t>X</w:t>
      </w:r>
      <w:r w:rsidRPr="00667CA1">
        <w:rPr>
          <w:i/>
          <w:sz w:val="21"/>
          <w:szCs w:val="21"/>
          <w:vertAlign w:val="subscript"/>
        </w:rPr>
        <w:t>d</w:t>
      </w:r>
      <w:proofErr w:type="spellEnd"/>
      <w:r w:rsidRPr="00667CA1">
        <w:rPr>
          <w:i/>
          <w:sz w:val="21"/>
          <w:szCs w:val="21"/>
        </w:rPr>
        <w:t>]</w:t>
      </w:r>
    </w:p>
    <w:p w14:paraId="275C17B3" w14:textId="01EC7A6D" w:rsidR="00B56D20" w:rsidRPr="00B56D20" w:rsidRDefault="00B56D20" w:rsidP="00B56D20">
      <w:pPr>
        <w:pStyle w:val="NormalWeb"/>
        <w:shd w:val="clear" w:color="auto" w:fill="FFFFFF"/>
        <w:contextualSpacing/>
        <w:rPr>
          <w:sz w:val="21"/>
          <w:szCs w:val="21"/>
        </w:rPr>
      </w:pPr>
      <w:r>
        <w:rPr>
          <w:i/>
          <w:sz w:val="21"/>
          <w:szCs w:val="21"/>
        </w:rPr>
        <w:tab/>
      </w:r>
      <w:r>
        <w:rPr>
          <w:i/>
          <w:sz w:val="21"/>
          <w:szCs w:val="21"/>
        </w:rPr>
        <w:tab/>
      </w:r>
      <w:r>
        <w:rPr>
          <w:i/>
          <w:sz w:val="21"/>
          <w:szCs w:val="21"/>
        </w:rPr>
        <w:tab/>
      </w:r>
      <w:r>
        <w:rPr>
          <w:i/>
          <w:sz w:val="21"/>
          <w:szCs w:val="21"/>
        </w:rPr>
        <w:tab/>
      </w:r>
      <w:r>
        <w:rPr>
          <w:i/>
          <w:sz w:val="21"/>
          <w:szCs w:val="21"/>
        </w:rPr>
        <w:tab/>
        <w:t xml:space="preserve">        </w:t>
      </w:r>
      <w:r w:rsidRPr="00B56D20">
        <w:rPr>
          <w:i/>
          <w:iCs/>
          <w:sz w:val="21"/>
          <w:szCs w:val="21"/>
        </w:rPr>
        <w:t>= 1/</w:t>
      </w:r>
      <m:oMath>
        <m:sSub>
          <m:sSubPr>
            <m:ctrlPr>
              <w:rPr>
                <w:rFonts w:ascii="Cambria Math" w:hAnsi="Cambria Math"/>
                <w:i/>
                <w:iCs/>
                <w:sz w:val="21"/>
                <w:szCs w:val="21"/>
              </w:rPr>
            </m:ctrlPr>
          </m:sSubPr>
          <m:e>
            <m:r>
              <w:rPr>
                <w:rFonts w:ascii="Cambria Math" w:hAnsi="Cambria Math"/>
                <w:sz w:val="21"/>
                <w:szCs w:val="21"/>
              </w:rPr>
              <m:t>p</m:t>
            </m:r>
          </m:e>
          <m:sub>
            <m:r>
              <w:rPr>
                <w:rFonts w:ascii="Cambria Math" w:hAnsi="Cambria Math"/>
                <w:sz w:val="21"/>
                <w:szCs w:val="21"/>
              </w:rPr>
              <m:t>1</m:t>
            </m:r>
          </m:sub>
        </m:sSub>
      </m:oMath>
      <w:r w:rsidR="00C45063" w:rsidRPr="00B56D20">
        <w:rPr>
          <w:sz w:val="21"/>
          <w:szCs w:val="21"/>
        </w:rPr>
        <w:t xml:space="preserve"> </w:t>
      </w:r>
      <w:r w:rsidRPr="00B56D20">
        <w:rPr>
          <w:sz w:val="21"/>
          <w:szCs w:val="21"/>
        </w:rPr>
        <w:t xml:space="preserve">​ </w:t>
      </w:r>
      <w:r w:rsidRPr="00B56D20">
        <w:rPr>
          <w:position w:val="-6"/>
          <w:sz w:val="21"/>
          <w:szCs w:val="21"/>
        </w:rPr>
        <w:t>​</w:t>
      </w:r>
      <w:r w:rsidRPr="00B56D20">
        <w:rPr>
          <w:i/>
          <w:iCs/>
          <w:sz w:val="21"/>
          <w:szCs w:val="21"/>
        </w:rPr>
        <w:t>+ 1/</w:t>
      </w:r>
      <m:oMath>
        <m:sSub>
          <m:sSubPr>
            <m:ctrlPr>
              <w:rPr>
                <w:rFonts w:ascii="Cambria Math" w:hAnsi="Cambria Math"/>
                <w:i/>
                <w:iCs/>
                <w:sz w:val="21"/>
                <w:szCs w:val="21"/>
              </w:rPr>
            </m:ctrlPr>
          </m:sSubPr>
          <m:e>
            <m:r>
              <w:rPr>
                <w:rFonts w:ascii="Cambria Math" w:hAnsi="Cambria Math"/>
                <w:sz w:val="21"/>
                <w:szCs w:val="21"/>
              </w:rPr>
              <m:t>p</m:t>
            </m:r>
          </m:e>
          <m:sub>
            <m:r>
              <w:rPr>
                <w:rFonts w:ascii="Cambria Math" w:hAnsi="Cambria Math"/>
                <w:sz w:val="21"/>
                <w:szCs w:val="21"/>
              </w:rPr>
              <m:t>2</m:t>
            </m:r>
          </m:sub>
        </m:sSub>
      </m:oMath>
      <w:r w:rsidRPr="00B56D20">
        <w:rPr>
          <w:sz w:val="21"/>
          <w:szCs w:val="21"/>
        </w:rPr>
        <w:t xml:space="preserve"> </w:t>
      </w:r>
      <w:r w:rsidRPr="00B56D20">
        <w:rPr>
          <w:position w:val="-6"/>
          <w:sz w:val="21"/>
          <w:szCs w:val="21"/>
        </w:rPr>
        <w:t>​</w:t>
      </w:r>
      <w:r w:rsidRPr="00B56D20">
        <w:rPr>
          <w:i/>
          <w:iCs/>
          <w:sz w:val="21"/>
          <w:szCs w:val="21"/>
        </w:rPr>
        <w:t>+ 1/</w:t>
      </w:r>
      <m:oMath>
        <m:sSub>
          <m:sSubPr>
            <m:ctrlPr>
              <w:rPr>
                <w:rFonts w:ascii="Cambria Math" w:hAnsi="Cambria Math"/>
                <w:i/>
                <w:iCs/>
                <w:sz w:val="21"/>
                <w:szCs w:val="21"/>
              </w:rPr>
            </m:ctrlPr>
          </m:sSubPr>
          <m:e>
            <m:r>
              <w:rPr>
                <w:rFonts w:ascii="Cambria Math" w:hAnsi="Cambria Math"/>
                <w:sz w:val="21"/>
                <w:szCs w:val="21"/>
              </w:rPr>
              <m:t>p</m:t>
            </m:r>
          </m:e>
          <m:sub>
            <m:r>
              <w:rPr>
                <w:rFonts w:ascii="Cambria Math" w:hAnsi="Cambria Math"/>
                <w:sz w:val="21"/>
                <w:szCs w:val="21"/>
              </w:rPr>
              <m:t>3</m:t>
            </m:r>
          </m:sub>
        </m:sSub>
      </m:oMath>
      <w:r w:rsidRPr="00B56D20">
        <w:rPr>
          <w:position w:val="-6"/>
          <w:sz w:val="21"/>
          <w:szCs w:val="21"/>
        </w:rPr>
        <w:t>​</w:t>
      </w:r>
      <w:r w:rsidRPr="00B56D20">
        <w:rPr>
          <w:i/>
          <w:iCs/>
          <w:sz w:val="21"/>
          <w:szCs w:val="21"/>
        </w:rPr>
        <w:t>+ ......+ 1/</w:t>
      </w:r>
      <m:oMath>
        <m:sSub>
          <m:sSubPr>
            <m:ctrlPr>
              <w:rPr>
                <w:rFonts w:ascii="Cambria Math" w:hAnsi="Cambria Math"/>
                <w:i/>
                <w:iCs/>
                <w:sz w:val="21"/>
                <w:szCs w:val="21"/>
              </w:rPr>
            </m:ctrlPr>
          </m:sSubPr>
          <m:e>
            <m:r>
              <w:rPr>
                <w:rFonts w:ascii="Cambria Math" w:hAnsi="Cambria Math"/>
                <w:sz w:val="21"/>
                <w:szCs w:val="21"/>
              </w:rPr>
              <m:t>p</m:t>
            </m:r>
          </m:e>
          <m:sub>
            <m:r>
              <w:rPr>
                <w:rFonts w:ascii="Cambria Math" w:hAnsi="Cambria Math"/>
                <w:sz w:val="21"/>
                <w:szCs w:val="21"/>
              </w:rPr>
              <m:t>d</m:t>
            </m:r>
          </m:sub>
        </m:sSub>
      </m:oMath>
      <w:bookmarkStart w:id="0" w:name="_GoBack"/>
      <w:bookmarkEnd w:id="0"/>
    </w:p>
    <w:p w14:paraId="54E93E90" w14:textId="032CD6A9" w:rsidR="00AF2ECE" w:rsidRDefault="00AF2ECE" w:rsidP="00B56D20">
      <w:pPr>
        <w:pStyle w:val="ListParagraph"/>
        <w:spacing w:before="100" w:beforeAutospacing="1" w:after="100" w:afterAutospacing="1"/>
        <w:rPr>
          <w:sz w:val="21"/>
          <w:szCs w:val="21"/>
        </w:rPr>
      </w:pPr>
      <w:r w:rsidRPr="00667CA1">
        <w:rPr>
          <w:sz w:val="21"/>
          <w:szCs w:val="21"/>
        </w:rPr>
        <w:tab/>
      </w:r>
      <w:r w:rsidRPr="00667CA1">
        <w:rPr>
          <w:sz w:val="21"/>
          <w:szCs w:val="21"/>
        </w:rPr>
        <w:tab/>
      </w:r>
      <w:r w:rsidRPr="00667CA1">
        <w:rPr>
          <w:sz w:val="21"/>
          <w:szCs w:val="21"/>
        </w:rPr>
        <w:tab/>
      </w:r>
      <w:r w:rsidRPr="00667CA1">
        <w:rPr>
          <w:sz w:val="21"/>
          <w:szCs w:val="21"/>
        </w:rPr>
        <w:tab/>
      </w:r>
      <w:r w:rsidR="00B56D20">
        <w:rPr>
          <w:sz w:val="21"/>
          <w:szCs w:val="21"/>
        </w:rPr>
        <w:t xml:space="preserve">         </w:t>
      </w:r>
      <w:r w:rsidRPr="00667CA1">
        <w:rPr>
          <w:sz w:val="21"/>
          <w:szCs w:val="21"/>
        </w:rPr>
        <w:t xml:space="preserve">= </w:t>
      </w:r>
      <w:proofErr w:type="spellStart"/>
      <w:r w:rsidRPr="00667CA1">
        <w:rPr>
          <w:i/>
          <w:sz w:val="21"/>
          <w:szCs w:val="21"/>
        </w:rPr>
        <w:t>dH</w:t>
      </w:r>
      <w:r w:rsidRPr="00667CA1">
        <w:rPr>
          <w:i/>
          <w:sz w:val="21"/>
          <w:szCs w:val="21"/>
          <w:vertAlign w:val="subscript"/>
        </w:rPr>
        <w:t>d</w:t>
      </w:r>
      <w:proofErr w:type="spellEnd"/>
      <w:r w:rsidR="00EE6812">
        <w:rPr>
          <w:i/>
          <w:sz w:val="21"/>
          <w:szCs w:val="21"/>
        </w:rPr>
        <w:tab/>
      </w:r>
      <w:r w:rsidR="00EE6812">
        <w:rPr>
          <w:i/>
          <w:sz w:val="21"/>
          <w:szCs w:val="21"/>
        </w:rPr>
        <w:tab/>
      </w:r>
      <w:r w:rsidR="00EE6812">
        <w:rPr>
          <w:sz w:val="21"/>
          <w:szCs w:val="21"/>
        </w:rPr>
        <w:t>(computed in book)</w:t>
      </w:r>
    </w:p>
    <w:p w14:paraId="6A33C385" w14:textId="77777777" w:rsidR="00B56D20" w:rsidRPr="00EE6812" w:rsidRDefault="00B56D20" w:rsidP="00B56D20">
      <w:pPr>
        <w:pStyle w:val="ListParagraph"/>
        <w:spacing w:before="100" w:beforeAutospacing="1" w:after="100" w:afterAutospacing="1"/>
        <w:rPr>
          <w:sz w:val="21"/>
          <w:szCs w:val="21"/>
        </w:rPr>
      </w:pPr>
    </w:p>
    <w:p w14:paraId="5818D783" w14:textId="636B317B" w:rsidR="00AF2ECE" w:rsidRPr="00667CA1" w:rsidRDefault="00AF2ECE" w:rsidP="00667CA1">
      <w:pPr>
        <w:pStyle w:val="ListParagraph"/>
        <w:spacing w:before="100" w:beforeAutospacing="1" w:after="100" w:afterAutospacing="1"/>
        <w:ind w:firstLine="720"/>
        <w:rPr>
          <w:sz w:val="21"/>
          <w:szCs w:val="21"/>
        </w:rPr>
      </w:pPr>
      <w:r w:rsidRPr="00667CA1">
        <w:rPr>
          <w:sz w:val="21"/>
          <w:szCs w:val="21"/>
        </w:rPr>
        <w:t xml:space="preserve">where </w:t>
      </w:r>
      <w:proofErr w:type="spellStart"/>
      <w:r w:rsidRPr="00667CA1">
        <w:rPr>
          <w:i/>
          <w:sz w:val="21"/>
          <w:szCs w:val="21"/>
        </w:rPr>
        <w:t>H</w:t>
      </w:r>
      <w:r w:rsidRPr="00667CA1">
        <w:rPr>
          <w:i/>
          <w:sz w:val="21"/>
          <w:szCs w:val="21"/>
          <w:vertAlign w:val="subscript"/>
        </w:rPr>
        <w:t>d</w:t>
      </w:r>
      <w:proofErr w:type="spellEnd"/>
      <w:r w:rsidRPr="00667CA1">
        <w:rPr>
          <w:sz w:val="21"/>
          <w:szCs w:val="21"/>
        </w:rPr>
        <w:t xml:space="preserve"> is the harmonic number and can be approximated as </w:t>
      </w:r>
      <w:r w:rsidRPr="00667CA1">
        <w:rPr>
          <w:i/>
          <w:sz w:val="21"/>
          <w:szCs w:val="21"/>
        </w:rPr>
        <w:t xml:space="preserve">ln d &lt; </w:t>
      </w:r>
      <w:proofErr w:type="spellStart"/>
      <w:r w:rsidRPr="00667CA1">
        <w:rPr>
          <w:i/>
          <w:sz w:val="21"/>
          <w:szCs w:val="21"/>
        </w:rPr>
        <w:t>H</w:t>
      </w:r>
      <w:r w:rsidRPr="00667CA1">
        <w:rPr>
          <w:i/>
          <w:sz w:val="21"/>
          <w:szCs w:val="21"/>
          <w:vertAlign w:val="subscript"/>
        </w:rPr>
        <w:t>d</w:t>
      </w:r>
      <w:proofErr w:type="spellEnd"/>
      <w:r w:rsidRPr="00667CA1">
        <w:rPr>
          <w:i/>
          <w:sz w:val="21"/>
          <w:szCs w:val="21"/>
        </w:rPr>
        <w:t xml:space="preserve"> &lt; ln d+1</w:t>
      </w:r>
    </w:p>
    <w:p w14:paraId="22561B12" w14:textId="2E63CEFB" w:rsidR="00AF2ECE" w:rsidRPr="00667CA1" w:rsidRDefault="00AF2ECE" w:rsidP="00667CA1">
      <w:pPr>
        <w:pStyle w:val="ListParagraph"/>
        <w:spacing w:before="100" w:beforeAutospacing="1" w:after="100" w:afterAutospacing="1"/>
        <w:ind w:left="1440"/>
        <w:rPr>
          <w:sz w:val="21"/>
          <w:szCs w:val="21"/>
        </w:rPr>
      </w:pPr>
      <w:r w:rsidRPr="00667CA1">
        <w:rPr>
          <w:sz w:val="21"/>
          <w:szCs w:val="21"/>
        </w:rPr>
        <w:t xml:space="preserve">Now according to tail estimate, recipient has to make more than </w:t>
      </w:r>
      <w:r w:rsidRPr="00667CA1">
        <w:rPr>
          <w:b/>
          <w:i/>
          <w:sz w:val="21"/>
          <w:szCs w:val="21"/>
        </w:rPr>
        <w:t>d ln d</w:t>
      </w:r>
      <w:r w:rsidRPr="00667CA1">
        <w:rPr>
          <w:sz w:val="21"/>
          <w:szCs w:val="21"/>
        </w:rPr>
        <w:t xml:space="preserve"> traceback to get all </w:t>
      </w:r>
      <w:r w:rsidRPr="00667CA1">
        <w:rPr>
          <w:i/>
          <w:sz w:val="21"/>
          <w:szCs w:val="21"/>
        </w:rPr>
        <w:t>d</w:t>
      </w:r>
      <w:r w:rsidRPr="00667CA1">
        <w:rPr>
          <w:sz w:val="21"/>
          <w:szCs w:val="21"/>
        </w:rPr>
        <w:t xml:space="preserve"> routers.</w:t>
      </w:r>
    </w:p>
    <w:p w14:paraId="0E211478" w14:textId="06A6D5D1" w:rsidR="00AF2ECE" w:rsidRDefault="00AF2ECE" w:rsidP="007822FB">
      <w:pPr>
        <w:pStyle w:val="NormalWeb"/>
      </w:pPr>
      <w:r>
        <w:tab/>
      </w:r>
      <w:r>
        <w:tab/>
      </w:r>
    </w:p>
    <w:p w14:paraId="3EA8A078" w14:textId="77777777" w:rsidR="007822FB" w:rsidRPr="007822FB" w:rsidRDefault="007822FB" w:rsidP="007822FB">
      <w:pPr>
        <w:spacing w:before="100" w:beforeAutospacing="1" w:after="100" w:afterAutospacing="1"/>
      </w:pPr>
    </w:p>
    <w:p w14:paraId="6620F069" w14:textId="77777777" w:rsidR="00A124F3" w:rsidRDefault="00C45063"/>
    <w:sectPr w:rsidR="00A124F3"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CMMI10">
    <w:altName w:val="Cambria"/>
    <w:panose1 w:val="020B0604020202020204"/>
    <w:charset w:val="00"/>
    <w:family w:val="roman"/>
    <w:pitch w:val="default"/>
  </w:font>
  <w:font w:name="CMR10">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NimbusSan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260F"/>
    <w:multiLevelType w:val="multilevel"/>
    <w:tmpl w:val="AC56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5535F"/>
    <w:multiLevelType w:val="multilevel"/>
    <w:tmpl w:val="5662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D716A"/>
    <w:multiLevelType w:val="hybridMultilevel"/>
    <w:tmpl w:val="145A1622"/>
    <w:lvl w:ilvl="0" w:tplc="B9520E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37"/>
    <w:rsid w:val="00056AF6"/>
    <w:rsid w:val="00273EF1"/>
    <w:rsid w:val="00361B8D"/>
    <w:rsid w:val="005073E6"/>
    <w:rsid w:val="00667CA1"/>
    <w:rsid w:val="006D3137"/>
    <w:rsid w:val="007822FB"/>
    <w:rsid w:val="0088375A"/>
    <w:rsid w:val="00962C5F"/>
    <w:rsid w:val="009C2094"/>
    <w:rsid w:val="009C668B"/>
    <w:rsid w:val="009E54AE"/>
    <w:rsid w:val="00A67652"/>
    <w:rsid w:val="00AF2ECE"/>
    <w:rsid w:val="00B043B1"/>
    <w:rsid w:val="00B56D20"/>
    <w:rsid w:val="00C45063"/>
    <w:rsid w:val="00D20BAD"/>
    <w:rsid w:val="00E0192D"/>
    <w:rsid w:val="00E87AB6"/>
    <w:rsid w:val="00EE6812"/>
    <w:rsid w:val="00F45546"/>
    <w:rsid w:val="00F878D7"/>
    <w:rsid w:val="00FA04D5"/>
    <w:rsid w:val="00FA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B7D5A"/>
  <w15:chartTrackingRefBased/>
  <w15:docId w15:val="{738515B2-768D-404F-A075-DAF8FD04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2FB"/>
    <w:pPr>
      <w:spacing w:before="100" w:beforeAutospacing="1" w:after="100" w:afterAutospacing="1"/>
    </w:pPr>
  </w:style>
  <w:style w:type="paragraph" w:styleId="BalloonText">
    <w:name w:val="Balloon Text"/>
    <w:basedOn w:val="Normal"/>
    <w:link w:val="BalloonTextChar"/>
    <w:uiPriority w:val="99"/>
    <w:semiHidden/>
    <w:unhideWhenUsed/>
    <w:rsid w:val="00D20BAD"/>
    <w:rPr>
      <w:sz w:val="18"/>
      <w:szCs w:val="18"/>
    </w:rPr>
  </w:style>
  <w:style w:type="character" w:customStyle="1" w:styleId="BalloonTextChar">
    <w:name w:val="Balloon Text Char"/>
    <w:basedOn w:val="DefaultParagraphFont"/>
    <w:link w:val="BalloonText"/>
    <w:uiPriority w:val="99"/>
    <w:semiHidden/>
    <w:rsid w:val="00D20BAD"/>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E87AB6"/>
    <w:rPr>
      <w:color w:val="808080"/>
    </w:rPr>
  </w:style>
  <w:style w:type="paragraph" w:styleId="ListParagraph">
    <w:name w:val="List Paragraph"/>
    <w:basedOn w:val="Normal"/>
    <w:uiPriority w:val="34"/>
    <w:qFormat/>
    <w:rsid w:val="00F45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587">
      <w:bodyDiv w:val="1"/>
      <w:marLeft w:val="0"/>
      <w:marRight w:val="0"/>
      <w:marTop w:val="0"/>
      <w:marBottom w:val="0"/>
      <w:divBdr>
        <w:top w:val="none" w:sz="0" w:space="0" w:color="auto"/>
        <w:left w:val="none" w:sz="0" w:space="0" w:color="auto"/>
        <w:bottom w:val="none" w:sz="0" w:space="0" w:color="auto"/>
        <w:right w:val="none" w:sz="0" w:space="0" w:color="auto"/>
      </w:divBdr>
      <w:divsChild>
        <w:div w:id="785395672">
          <w:marLeft w:val="0"/>
          <w:marRight w:val="0"/>
          <w:marTop w:val="0"/>
          <w:marBottom w:val="0"/>
          <w:divBdr>
            <w:top w:val="none" w:sz="0" w:space="0" w:color="auto"/>
            <w:left w:val="none" w:sz="0" w:space="0" w:color="auto"/>
            <w:bottom w:val="none" w:sz="0" w:space="0" w:color="auto"/>
            <w:right w:val="none" w:sz="0" w:space="0" w:color="auto"/>
          </w:divBdr>
          <w:divsChild>
            <w:div w:id="217326309">
              <w:marLeft w:val="0"/>
              <w:marRight w:val="0"/>
              <w:marTop w:val="0"/>
              <w:marBottom w:val="0"/>
              <w:divBdr>
                <w:top w:val="none" w:sz="0" w:space="0" w:color="auto"/>
                <w:left w:val="none" w:sz="0" w:space="0" w:color="auto"/>
                <w:bottom w:val="none" w:sz="0" w:space="0" w:color="auto"/>
                <w:right w:val="none" w:sz="0" w:space="0" w:color="auto"/>
              </w:divBdr>
              <w:divsChild>
                <w:div w:id="9607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39519">
      <w:bodyDiv w:val="1"/>
      <w:marLeft w:val="0"/>
      <w:marRight w:val="0"/>
      <w:marTop w:val="0"/>
      <w:marBottom w:val="0"/>
      <w:divBdr>
        <w:top w:val="none" w:sz="0" w:space="0" w:color="auto"/>
        <w:left w:val="none" w:sz="0" w:space="0" w:color="auto"/>
        <w:bottom w:val="none" w:sz="0" w:space="0" w:color="auto"/>
        <w:right w:val="none" w:sz="0" w:space="0" w:color="auto"/>
      </w:divBdr>
      <w:divsChild>
        <w:div w:id="92897090">
          <w:marLeft w:val="0"/>
          <w:marRight w:val="0"/>
          <w:marTop w:val="0"/>
          <w:marBottom w:val="0"/>
          <w:divBdr>
            <w:top w:val="none" w:sz="0" w:space="0" w:color="auto"/>
            <w:left w:val="none" w:sz="0" w:space="0" w:color="auto"/>
            <w:bottom w:val="none" w:sz="0" w:space="0" w:color="auto"/>
            <w:right w:val="none" w:sz="0" w:space="0" w:color="auto"/>
          </w:divBdr>
          <w:divsChild>
            <w:div w:id="2040619575">
              <w:marLeft w:val="0"/>
              <w:marRight w:val="0"/>
              <w:marTop w:val="0"/>
              <w:marBottom w:val="0"/>
              <w:divBdr>
                <w:top w:val="none" w:sz="0" w:space="0" w:color="auto"/>
                <w:left w:val="none" w:sz="0" w:space="0" w:color="auto"/>
                <w:bottom w:val="none" w:sz="0" w:space="0" w:color="auto"/>
                <w:right w:val="none" w:sz="0" w:space="0" w:color="auto"/>
              </w:divBdr>
              <w:divsChild>
                <w:div w:id="17307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1602">
      <w:bodyDiv w:val="1"/>
      <w:marLeft w:val="0"/>
      <w:marRight w:val="0"/>
      <w:marTop w:val="0"/>
      <w:marBottom w:val="0"/>
      <w:divBdr>
        <w:top w:val="none" w:sz="0" w:space="0" w:color="auto"/>
        <w:left w:val="none" w:sz="0" w:space="0" w:color="auto"/>
        <w:bottom w:val="none" w:sz="0" w:space="0" w:color="auto"/>
        <w:right w:val="none" w:sz="0" w:space="0" w:color="auto"/>
      </w:divBdr>
      <w:divsChild>
        <w:div w:id="1908296841">
          <w:marLeft w:val="0"/>
          <w:marRight w:val="0"/>
          <w:marTop w:val="0"/>
          <w:marBottom w:val="0"/>
          <w:divBdr>
            <w:top w:val="none" w:sz="0" w:space="0" w:color="auto"/>
            <w:left w:val="none" w:sz="0" w:space="0" w:color="auto"/>
            <w:bottom w:val="none" w:sz="0" w:space="0" w:color="auto"/>
            <w:right w:val="none" w:sz="0" w:space="0" w:color="auto"/>
          </w:divBdr>
          <w:divsChild>
            <w:div w:id="2029135504">
              <w:marLeft w:val="0"/>
              <w:marRight w:val="0"/>
              <w:marTop w:val="0"/>
              <w:marBottom w:val="0"/>
              <w:divBdr>
                <w:top w:val="none" w:sz="0" w:space="0" w:color="auto"/>
                <w:left w:val="none" w:sz="0" w:space="0" w:color="auto"/>
                <w:bottom w:val="none" w:sz="0" w:space="0" w:color="auto"/>
                <w:right w:val="none" w:sz="0" w:space="0" w:color="auto"/>
              </w:divBdr>
              <w:divsChild>
                <w:div w:id="2900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93554">
      <w:bodyDiv w:val="1"/>
      <w:marLeft w:val="0"/>
      <w:marRight w:val="0"/>
      <w:marTop w:val="0"/>
      <w:marBottom w:val="0"/>
      <w:divBdr>
        <w:top w:val="none" w:sz="0" w:space="0" w:color="auto"/>
        <w:left w:val="none" w:sz="0" w:space="0" w:color="auto"/>
        <w:bottom w:val="none" w:sz="0" w:space="0" w:color="auto"/>
        <w:right w:val="none" w:sz="0" w:space="0" w:color="auto"/>
      </w:divBdr>
      <w:divsChild>
        <w:div w:id="2143495563">
          <w:marLeft w:val="0"/>
          <w:marRight w:val="0"/>
          <w:marTop w:val="0"/>
          <w:marBottom w:val="0"/>
          <w:divBdr>
            <w:top w:val="none" w:sz="0" w:space="0" w:color="auto"/>
            <w:left w:val="none" w:sz="0" w:space="0" w:color="auto"/>
            <w:bottom w:val="none" w:sz="0" w:space="0" w:color="auto"/>
            <w:right w:val="none" w:sz="0" w:space="0" w:color="auto"/>
          </w:divBdr>
          <w:divsChild>
            <w:div w:id="531458546">
              <w:marLeft w:val="0"/>
              <w:marRight w:val="0"/>
              <w:marTop w:val="0"/>
              <w:marBottom w:val="0"/>
              <w:divBdr>
                <w:top w:val="none" w:sz="0" w:space="0" w:color="auto"/>
                <w:left w:val="none" w:sz="0" w:space="0" w:color="auto"/>
                <w:bottom w:val="none" w:sz="0" w:space="0" w:color="auto"/>
                <w:right w:val="none" w:sz="0" w:space="0" w:color="auto"/>
              </w:divBdr>
              <w:divsChild>
                <w:div w:id="18894961">
                  <w:marLeft w:val="0"/>
                  <w:marRight w:val="0"/>
                  <w:marTop w:val="0"/>
                  <w:marBottom w:val="0"/>
                  <w:divBdr>
                    <w:top w:val="none" w:sz="0" w:space="0" w:color="auto"/>
                    <w:left w:val="none" w:sz="0" w:space="0" w:color="auto"/>
                    <w:bottom w:val="none" w:sz="0" w:space="0" w:color="auto"/>
                    <w:right w:val="none" w:sz="0" w:space="0" w:color="auto"/>
                  </w:divBdr>
                  <w:divsChild>
                    <w:div w:id="15456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0890">
      <w:bodyDiv w:val="1"/>
      <w:marLeft w:val="0"/>
      <w:marRight w:val="0"/>
      <w:marTop w:val="0"/>
      <w:marBottom w:val="0"/>
      <w:divBdr>
        <w:top w:val="none" w:sz="0" w:space="0" w:color="auto"/>
        <w:left w:val="none" w:sz="0" w:space="0" w:color="auto"/>
        <w:bottom w:val="none" w:sz="0" w:space="0" w:color="auto"/>
        <w:right w:val="none" w:sz="0" w:space="0" w:color="auto"/>
      </w:divBdr>
      <w:divsChild>
        <w:div w:id="2022734388">
          <w:marLeft w:val="0"/>
          <w:marRight w:val="0"/>
          <w:marTop w:val="0"/>
          <w:marBottom w:val="0"/>
          <w:divBdr>
            <w:top w:val="none" w:sz="0" w:space="0" w:color="auto"/>
            <w:left w:val="none" w:sz="0" w:space="0" w:color="auto"/>
            <w:bottom w:val="none" w:sz="0" w:space="0" w:color="auto"/>
            <w:right w:val="none" w:sz="0" w:space="0" w:color="auto"/>
          </w:divBdr>
          <w:divsChild>
            <w:div w:id="1876766259">
              <w:marLeft w:val="0"/>
              <w:marRight w:val="0"/>
              <w:marTop w:val="0"/>
              <w:marBottom w:val="0"/>
              <w:divBdr>
                <w:top w:val="none" w:sz="0" w:space="0" w:color="auto"/>
                <w:left w:val="none" w:sz="0" w:space="0" w:color="auto"/>
                <w:bottom w:val="none" w:sz="0" w:space="0" w:color="auto"/>
                <w:right w:val="none" w:sz="0" w:space="0" w:color="auto"/>
              </w:divBdr>
              <w:divsChild>
                <w:div w:id="1416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036">
      <w:bodyDiv w:val="1"/>
      <w:marLeft w:val="0"/>
      <w:marRight w:val="0"/>
      <w:marTop w:val="0"/>
      <w:marBottom w:val="0"/>
      <w:divBdr>
        <w:top w:val="none" w:sz="0" w:space="0" w:color="auto"/>
        <w:left w:val="none" w:sz="0" w:space="0" w:color="auto"/>
        <w:bottom w:val="none" w:sz="0" w:space="0" w:color="auto"/>
        <w:right w:val="none" w:sz="0" w:space="0" w:color="auto"/>
      </w:divBdr>
      <w:divsChild>
        <w:div w:id="388849299">
          <w:marLeft w:val="0"/>
          <w:marRight w:val="0"/>
          <w:marTop w:val="0"/>
          <w:marBottom w:val="0"/>
          <w:divBdr>
            <w:top w:val="none" w:sz="0" w:space="0" w:color="auto"/>
            <w:left w:val="none" w:sz="0" w:space="0" w:color="auto"/>
            <w:bottom w:val="none" w:sz="0" w:space="0" w:color="auto"/>
            <w:right w:val="none" w:sz="0" w:space="0" w:color="auto"/>
          </w:divBdr>
          <w:divsChild>
            <w:div w:id="514227483">
              <w:marLeft w:val="0"/>
              <w:marRight w:val="0"/>
              <w:marTop w:val="0"/>
              <w:marBottom w:val="0"/>
              <w:divBdr>
                <w:top w:val="none" w:sz="0" w:space="0" w:color="auto"/>
                <w:left w:val="none" w:sz="0" w:space="0" w:color="auto"/>
                <w:bottom w:val="none" w:sz="0" w:space="0" w:color="auto"/>
                <w:right w:val="none" w:sz="0" w:space="0" w:color="auto"/>
              </w:divBdr>
              <w:divsChild>
                <w:div w:id="443428571">
                  <w:marLeft w:val="0"/>
                  <w:marRight w:val="0"/>
                  <w:marTop w:val="0"/>
                  <w:marBottom w:val="0"/>
                  <w:divBdr>
                    <w:top w:val="none" w:sz="0" w:space="0" w:color="auto"/>
                    <w:left w:val="none" w:sz="0" w:space="0" w:color="auto"/>
                    <w:bottom w:val="none" w:sz="0" w:space="0" w:color="auto"/>
                    <w:right w:val="none" w:sz="0" w:space="0" w:color="auto"/>
                  </w:divBdr>
                </w:div>
              </w:divsChild>
            </w:div>
            <w:div w:id="1574199017">
              <w:marLeft w:val="0"/>
              <w:marRight w:val="0"/>
              <w:marTop w:val="0"/>
              <w:marBottom w:val="0"/>
              <w:divBdr>
                <w:top w:val="none" w:sz="0" w:space="0" w:color="auto"/>
                <w:left w:val="none" w:sz="0" w:space="0" w:color="auto"/>
                <w:bottom w:val="none" w:sz="0" w:space="0" w:color="auto"/>
                <w:right w:val="none" w:sz="0" w:space="0" w:color="auto"/>
              </w:divBdr>
              <w:divsChild>
                <w:div w:id="281301744">
                  <w:marLeft w:val="0"/>
                  <w:marRight w:val="0"/>
                  <w:marTop w:val="0"/>
                  <w:marBottom w:val="0"/>
                  <w:divBdr>
                    <w:top w:val="none" w:sz="0" w:space="0" w:color="auto"/>
                    <w:left w:val="none" w:sz="0" w:space="0" w:color="auto"/>
                    <w:bottom w:val="none" w:sz="0" w:space="0" w:color="auto"/>
                    <w:right w:val="none" w:sz="0" w:space="0" w:color="auto"/>
                  </w:divBdr>
                </w:div>
              </w:divsChild>
            </w:div>
            <w:div w:id="785585027">
              <w:marLeft w:val="0"/>
              <w:marRight w:val="0"/>
              <w:marTop w:val="0"/>
              <w:marBottom w:val="0"/>
              <w:divBdr>
                <w:top w:val="none" w:sz="0" w:space="0" w:color="auto"/>
                <w:left w:val="none" w:sz="0" w:space="0" w:color="auto"/>
                <w:bottom w:val="none" w:sz="0" w:space="0" w:color="auto"/>
                <w:right w:val="none" w:sz="0" w:space="0" w:color="auto"/>
              </w:divBdr>
              <w:divsChild>
                <w:div w:id="787969342">
                  <w:marLeft w:val="0"/>
                  <w:marRight w:val="0"/>
                  <w:marTop w:val="0"/>
                  <w:marBottom w:val="0"/>
                  <w:divBdr>
                    <w:top w:val="none" w:sz="0" w:space="0" w:color="auto"/>
                    <w:left w:val="none" w:sz="0" w:space="0" w:color="auto"/>
                    <w:bottom w:val="none" w:sz="0" w:space="0" w:color="auto"/>
                    <w:right w:val="none" w:sz="0" w:space="0" w:color="auto"/>
                  </w:divBdr>
                </w:div>
                <w:div w:id="21193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7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12</cp:revision>
  <dcterms:created xsi:type="dcterms:W3CDTF">2019-04-19T02:13:00Z</dcterms:created>
  <dcterms:modified xsi:type="dcterms:W3CDTF">2019-04-22T13:14:00Z</dcterms:modified>
</cp:coreProperties>
</file>