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CE82" w14:textId="6C75BC80" w:rsidR="00197FC2" w:rsidRPr="00197FC2" w:rsidRDefault="00197FC2" w:rsidP="00197FC2">
      <w:pPr>
        <w:pStyle w:val="ListParagraph"/>
        <w:numPr>
          <w:ilvl w:val="0"/>
          <w:numId w:val="1"/>
        </w:numPr>
        <w:jc w:val="both"/>
        <w:rPr>
          <w:rFonts w:ascii="Quattrocento Sans" w:eastAsia="Quattrocento Sans" w:hAnsi="Quattrocento Sans" w:cs="Quattrocento Sans"/>
          <w:b/>
          <w:sz w:val="27"/>
        </w:rPr>
      </w:pPr>
      <w:r w:rsidRPr="00197FC2">
        <w:rPr>
          <w:rFonts w:ascii="Quattrocento Sans" w:eastAsia="Quattrocento Sans" w:hAnsi="Quattrocento Sans" w:cs="Quattrocento Sans"/>
          <w:b/>
          <w:sz w:val="27"/>
        </w:rPr>
        <w:t>What are the key hyperparameters in KNN?</w:t>
      </w:r>
    </w:p>
    <w:p w14:paraId="78391EC0" w14:textId="77777777" w:rsidR="00197FC2" w:rsidRPr="00A44DED" w:rsidRDefault="00197FC2" w:rsidP="00197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4D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K-Nearest </w:t>
      </w:r>
      <w:proofErr w:type="spellStart"/>
      <w:r w:rsidRPr="00A44DED">
        <w:rPr>
          <w:rFonts w:ascii="Times New Roman" w:eastAsia="Times New Roman" w:hAnsi="Times New Roman" w:cs="Times New Roman"/>
          <w:b/>
          <w:bCs/>
          <w:sz w:val="27"/>
          <w:szCs w:val="27"/>
        </w:rPr>
        <w:t>Neighbors</w:t>
      </w:r>
      <w:proofErr w:type="spellEnd"/>
      <w:r w:rsidRPr="00A44D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(KNN):</w:t>
      </w:r>
    </w:p>
    <w:p w14:paraId="425D9241" w14:textId="77777777" w:rsidR="00197FC2" w:rsidRPr="00A44DED" w:rsidRDefault="00197FC2" w:rsidP="0019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Key Hyperparameters in KNN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C08DAD" w14:textId="77777777" w:rsidR="00197FC2" w:rsidRPr="00A44DED" w:rsidRDefault="00197FC2" w:rsidP="00197F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</w:t>
      </w:r>
      <w:proofErr w:type="spellStart"/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(k)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: Defines how many nearest 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 to include when making the prediction. A small k can lead to overfitting, while a large k can lead to underfitting.</w:t>
      </w:r>
    </w:p>
    <w:p w14:paraId="6807D2F4" w14:textId="77777777" w:rsidR="00197FC2" w:rsidRPr="00A44DED" w:rsidRDefault="00197FC2" w:rsidP="00197F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Metric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Determines how the distance between points is calculated (e.g., Euclidean, Manhattan, etc.).</w:t>
      </w:r>
    </w:p>
    <w:p w14:paraId="0F34C1D2" w14:textId="77777777" w:rsidR="00197FC2" w:rsidRPr="00A44DED" w:rsidRDefault="00197FC2" w:rsidP="00197F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Weights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: Determines how much influence each 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 has. Options include uniform weights (all 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 contribute equally) or distance-based weights (closer 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 have more influence).</w:t>
      </w:r>
    </w:p>
    <w:p w14:paraId="75FC4D55" w14:textId="77777777" w:rsidR="00197FC2" w:rsidRPr="00A44DED" w:rsidRDefault="00197FC2" w:rsidP="00197F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: Determines the algorithm used for finding </w:t>
      </w:r>
      <w:proofErr w:type="spellStart"/>
      <w:r w:rsidRPr="00A44DED"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spellEnd"/>
      <w:r w:rsidRPr="00A44DED">
        <w:rPr>
          <w:rFonts w:ascii="Times New Roman" w:eastAsia="Times New Roman" w:hAnsi="Times New Roman" w:cs="Times New Roman"/>
          <w:sz w:val="24"/>
          <w:szCs w:val="24"/>
        </w:rPr>
        <w:t xml:space="preserve"> (e.g., brute force, k-d tree, or ball tree).</w:t>
      </w:r>
    </w:p>
    <w:p w14:paraId="13B045E2" w14:textId="27F43080" w:rsidR="00197FC2" w:rsidRDefault="00197FC2" w:rsidP="00197F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Leaf Size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In tree-based algorithms (like k-d tree), the leaf size impacts the speed and accuracy of the model.</w:t>
      </w:r>
    </w:p>
    <w:p w14:paraId="5DF5647B" w14:textId="2A1CB58D" w:rsidR="00197FC2" w:rsidRDefault="00197FC2" w:rsidP="0019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DA729" w14:textId="77777777" w:rsidR="00197FC2" w:rsidRPr="00197FC2" w:rsidRDefault="00197FC2" w:rsidP="00197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48D2F1C" w14:textId="77777777" w:rsidR="00197FC2" w:rsidRPr="00197FC2" w:rsidRDefault="00197FC2" w:rsidP="00197FC2">
      <w:pPr>
        <w:rPr>
          <w:rFonts w:ascii="Quattrocento Sans" w:eastAsia="Quattrocento Sans" w:hAnsi="Quattrocento Sans" w:cs="Quattrocento Sans"/>
          <w:b/>
          <w:sz w:val="27"/>
        </w:rPr>
      </w:pPr>
      <w:r w:rsidRPr="00197FC2">
        <w:rPr>
          <w:rFonts w:ascii="Quattrocento Sans" w:eastAsia="Quattrocento Sans" w:hAnsi="Quattrocento Sans" w:cs="Quattrocento Sans"/>
          <w:b/>
          <w:sz w:val="27"/>
        </w:rPr>
        <w:t>2. What distance metrics can be used in KNN?</w:t>
      </w:r>
    </w:p>
    <w:p w14:paraId="53D2F1AF" w14:textId="77777777" w:rsidR="00197FC2" w:rsidRPr="00A44DED" w:rsidRDefault="00197FC2" w:rsidP="00197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Metrics for KNN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8EB4A4" w14:textId="77777777" w:rsidR="00197FC2" w:rsidRPr="00A44DED" w:rsidRDefault="00197FC2" w:rsidP="00197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Straight-line distance between two points.</w:t>
      </w:r>
    </w:p>
    <w:p w14:paraId="23B4F144" w14:textId="77777777" w:rsidR="00197FC2" w:rsidRPr="00A44DED" w:rsidRDefault="00197FC2" w:rsidP="00197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The sum of the absolute differences between the coordinates of two points.</w:t>
      </w:r>
    </w:p>
    <w:p w14:paraId="6F987094" w14:textId="77777777" w:rsidR="00197FC2" w:rsidRPr="00A44DED" w:rsidRDefault="00197FC2" w:rsidP="00197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Minkowski</w:t>
      </w:r>
      <w:proofErr w:type="spellEnd"/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Distance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Generalization of both Euclidean and Manhattan, controlled by a parameter.</w:t>
      </w:r>
    </w:p>
    <w:p w14:paraId="4623C46B" w14:textId="77777777" w:rsidR="00197FC2" w:rsidRPr="00A44DED" w:rsidRDefault="00197FC2" w:rsidP="00197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Measures the cosine of the angle between two vectors.</w:t>
      </w:r>
    </w:p>
    <w:p w14:paraId="65331103" w14:textId="77777777" w:rsidR="00197FC2" w:rsidRPr="00A44DED" w:rsidRDefault="00197FC2" w:rsidP="00197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DED">
        <w:rPr>
          <w:rFonts w:ascii="Times New Roman" w:eastAsia="Times New Roman" w:hAnsi="Times New Roman" w:cs="Times New Roman"/>
          <w:b/>
          <w:bCs/>
          <w:sz w:val="24"/>
          <w:szCs w:val="24"/>
        </w:rPr>
        <w:t>Hamming Distance</w:t>
      </w:r>
      <w:r w:rsidRPr="00A44DED">
        <w:rPr>
          <w:rFonts w:ascii="Times New Roman" w:eastAsia="Times New Roman" w:hAnsi="Times New Roman" w:cs="Times New Roman"/>
          <w:sz w:val="24"/>
          <w:szCs w:val="24"/>
        </w:rPr>
        <w:t>: Used for categorical variables, measures the number of positions at which the corresponding symbols are different.</w:t>
      </w:r>
    </w:p>
    <w:p w14:paraId="4E1D2976" w14:textId="77777777" w:rsidR="00CC20BC" w:rsidRDefault="00CC20BC"/>
    <w:sectPr w:rsidR="00CC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41E43"/>
    <w:multiLevelType w:val="multilevel"/>
    <w:tmpl w:val="6D0A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C12CF"/>
    <w:multiLevelType w:val="hybridMultilevel"/>
    <w:tmpl w:val="0D7837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44172F"/>
    <w:multiLevelType w:val="multilevel"/>
    <w:tmpl w:val="6D0A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95"/>
    <w:rsid w:val="00197FC2"/>
    <w:rsid w:val="00CB7095"/>
    <w:rsid w:val="00C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35DE"/>
  <w15:chartTrackingRefBased/>
  <w15:docId w15:val="{24DF9711-C7D1-47FA-96C9-0F1AECE4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FC2"/>
    <w:pPr>
      <w:spacing w:line="300" w:lineRule="auto"/>
    </w:pPr>
    <w:rPr>
      <w:rFonts w:ascii="Calibri" w:eastAsia="Calibri" w:hAnsi="Calibri" w:cs="Calibri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2</cp:revision>
  <dcterms:created xsi:type="dcterms:W3CDTF">2024-09-27T17:39:00Z</dcterms:created>
  <dcterms:modified xsi:type="dcterms:W3CDTF">2024-09-27T17:43:00Z</dcterms:modified>
</cp:coreProperties>
</file>