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 Brew Glowmelt — Not for the Faint of Hands [Tutorial]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Light a fire under your cauldron — glowing embers won’t cut it.</w:t>
        <w:br w:type="textWrapping"/>
        <w:t xml:space="preserve"> At full boil, toss in a pinch of Wild Lavender. Breathe too close, and you’ll know why.</w:t>
        <w:br w:type="textWrapping"/>
        <w:t xml:space="preserve"> Stir four times clockwise. Gentle won’t do.</w:t>
        <w:br w:type="textWrapping"/>
        <w:t xml:space="preserve"> Drop in a Whisper Shell — straight down, mind the hiss.</w:t>
        <w:br w:type="textWrapping"/>
        <w:t xml:space="preserve"> Slip in a shred of Paper while it’s looking the other way.</w:t>
        <w:br w:type="textWrapping"/>
        <w:t xml:space="preserve"> Six counter-clockwise stirs. If the glow starts to sink, you’ve nailed it. If it floats… best stand back.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 Rouse a PocketPuff — The Proper Way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Kindle a decent flame beneath your cauldron — none of this timid flicker nonsense.</w:t>
        <w:br w:type="textWrapping"/>
        <w:t xml:space="preserve"> Once your brew greets a proper boil, toss in a shred of Paper (yes, even that bit you meant to throw out).</w:t>
        <w:br w:type="textWrapping"/>
        <w:t xml:space="preserve"> Stir twice to the right — steady hands, no flapping.</w:t>
        <w:br w:type="textWrapping"/>
        <w:t xml:space="preserve"> Drop in a Whisper Shell, and mind the splash.</w:t>
        <w:br w:type="textWrapping"/>
        <w:t xml:space="preserve"> Follow sharp with a pinch of Wild Lavender; don’t ask why, you’ll know soon enough.</w:t>
        <w:br w:type="textWrapping"/>
        <w:t xml:space="preserve"> Stir thrice to the left. If it hisses, you’re on the right track.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Crafting a Swift Hand Draught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a fire beneath your cauldron — decent heat, none of that half-hearted spark business.</w:t>
        <w:br w:type="textWrapping"/>
        <w:t xml:space="preserve"> At a rolling boil, drop in a Pebble Heart. Mind the splash; it bites.</w:t>
        <w:br w:type="textWrapping"/>
        <w:t xml:space="preserve"> Stir five times clockwise. Steady, not frantic.</w:t>
        <w:br w:type="textWrapping"/>
        <w:t xml:space="preserve"> Toss in a pinch of Wild Lavender — right into the heart of it.</w:t>
        <w:br w:type="textWrapping"/>
        <w:t xml:space="preserve"> Now, slip in a Whisper Shell. Quietly.</w:t>
        <w:br w:type="textWrapping"/>
        <w:t xml:space="preserve"> Two slow stirs to the left. If the mix starts shifting faster than your hand, you’re nearly there.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 Brew a Swift Hand — Assuming You’ve Got One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a fire roaring beneath your cauldron — none of this flickering rubbish.</w:t>
        <w:br w:type="textWrapping"/>
        <w:t xml:space="preserve"> When it hits a full boil, sling in a Stray Feather. Quick, before it floats off.</w:t>
        <w:br w:type="textWrapping"/>
        <w:t xml:space="preserve"> Give it five good stirs to the right. Not a twitch more.</w:t>
        <w:br w:type="textWrapping"/>
        <w:t xml:space="preserve"> Drop in a Wild Ember Twig — straight in, don’t fiddle about.</w:t>
        <w:br w:type="textWrapping"/>
        <w:t xml:space="preserve"> Now, quietly slip in a Pebble Heart. Don’t ask, don’t look.</w:t>
        <w:br w:type="textWrapping"/>
        <w:t xml:space="preserve"> Two turns to the left. If your hand feels lighter after, well… that’s the point.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Brewing an Invisibility Draught — Not That You’ll See It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Light a proper fire beneath your cauldron — no embers, no excuses.</w:t>
        <w:br w:type="textWrapping"/>
        <w:t xml:space="preserve"> When the boil kicks in, toss in a Stray Feather. Don’t blink.</w:t>
        <w:br w:type="textWrapping"/>
        <w:t xml:space="preserve"> Three stirs to the right — tight circles, none of this lazy wobble.</w:t>
        <w:br w:type="textWrapping"/>
        <w:t xml:space="preserve"> In with a Flicker Berry. Whole. Yes, whole.</w:t>
        <w:br w:type="textWrapping"/>
        <w:t xml:space="preserve"> Slip a shred of Paper in after — quietly, like it was never there.</w:t>
        <w:br w:type="textWrapping"/>
        <w:t xml:space="preserve"> Twocounter-clockwise stirs. If the surface starts fading, stop stirring. You’ll lose the lot.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Brewing Bat’s Bother — Handle with Regret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 a lively fire beneath your cauldron — bats aren’t fond of half-measures.</w:t>
        <w:br w:type="textWrapping"/>
        <w:t xml:space="preserve"> Once boiling, drop in a Stray Feather. Watch it twitch.</w:t>
        <w:br w:type="textWrapping"/>
        <w:t xml:space="preserve"> Stir three times to the right — steady, like you mean it.</w:t>
        <w:br w:type="textWrapping"/>
        <w:t xml:space="preserve"> Toss in a Wild Paper Shell. Straight in, no dithering.</w:t>
        <w:br w:type="textWrapping"/>
        <w:t xml:space="preserve"> Slip in a Whisper Shell. Quiet work, mind.</w:t>
        <w:br w:type="textWrapping"/>
        <w:t xml:space="preserve"> Five slow stirs counter-clockwise. If you hear the soft scrape of wings… you’re too late to stop it.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