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3111" w14:textId="5DF542B1" w:rsidR="004A2F8F" w:rsidRPr="00766331" w:rsidRDefault="003A7E71" w:rsidP="00766331">
      <w:pPr>
        <w:jc w:val="center"/>
        <w:rPr>
          <w:b/>
          <w:sz w:val="28"/>
          <w:szCs w:val="28"/>
        </w:rPr>
      </w:pPr>
      <w:r w:rsidRPr="00766331">
        <w:rPr>
          <w:b/>
          <w:sz w:val="28"/>
          <w:szCs w:val="28"/>
        </w:rPr>
        <w:t>Вопросы к поставщикам АКБ</w:t>
      </w:r>
    </w:p>
    <w:p w14:paraId="66A2E079" w14:textId="39902855" w:rsidR="00766331" w:rsidRDefault="00766331" w:rsidP="00925681">
      <w:pPr>
        <w:rPr>
          <w:b/>
          <w:sz w:val="28"/>
          <w:szCs w:val="28"/>
        </w:rPr>
      </w:pPr>
    </w:p>
    <w:p w14:paraId="6A6816EC" w14:textId="5C02F4AA" w:rsidR="002571D1" w:rsidRPr="00EB43CA" w:rsidRDefault="00D34D8D" w:rsidP="002571D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B43CA">
        <w:rPr>
          <w:sz w:val="28"/>
          <w:szCs w:val="28"/>
        </w:rPr>
        <w:t>И</w:t>
      </w:r>
      <w:r w:rsidR="002571D1" w:rsidRPr="00EB43CA">
        <w:rPr>
          <w:sz w:val="28"/>
          <w:szCs w:val="28"/>
        </w:rPr>
        <w:t xml:space="preserve">нформация </w:t>
      </w:r>
      <w:r w:rsidR="00B27BA5">
        <w:rPr>
          <w:sz w:val="28"/>
          <w:szCs w:val="28"/>
        </w:rPr>
        <w:t xml:space="preserve">о </w:t>
      </w:r>
      <w:r w:rsidRPr="00EB43CA">
        <w:rPr>
          <w:sz w:val="28"/>
          <w:szCs w:val="28"/>
          <w:lang w:val="en-US"/>
        </w:rPr>
        <w:t>SOC</w:t>
      </w:r>
      <w:r w:rsidR="002571D1" w:rsidRPr="00EB43CA">
        <w:rPr>
          <w:sz w:val="28"/>
          <w:szCs w:val="28"/>
        </w:rPr>
        <w:t xml:space="preserve"> батареи?</w:t>
      </w:r>
    </w:p>
    <w:p w14:paraId="2478D4E4" w14:textId="3B03ADAE" w:rsidR="00D34D8D" w:rsidRPr="00EB43CA" w:rsidRDefault="00D34D8D" w:rsidP="00D34D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B43CA">
        <w:rPr>
          <w:sz w:val="28"/>
          <w:szCs w:val="28"/>
        </w:rPr>
        <w:t xml:space="preserve">Информация </w:t>
      </w:r>
      <w:r w:rsidR="00B27BA5">
        <w:rPr>
          <w:sz w:val="28"/>
          <w:szCs w:val="28"/>
        </w:rPr>
        <w:t xml:space="preserve">о </w:t>
      </w:r>
      <w:r w:rsidRPr="00EB43CA">
        <w:rPr>
          <w:sz w:val="28"/>
          <w:szCs w:val="28"/>
        </w:rPr>
        <w:t>температуре батареи?</w:t>
      </w:r>
    </w:p>
    <w:p w14:paraId="601E5E64" w14:textId="19CFC315" w:rsidR="00D34D8D" w:rsidRDefault="00D34D8D" w:rsidP="00D34D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B43CA">
        <w:rPr>
          <w:sz w:val="28"/>
          <w:szCs w:val="28"/>
        </w:rPr>
        <w:t xml:space="preserve">Наличие </w:t>
      </w:r>
      <w:r w:rsidR="00EB43CA" w:rsidRPr="00EB43CA">
        <w:rPr>
          <w:sz w:val="28"/>
          <w:szCs w:val="28"/>
        </w:rPr>
        <w:t>предохранителя</w:t>
      </w:r>
      <w:r w:rsidRPr="00EB43CA">
        <w:rPr>
          <w:sz w:val="28"/>
          <w:szCs w:val="28"/>
        </w:rPr>
        <w:t>?</w:t>
      </w:r>
    </w:p>
    <w:p w14:paraId="527BA983" w14:textId="5EE948E8" w:rsidR="00025642" w:rsidRPr="00EB43CA" w:rsidRDefault="002E5B21" w:rsidP="00025642">
      <w:pPr>
        <w:pStyle w:val="a3"/>
        <w:ind w:left="15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9ED914" wp14:editId="19F1FF9F">
            <wp:extent cx="5486400" cy="45386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862" cy="45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DCDB" w14:textId="250C5EF0" w:rsidR="000600EF" w:rsidRPr="00766331" w:rsidRDefault="000600EF" w:rsidP="007663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66331">
        <w:rPr>
          <w:sz w:val="28"/>
          <w:szCs w:val="28"/>
        </w:rPr>
        <w:t xml:space="preserve">Какое </w:t>
      </w:r>
      <w:r w:rsidR="000C52F5" w:rsidRPr="00766331">
        <w:rPr>
          <w:sz w:val="28"/>
          <w:szCs w:val="28"/>
        </w:rPr>
        <w:t>напряжение</w:t>
      </w:r>
      <w:r w:rsidRPr="00766331">
        <w:rPr>
          <w:sz w:val="28"/>
          <w:szCs w:val="28"/>
        </w:rPr>
        <w:t xml:space="preserve"> батареи соответствует заряду 80%</w:t>
      </w:r>
      <w:r w:rsidR="000C52F5" w:rsidRPr="00766331">
        <w:rPr>
          <w:sz w:val="28"/>
          <w:szCs w:val="28"/>
        </w:rPr>
        <w:t>?</w:t>
      </w:r>
    </w:p>
    <w:p w14:paraId="2735F37E" w14:textId="195FCCFF" w:rsidR="0038664B" w:rsidRPr="003060FD" w:rsidRDefault="0038664B" w:rsidP="00766331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66331">
        <w:rPr>
          <w:sz w:val="28"/>
          <w:szCs w:val="28"/>
        </w:rPr>
        <w:t xml:space="preserve">Допускает ли батарея использования режима </w:t>
      </w:r>
      <w:r w:rsidRPr="00766331">
        <w:rPr>
          <w:sz w:val="28"/>
          <w:szCs w:val="28"/>
          <w:lang w:val="en-US"/>
        </w:rPr>
        <w:t>CC</w:t>
      </w:r>
      <w:r w:rsidRPr="00766331">
        <w:rPr>
          <w:sz w:val="28"/>
          <w:szCs w:val="28"/>
        </w:rPr>
        <w:t xml:space="preserve"> до 80 % заряда</w:t>
      </w:r>
      <w:r w:rsidR="00D958E4" w:rsidRPr="00766331">
        <w:rPr>
          <w:sz w:val="28"/>
          <w:szCs w:val="28"/>
        </w:rPr>
        <w:t>?</w:t>
      </w:r>
    </w:p>
    <w:p w14:paraId="0B480D3C" w14:textId="3C28FCDF" w:rsidR="003060FD" w:rsidRDefault="003060FD" w:rsidP="007663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различном токе заряда (от 0,5С до 3С) 80 % заряда соответствует различное напряжение батареи?</w:t>
      </w:r>
    </w:p>
    <w:p w14:paraId="0B79C338" w14:textId="24FE3D80" w:rsidR="008D553D" w:rsidRDefault="008D553D" w:rsidP="008D553D">
      <w:pPr>
        <w:pStyle w:val="a3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Какое оптимальное напряжение перехода </w:t>
      </w:r>
      <w:r>
        <w:rPr>
          <w:sz w:val="28"/>
          <w:szCs w:val="28"/>
          <w:lang w:val="en-US"/>
        </w:rPr>
        <w:t>CC</w:t>
      </w:r>
      <w:r w:rsidRPr="008D553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CV</w:t>
      </w:r>
      <w:r w:rsidRPr="008D553D">
        <w:rPr>
          <w:sz w:val="28"/>
          <w:szCs w:val="28"/>
        </w:rPr>
        <w:t>?</w:t>
      </w:r>
    </w:p>
    <w:p w14:paraId="4F770B6D" w14:textId="14145905" w:rsidR="008D553D" w:rsidRPr="008D553D" w:rsidRDefault="008D553D" w:rsidP="008D553D">
      <w:pPr>
        <w:pStyle w:val="a3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без перехода на </w:t>
      </w:r>
      <w:r>
        <w:rPr>
          <w:sz w:val="28"/>
          <w:szCs w:val="28"/>
          <w:lang w:val="en-US"/>
        </w:rPr>
        <w:t>CV</w:t>
      </w:r>
      <w:r w:rsidRPr="008D553D">
        <w:rPr>
          <w:sz w:val="28"/>
          <w:szCs w:val="28"/>
        </w:rPr>
        <w:t>.</w:t>
      </w:r>
    </w:p>
    <w:p w14:paraId="26A37FEB" w14:textId="5D905195" w:rsidR="00925681" w:rsidRDefault="00925681" w:rsidP="007663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66331">
        <w:rPr>
          <w:sz w:val="28"/>
          <w:szCs w:val="28"/>
        </w:rPr>
        <w:t>После какого напряжения переходить с стабилизации тока</w:t>
      </w:r>
      <w:r w:rsidR="002E5B21" w:rsidRPr="002E5B21">
        <w:rPr>
          <w:sz w:val="28"/>
          <w:szCs w:val="28"/>
        </w:rPr>
        <w:t xml:space="preserve"> </w:t>
      </w:r>
      <w:r w:rsidR="002E5B21">
        <w:rPr>
          <w:sz w:val="28"/>
          <w:szCs w:val="28"/>
          <w:lang w:val="en-US"/>
        </w:rPr>
        <w:t>CC</w:t>
      </w:r>
      <w:r w:rsidRPr="00766331">
        <w:rPr>
          <w:sz w:val="28"/>
          <w:szCs w:val="28"/>
        </w:rPr>
        <w:t xml:space="preserve"> на стабилизацию напряжения</w:t>
      </w:r>
      <w:r w:rsidR="002E5B21">
        <w:rPr>
          <w:sz w:val="28"/>
          <w:szCs w:val="28"/>
        </w:rPr>
        <w:t xml:space="preserve"> </w:t>
      </w:r>
      <w:r w:rsidR="002E5B21">
        <w:rPr>
          <w:sz w:val="28"/>
          <w:szCs w:val="28"/>
          <w:lang w:val="en-US"/>
        </w:rPr>
        <w:t>CV</w:t>
      </w:r>
      <w:r w:rsidRPr="00766331">
        <w:rPr>
          <w:sz w:val="28"/>
          <w:szCs w:val="28"/>
        </w:rPr>
        <w:t>?</w:t>
      </w:r>
    </w:p>
    <w:p w14:paraId="04969DBF" w14:textId="5308418B" w:rsidR="00220C19" w:rsidRDefault="00220C19" w:rsidP="007663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оптимально зарядить батарею </w:t>
      </w:r>
      <w:r w:rsidR="00D67628">
        <w:rPr>
          <w:sz w:val="28"/>
          <w:szCs w:val="28"/>
        </w:rPr>
        <w:t>до 80 % за наименьшее время (30 минут).</w:t>
      </w:r>
    </w:p>
    <w:p w14:paraId="7EC759F1" w14:textId="72185584" w:rsidR="00765F22" w:rsidRDefault="00765F22" w:rsidP="007663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Заряд батареи как функция температуры. (Заряд максимальным током 3С и сбавлять при достижении 55 град.)</w:t>
      </w:r>
      <w:bookmarkStart w:id="0" w:name="_GoBack"/>
      <w:bookmarkEnd w:id="0"/>
    </w:p>
    <w:p w14:paraId="316D1A04" w14:textId="77777777" w:rsidR="00B255ED" w:rsidRDefault="00B255ED" w:rsidP="00B255ED">
      <w:pPr>
        <w:pStyle w:val="a3"/>
        <w:ind w:left="153"/>
        <w:jc w:val="both"/>
        <w:rPr>
          <w:sz w:val="28"/>
          <w:szCs w:val="28"/>
        </w:rPr>
      </w:pPr>
    </w:p>
    <w:p w14:paraId="75DC0431" w14:textId="50A6AAD5" w:rsidR="002E5B21" w:rsidRDefault="002E5B21" w:rsidP="002E5B21">
      <w:pPr>
        <w:pStyle w:val="a3"/>
        <w:ind w:left="153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9A22F2" wp14:editId="7473C348">
            <wp:extent cx="5657850" cy="46198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46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052" w14:textId="20A017C7" w:rsidR="005B1B9B" w:rsidRDefault="005B1B9B" w:rsidP="005B1B9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Батарея из 100 элементов 3,2 В, 50 </w:t>
      </w:r>
      <w:proofErr w:type="spellStart"/>
      <w:r>
        <w:rPr>
          <w:sz w:val="28"/>
          <w:szCs w:val="28"/>
        </w:rPr>
        <w:t>Ач</w:t>
      </w:r>
      <w:proofErr w:type="spellEnd"/>
      <w:r>
        <w:rPr>
          <w:sz w:val="28"/>
          <w:szCs w:val="28"/>
        </w:rPr>
        <w:t xml:space="preserve">. </w:t>
      </w:r>
    </w:p>
    <w:p w14:paraId="38BCEB09" w14:textId="14AE027D" w:rsidR="005B1B9B" w:rsidRPr="005B1B9B" w:rsidRDefault="005B1B9B" w:rsidP="005B1B9B">
      <w:pPr>
        <w:pStyle w:val="a3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пиковая мощность (30 с) 75 кВт</w:t>
      </w:r>
      <w:r w:rsidRPr="005B1B9B">
        <w:rPr>
          <w:sz w:val="28"/>
          <w:szCs w:val="28"/>
        </w:rPr>
        <w:t>?</w:t>
      </w:r>
    </w:p>
    <w:p w14:paraId="4DF14E5F" w14:textId="77777777" w:rsidR="00B67A0F" w:rsidRDefault="005B1B9B" w:rsidP="00B67A0F">
      <w:pPr>
        <w:pStyle w:val="a3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длительная мощность 46500 кВт</w:t>
      </w:r>
      <w:r w:rsidRPr="00B67A0F">
        <w:rPr>
          <w:sz w:val="28"/>
          <w:szCs w:val="28"/>
        </w:rPr>
        <w:t>?</w:t>
      </w:r>
      <w:r w:rsidR="00B67A0F" w:rsidRPr="00B67A0F">
        <w:rPr>
          <w:sz w:val="28"/>
          <w:szCs w:val="28"/>
        </w:rPr>
        <w:t xml:space="preserve"> </w:t>
      </w:r>
    </w:p>
    <w:p w14:paraId="0905504E" w14:textId="6CFC6ABE" w:rsidR="005B1B9B" w:rsidRPr="00B67A0F" w:rsidRDefault="00B67A0F" w:rsidP="00B67A0F">
      <w:pPr>
        <w:pStyle w:val="a3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энергия 1С</w:t>
      </w:r>
      <w:r w:rsidR="009841CC">
        <w:rPr>
          <w:sz w:val="28"/>
          <w:szCs w:val="28"/>
        </w:rPr>
        <w:t xml:space="preserve"> Вт*ч</w:t>
      </w:r>
      <w:r>
        <w:rPr>
          <w:sz w:val="28"/>
          <w:szCs w:val="28"/>
        </w:rPr>
        <w:t xml:space="preserve">        </w:t>
      </w:r>
      <w:r w:rsidRPr="00652917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A343EF6" wp14:editId="216055A3">
            <wp:extent cx="273367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1F92" w14:textId="77777777" w:rsidR="00091600" w:rsidRDefault="00187DBA" w:rsidP="00091600">
      <w:pPr>
        <w:pStyle w:val="a3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t>Батарея из 200 элементов (100 + 100 параллельно</w:t>
      </w:r>
      <w:r w:rsidR="00091600">
        <w:rPr>
          <w:sz w:val="28"/>
          <w:szCs w:val="28"/>
        </w:rPr>
        <w:t xml:space="preserve"> </w:t>
      </w:r>
      <w:r w:rsidR="00091600" w:rsidRPr="00091600">
        <w:rPr>
          <w:sz w:val="28"/>
          <w:szCs w:val="28"/>
        </w:rPr>
        <w:t>31500 Вт*ч</w:t>
      </w:r>
      <w:r w:rsidRPr="00091600">
        <w:rPr>
          <w:sz w:val="28"/>
          <w:szCs w:val="28"/>
        </w:rPr>
        <w:t>)?</w:t>
      </w:r>
      <w:r w:rsidR="00091600" w:rsidRPr="00091600">
        <w:rPr>
          <w:sz w:val="28"/>
          <w:szCs w:val="28"/>
        </w:rPr>
        <w:t xml:space="preserve"> </w:t>
      </w:r>
    </w:p>
    <w:p w14:paraId="54D8DDAD" w14:textId="079695BD" w:rsidR="005B1B9B" w:rsidRPr="00091600" w:rsidRDefault="005B1B9B" w:rsidP="0009160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91600">
        <w:rPr>
          <w:sz w:val="28"/>
          <w:szCs w:val="28"/>
        </w:rPr>
        <w:t>До каких пределов разряжать элемент 2,9В (2,5В).</w:t>
      </w:r>
    </w:p>
    <w:p w14:paraId="706C7575" w14:textId="05378BF5" w:rsidR="005B1B9B" w:rsidRDefault="000E4424" w:rsidP="000E442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Масса батареи от 140 </w:t>
      </w:r>
      <w:proofErr w:type="spellStart"/>
      <w:r>
        <w:rPr>
          <w:sz w:val="28"/>
          <w:szCs w:val="28"/>
        </w:rPr>
        <w:t>кГ</w:t>
      </w:r>
      <w:proofErr w:type="spellEnd"/>
      <w:r>
        <w:rPr>
          <w:sz w:val="28"/>
          <w:szCs w:val="28"/>
        </w:rPr>
        <w:t xml:space="preserve"> (100 элементов)</w:t>
      </w:r>
    </w:p>
    <w:p w14:paraId="2209B9D9" w14:textId="57B147D3" w:rsidR="000E4424" w:rsidRDefault="000E4424" w:rsidP="000E442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Масса батареи от </w:t>
      </w:r>
      <w:r>
        <w:rPr>
          <w:sz w:val="28"/>
          <w:szCs w:val="28"/>
        </w:rPr>
        <w:t>280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кГ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200</w:t>
      </w:r>
      <w:r>
        <w:rPr>
          <w:sz w:val="28"/>
          <w:szCs w:val="28"/>
        </w:rPr>
        <w:t xml:space="preserve"> элементов)</w:t>
      </w:r>
    </w:p>
    <w:p w14:paraId="5BDBD525" w14:textId="77777777" w:rsidR="000E4424" w:rsidRPr="00766331" w:rsidRDefault="000E4424" w:rsidP="000E4424">
      <w:pPr>
        <w:pStyle w:val="a3"/>
        <w:ind w:left="153"/>
        <w:jc w:val="both"/>
        <w:rPr>
          <w:sz w:val="28"/>
          <w:szCs w:val="28"/>
        </w:rPr>
      </w:pPr>
    </w:p>
    <w:sectPr w:rsidR="000E4424" w:rsidRPr="0076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52DC"/>
    <w:multiLevelType w:val="hybridMultilevel"/>
    <w:tmpl w:val="D9DC4D0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BC"/>
    <w:rsid w:val="00025642"/>
    <w:rsid w:val="000600EF"/>
    <w:rsid w:val="00091600"/>
    <w:rsid w:val="000C52F5"/>
    <w:rsid w:val="000E4424"/>
    <w:rsid w:val="00187DBA"/>
    <w:rsid w:val="00220C19"/>
    <w:rsid w:val="00256ABC"/>
    <w:rsid w:val="002571D1"/>
    <w:rsid w:val="002E5B21"/>
    <w:rsid w:val="003060FD"/>
    <w:rsid w:val="003741B1"/>
    <w:rsid w:val="0038664B"/>
    <w:rsid w:val="003A7E71"/>
    <w:rsid w:val="004A2F8F"/>
    <w:rsid w:val="005B1B9B"/>
    <w:rsid w:val="00652917"/>
    <w:rsid w:val="00765F22"/>
    <w:rsid w:val="00766331"/>
    <w:rsid w:val="008D553D"/>
    <w:rsid w:val="008F3164"/>
    <w:rsid w:val="00925681"/>
    <w:rsid w:val="009841CC"/>
    <w:rsid w:val="00B255ED"/>
    <w:rsid w:val="00B27BA5"/>
    <w:rsid w:val="00B67A0F"/>
    <w:rsid w:val="00D34D8D"/>
    <w:rsid w:val="00D63CAB"/>
    <w:rsid w:val="00D67628"/>
    <w:rsid w:val="00D72DD4"/>
    <w:rsid w:val="00D958E4"/>
    <w:rsid w:val="00DE3C70"/>
    <w:rsid w:val="00EB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BCDE"/>
  <w15:chartTrackingRefBased/>
  <w15:docId w15:val="{A485DDB5-A510-4BA6-B9FD-3D098A38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Кечкин</dc:creator>
  <cp:keywords/>
  <dc:description/>
  <cp:lastModifiedBy>Алексей Кечкин</cp:lastModifiedBy>
  <cp:revision>32</cp:revision>
  <dcterms:created xsi:type="dcterms:W3CDTF">2024-04-13T15:02:00Z</dcterms:created>
  <dcterms:modified xsi:type="dcterms:W3CDTF">2024-04-13T16:14:00Z</dcterms:modified>
</cp:coreProperties>
</file>