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Suelen Soares da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início: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05/06/2024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- Teste de Integração [ X ]  - Teste Funcional [ X ] –  Teste de Unidade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Sistema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Aceitação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processador Intel(R) Core(TM) i5-9500 CPU @ 3.00GHz   3.00 GHz , memória 8,00 GB (utilizável: 7,81 GB), HD&gt;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6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 cadastro</w:t>
      </w:r>
      <w:r w:rsidDel="00000000" w:rsidR="00000000" w:rsidRPr="00000000">
        <w:rPr>
          <w:rtl w:val="0"/>
        </w:rPr>
        <w:t xml:space="preserve">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do projeto.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erro neste teste</w:t>
      </w:r>
    </w:p>
    <w:p w:rsidR="00000000" w:rsidDel="00000000" w:rsidP="00000000" w:rsidRDefault="00000000" w:rsidRPr="00000000" w14:paraId="0000006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/>
      </w:pPr>
      <w:r w:rsidDel="00000000" w:rsidR="00000000" w:rsidRPr="00000000">
        <w:rPr>
          <w:rtl w:val="0"/>
        </w:rPr>
        <w:t xml:space="preserve">Data de Início: 05/06/2024 15:13 -  Data de Conclusão:  05/06/2024 15:13</w:t>
      </w:r>
    </w:p>
    <w:p w:rsidR="00000000" w:rsidDel="00000000" w:rsidP="00000000" w:rsidRDefault="00000000" w:rsidRPr="00000000" w14:paraId="00000069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erro neste teste</w:t>
      </w:r>
    </w:p>
    <w:p w:rsidR="00000000" w:rsidDel="00000000" w:rsidP="00000000" w:rsidRDefault="00000000" w:rsidRPr="00000000" w14:paraId="0000007F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05/06/2024 15:13 -  Data de Conclusão: 05/06/2024 15:13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cadastro</w:t>
      </w:r>
      <w:r w:rsidDel="00000000" w:rsidR="00000000" w:rsidRPr="00000000">
        <w:rPr>
          <w:rtl w:val="0"/>
        </w:rPr>
        <w:t xml:space="preserve"> de cliente com o </w:t>
      </w:r>
      <w:r w:rsidDel="00000000" w:rsidR="00000000" w:rsidRPr="00000000">
        <w:rPr>
          <w:b w:val="1"/>
          <w:rtl w:val="0"/>
        </w:rPr>
        <w:t xml:space="preserve">nome "fwefwefwe" e endereço</w:t>
      </w:r>
      <w:r w:rsidDel="00000000" w:rsidR="00000000" w:rsidRPr="00000000">
        <w:rPr>
          <w:rtl w:val="0"/>
        </w:rPr>
        <w:t xml:space="preserve"> sSA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 e observar o comportamento funcional do sistema através do teste automático.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erro neste teste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05/06/2024 15:13 -  Data de Conclusão: 05/06/2024 15:13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