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0AD" w:rsidRDefault="00AF498F" w:rsidP="00AF498F">
      <w:pPr>
        <w:jc w:val="center"/>
        <w:rPr>
          <w:b/>
          <w:color w:val="FF0000"/>
          <w:sz w:val="36"/>
          <w:szCs w:val="36"/>
          <w:u w:val="single"/>
        </w:rPr>
      </w:pPr>
      <w:bookmarkStart w:id="0" w:name="_GoBack"/>
      <w:bookmarkEnd w:id="0"/>
      <w:r w:rsidRPr="00AF498F">
        <w:rPr>
          <w:b/>
          <w:color w:val="FF0000"/>
          <w:sz w:val="36"/>
          <w:szCs w:val="36"/>
          <w:u w:val="single"/>
        </w:rPr>
        <w:t>Etudes Choix des bornes wifi</w:t>
      </w:r>
    </w:p>
    <w:p w:rsidR="00AF498F" w:rsidRDefault="00AF498F" w:rsidP="00AF498F">
      <w:pPr>
        <w:jc w:val="center"/>
        <w:rPr>
          <w:b/>
          <w:color w:val="FF0000"/>
          <w:sz w:val="36"/>
          <w:szCs w:val="36"/>
          <w:u w:val="single"/>
        </w:rPr>
      </w:pPr>
    </w:p>
    <w:p w:rsidR="00AF498F" w:rsidRPr="00AF498F" w:rsidRDefault="00AF498F" w:rsidP="00AF49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kern w:val="36"/>
          <w:sz w:val="36"/>
          <w:szCs w:val="36"/>
          <w:u w:val="single"/>
          <w:lang w:eastAsia="fr-FR"/>
        </w:rPr>
      </w:pPr>
      <w:r w:rsidRPr="00AF498F">
        <w:rPr>
          <w:rFonts w:eastAsia="Times New Roman" w:cstheme="minorHAnsi"/>
          <w:b/>
          <w:kern w:val="36"/>
          <w:sz w:val="36"/>
          <w:szCs w:val="36"/>
          <w:u w:val="single"/>
          <w:lang w:eastAsia="fr-FR"/>
        </w:rPr>
        <w:t>Comment choisir votre wifi professionnel ?</w:t>
      </w:r>
    </w:p>
    <w:p w:rsidR="00AF498F" w:rsidRPr="009D40C4" w:rsidRDefault="00AF498F" w:rsidP="00AF498F">
      <w:pPr>
        <w:rPr>
          <w:b/>
          <w:sz w:val="28"/>
          <w:szCs w:val="28"/>
          <w:u w:val="single"/>
        </w:rPr>
      </w:pPr>
      <w:r w:rsidRPr="009D40C4">
        <w:rPr>
          <w:b/>
          <w:sz w:val="28"/>
          <w:szCs w:val="28"/>
          <w:u w:val="single"/>
        </w:rPr>
        <w:t>Normes :</w:t>
      </w:r>
    </w:p>
    <w:p w:rsidR="00AF498F" w:rsidRPr="00D52473" w:rsidRDefault="00AF498F" w:rsidP="00AF498F">
      <w:pPr>
        <w:rPr>
          <w:sz w:val="28"/>
          <w:szCs w:val="28"/>
        </w:rPr>
      </w:pPr>
      <w:r w:rsidRPr="00D52473">
        <w:rPr>
          <w:sz w:val="28"/>
          <w:szCs w:val="28"/>
        </w:rPr>
        <w:tab/>
        <w:t>La Norme AC est la somme à privilégier pour une entreprise.</w:t>
      </w:r>
    </w:p>
    <w:p w:rsidR="00AF498F" w:rsidRPr="00D52473" w:rsidRDefault="00AF498F" w:rsidP="00AF498F">
      <w:pPr>
        <w:rPr>
          <w:sz w:val="28"/>
          <w:szCs w:val="28"/>
        </w:rPr>
      </w:pPr>
      <w:r w:rsidRPr="00D52473">
        <w:rPr>
          <w:sz w:val="28"/>
          <w:szCs w:val="28"/>
        </w:rPr>
        <w:t xml:space="preserve">L’AC </w:t>
      </w:r>
      <w:proofErr w:type="spellStart"/>
      <w:r w:rsidRPr="00D52473">
        <w:rPr>
          <w:sz w:val="28"/>
          <w:szCs w:val="28"/>
        </w:rPr>
        <w:t>Wave</w:t>
      </w:r>
      <w:proofErr w:type="spellEnd"/>
      <w:r w:rsidRPr="00D52473">
        <w:rPr>
          <w:sz w:val="28"/>
          <w:szCs w:val="28"/>
        </w:rPr>
        <w:t xml:space="preserve"> 2 sera encore plus puissant pour favoriser la densité des clients mais n’est pas nécessaire si vous voulez une installation simple.</w:t>
      </w:r>
    </w:p>
    <w:p w:rsidR="00AF498F" w:rsidRDefault="00D52473" w:rsidP="00AF498F">
      <w:pPr>
        <w:rPr>
          <w:sz w:val="28"/>
          <w:szCs w:val="28"/>
        </w:rPr>
      </w:pPr>
      <w:r w:rsidRPr="00D52473">
        <w:rPr>
          <w:sz w:val="28"/>
          <w:szCs w:val="28"/>
        </w:rPr>
        <w:t>La majorité des bornes professionnelles sont à la norme d’alimentation électrique Poe qui permet de fournir le courant nécessaire à la borne à travers un câble réseau et un switch a adapté.</w:t>
      </w:r>
    </w:p>
    <w:p w:rsidR="00D52473" w:rsidRPr="00D52473" w:rsidRDefault="00D52473" w:rsidP="00AF498F">
      <w:pPr>
        <w:rPr>
          <w:rFonts w:cstheme="minorHAnsi"/>
          <w:color w:val="FF0000"/>
          <w:sz w:val="28"/>
          <w:szCs w:val="28"/>
        </w:rPr>
      </w:pPr>
      <w:r w:rsidRPr="00D52473">
        <w:rPr>
          <w:b/>
          <w:color w:val="FF0000"/>
          <w:sz w:val="28"/>
          <w:szCs w:val="28"/>
          <w:u w:val="single"/>
        </w:rPr>
        <w:t>Normes AC</w:t>
      </w:r>
      <w:r>
        <w:rPr>
          <w:color w:val="FF0000"/>
          <w:sz w:val="28"/>
          <w:szCs w:val="28"/>
        </w:rPr>
        <w:t xml:space="preserve"> : </w:t>
      </w:r>
      <w:r w:rsidRPr="00D52473">
        <w:rPr>
          <w:rFonts w:cstheme="minorHAnsi"/>
          <w:i/>
          <w:iCs/>
          <w:color w:val="FF0000"/>
          <w:sz w:val="30"/>
          <w:szCs w:val="30"/>
          <w:shd w:val="clear" w:color="auto" w:fill="FFFFFF"/>
        </w:rPr>
        <w:t xml:space="preserve">Le standard 802.11ac est l’évolution du 802.11n, la première norme de </w:t>
      </w:r>
      <w:proofErr w:type="spellStart"/>
      <w:r w:rsidRPr="00D52473">
        <w:rPr>
          <w:rFonts w:cstheme="minorHAnsi"/>
          <w:i/>
          <w:iCs/>
          <w:color w:val="FF0000"/>
          <w:sz w:val="30"/>
          <w:szCs w:val="30"/>
          <w:shd w:val="clear" w:color="auto" w:fill="FFFFFF"/>
        </w:rPr>
        <w:t>WiFi</w:t>
      </w:r>
      <w:proofErr w:type="spellEnd"/>
      <w:r w:rsidRPr="00D52473">
        <w:rPr>
          <w:rFonts w:cstheme="minorHAnsi"/>
          <w:i/>
          <w:iCs/>
          <w:color w:val="FF0000"/>
          <w:sz w:val="30"/>
          <w:szCs w:val="30"/>
          <w:shd w:val="clear" w:color="auto" w:fill="FFFFFF"/>
        </w:rPr>
        <w:t xml:space="preserve"> haut débit. Il s’agit de la plus connue des normes </w:t>
      </w:r>
      <w:proofErr w:type="spellStart"/>
      <w:r w:rsidRPr="00D52473">
        <w:rPr>
          <w:rFonts w:cstheme="minorHAnsi"/>
          <w:i/>
          <w:iCs/>
          <w:color w:val="FF0000"/>
          <w:sz w:val="30"/>
          <w:szCs w:val="30"/>
          <w:shd w:val="clear" w:color="auto" w:fill="FFFFFF"/>
        </w:rPr>
        <w:t>WiFi</w:t>
      </w:r>
      <w:proofErr w:type="spellEnd"/>
      <w:r w:rsidRPr="00D52473">
        <w:rPr>
          <w:rFonts w:cstheme="minorHAnsi"/>
          <w:i/>
          <w:iCs/>
          <w:color w:val="FF0000"/>
          <w:sz w:val="30"/>
          <w:szCs w:val="30"/>
          <w:shd w:val="clear" w:color="auto" w:fill="FFFFFF"/>
        </w:rPr>
        <w:t xml:space="preserve"> car elle intervient dans notre usage quotidien des réseaux sans fil que ce soit avec notre smartphone, tablette ou ordinateur portable …</w:t>
      </w:r>
    </w:p>
    <w:p w:rsidR="00D52473" w:rsidRDefault="00D52473" w:rsidP="00AF498F">
      <w:pPr>
        <w:rPr>
          <w:sz w:val="32"/>
          <w:szCs w:val="32"/>
        </w:rPr>
      </w:pPr>
    </w:p>
    <w:p w:rsidR="00D52473" w:rsidRDefault="00D52473" w:rsidP="00AF498F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 w:rsidRPr="00D52473">
        <w:rPr>
          <w:b/>
          <w:color w:val="FF0000"/>
          <w:sz w:val="32"/>
          <w:szCs w:val="32"/>
          <w:u w:val="single"/>
        </w:rPr>
        <w:t>Normes PoE :</w:t>
      </w:r>
      <w:r>
        <w:rPr>
          <w:b/>
          <w:color w:val="FF0000"/>
          <w:sz w:val="32"/>
          <w:szCs w:val="32"/>
          <w:u w:val="single"/>
        </w:rPr>
        <w:t xml:space="preserve"> </w:t>
      </w:r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L'</w:t>
      </w:r>
      <w:r w:rsidRPr="00D52473">
        <w:rPr>
          <w:rFonts w:cstheme="minorHAnsi"/>
          <w:bCs/>
          <w:color w:val="FF0000"/>
          <w:sz w:val="28"/>
          <w:szCs w:val="28"/>
          <w:shd w:val="clear" w:color="auto" w:fill="FFFFFF"/>
        </w:rPr>
        <w:t>alimentation électrique par câble Ethernet</w:t>
      </w:r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 (</w:t>
      </w:r>
      <w:r w:rsidRPr="00D52473">
        <w:rPr>
          <w:rFonts w:cstheme="minorHAnsi"/>
          <w:i/>
          <w:iCs/>
          <w:color w:val="FF0000"/>
          <w:sz w:val="28"/>
          <w:szCs w:val="28"/>
          <w:shd w:val="clear" w:color="auto" w:fill="FFFFFF"/>
        </w:rPr>
        <w:t>Power over Ethernet</w:t>
      </w:r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 ou PoE), permet de faire passer une tension de 48 </w:t>
      </w:r>
      <w:r w:rsidRPr="00D52473">
        <w:rPr>
          <w:rFonts w:cstheme="minorHAnsi"/>
          <w:color w:val="FF0000"/>
          <w:sz w:val="28"/>
          <w:szCs w:val="28"/>
        </w:rPr>
        <w:t>V</w:t>
      </w:r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 (environ), en plus des </w:t>
      </w:r>
      <w:hyperlink r:id="rId5" w:tooltip="Donnée (informatique)" w:history="1">
        <w:r w:rsidRPr="00D52473">
          <w:rPr>
            <w:rStyle w:val="Lienhypertexte"/>
            <w:rFonts w:cstheme="minorHAnsi"/>
            <w:color w:val="FF0000"/>
            <w:sz w:val="28"/>
            <w:szCs w:val="28"/>
            <w:u w:val="none"/>
            <w:shd w:val="clear" w:color="auto" w:fill="FFFFFF"/>
          </w:rPr>
          <w:t>données</w:t>
        </w:r>
      </w:hyperlink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 à 100 </w:t>
      </w:r>
      <w:r w:rsidRPr="00D52473">
        <w:rPr>
          <w:rFonts w:cstheme="minorHAnsi"/>
          <w:color w:val="FF0000"/>
          <w:sz w:val="28"/>
          <w:szCs w:val="28"/>
        </w:rPr>
        <w:t>Mbit/s</w:t>
      </w:r>
      <w:r w:rsidRPr="00D52473">
        <w:rPr>
          <w:rFonts w:cstheme="minorHAnsi"/>
          <w:color w:val="FF0000"/>
          <w:sz w:val="28"/>
          <w:szCs w:val="28"/>
          <w:shd w:val="clear" w:color="auto" w:fill="FFFFFF"/>
        </w:rPr>
        <w:t> ou 1 </w:t>
      </w:r>
      <w:r w:rsidRPr="00D52473">
        <w:rPr>
          <w:rFonts w:cstheme="minorHAnsi"/>
          <w:color w:val="FF0000"/>
          <w:sz w:val="28"/>
          <w:szCs w:val="28"/>
        </w:rPr>
        <w:t>Gbit/s</w:t>
      </w:r>
      <w:r>
        <w:rPr>
          <w:rFonts w:cstheme="minorHAnsi"/>
          <w:color w:val="FF0000"/>
          <w:sz w:val="28"/>
          <w:szCs w:val="28"/>
          <w:shd w:val="clear" w:color="auto" w:fill="FFFFFF"/>
        </w:rPr>
        <w:t>.</w:t>
      </w:r>
    </w:p>
    <w:p w:rsidR="00D52473" w:rsidRDefault="00D52473" w:rsidP="00AF498F">
      <w:pPr>
        <w:rPr>
          <w:rFonts w:cstheme="minorHAnsi"/>
          <w:color w:val="FF0000"/>
          <w:sz w:val="28"/>
          <w:szCs w:val="28"/>
          <w:shd w:val="clear" w:color="auto" w:fill="FFFFFF"/>
        </w:rPr>
      </w:pPr>
    </w:p>
    <w:p w:rsidR="009D40C4" w:rsidRDefault="009D40C4" w:rsidP="00AF498F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  <w:r w:rsidRPr="009D40C4">
        <w:rPr>
          <w:rFonts w:cstheme="minorHAnsi"/>
          <w:b/>
          <w:sz w:val="28"/>
          <w:szCs w:val="28"/>
          <w:u w:val="single"/>
          <w:shd w:val="clear" w:color="auto" w:fill="FFFFFF"/>
        </w:rPr>
        <w:t>Types de matériel :</w:t>
      </w:r>
    </w:p>
    <w:p w:rsidR="009D40C4" w:rsidRDefault="009D40C4" w:rsidP="00AF498F">
      <w:pPr>
        <w:rPr>
          <w:rFonts w:cstheme="minorHAnsi"/>
          <w:b/>
          <w:sz w:val="28"/>
          <w:szCs w:val="28"/>
          <w:u w:val="single"/>
          <w:shd w:val="clear" w:color="auto" w:fill="FFFFFF"/>
        </w:rPr>
      </w:pPr>
    </w:p>
    <w:p w:rsidR="009D40C4" w:rsidRDefault="009D40C4" w:rsidP="00AF498F">
      <w:pPr>
        <w:rPr>
          <w:rFonts w:cstheme="minorHAnsi"/>
          <w:sz w:val="28"/>
          <w:szCs w:val="28"/>
          <w:shd w:val="clear" w:color="auto" w:fill="FFFFFF"/>
        </w:rPr>
      </w:pPr>
      <w:r w:rsidRPr="009D40C4">
        <w:rPr>
          <w:rFonts w:cstheme="minorHAnsi"/>
          <w:sz w:val="28"/>
          <w:szCs w:val="28"/>
          <w:shd w:val="clear" w:color="auto" w:fill="FFFFFF"/>
        </w:rPr>
        <w:t>Pou</w:t>
      </w:r>
      <w:r>
        <w:rPr>
          <w:rFonts w:cstheme="minorHAnsi"/>
          <w:sz w:val="28"/>
          <w:szCs w:val="28"/>
          <w:shd w:val="clear" w:color="auto" w:fill="FFFFFF"/>
        </w:rPr>
        <w:t>r choisir le matériel il faut se poser les questions suivantes :</w:t>
      </w:r>
    </w:p>
    <w:p w:rsidR="009D40C4" w:rsidRPr="009D40C4" w:rsidRDefault="009D40C4" w:rsidP="00AF498F">
      <w:pPr>
        <w:rPr>
          <w:rFonts w:cstheme="minorHAnsi"/>
          <w:i/>
          <w:sz w:val="24"/>
          <w:szCs w:val="24"/>
          <w:shd w:val="clear" w:color="auto" w:fill="FFFFFF"/>
        </w:rPr>
      </w:pPr>
      <w:r w:rsidRPr="009D40C4">
        <w:rPr>
          <w:rFonts w:cstheme="minorHAnsi"/>
          <w:i/>
          <w:sz w:val="24"/>
          <w:szCs w:val="24"/>
          <w:shd w:val="clear" w:color="auto" w:fill="FFFFFF"/>
        </w:rPr>
        <w:t>-Quelle surface ai-je à couvrir ?</w:t>
      </w:r>
    </w:p>
    <w:p w:rsidR="009D40C4" w:rsidRPr="009D40C4" w:rsidRDefault="009D40C4" w:rsidP="00AF498F">
      <w:pPr>
        <w:rPr>
          <w:rFonts w:cstheme="minorHAnsi"/>
          <w:i/>
          <w:sz w:val="24"/>
          <w:szCs w:val="24"/>
          <w:shd w:val="clear" w:color="auto" w:fill="FFFFFF"/>
        </w:rPr>
      </w:pPr>
      <w:r w:rsidRPr="009D40C4">
        <w:rPr>
          <w:rFonts w:cstheme="minorHAnsi"/>
          <w:i/>
          <w:sz w:val="24"/>
          <w:szCs w:val="24"/>
          <w:shd w:val="clear" w:color="auto" w:fill="FFFFFF"/>
        </w:rPr>
        <w:t>-Dois-je faire évoluer mon réseau ultérieurement ? (Ex : Extension de bâtiment)</w:t>
      </w:r>
    </w:p>
    <w:p w:rsidR="009D40C4" w:rsidRPr="009D40C4" w:rsidRDefault="009D40C4" w:rsidP="00AF498F">
      <w:pPr>
        <w:rPr>
          <w:rFonts w:cstheme="minorHAnsi"/>
          <w:i/>
          <w:sz w:val="24"/>
          <w:szCs w:val="24"/>
          <w:shd w:val="clear" w:color="auto" w:fill="FFFFFF"/>
        </w:rPr>
      </w:pPr>
      <w:r w:rsidRPr="009D40C4">
        <w:rPr>
          <w:rFonts w:cstheme="minorHAnsi"/>
          <w:i/>
          <w:sz w:val="24"/>
          <w:szCs w:val="24"/>
          <w:shd w:val="clear" w:color="auto" w:fill="FFFFFF"/>
        </w:rPr>
        <w:t>-Ai-je besoin d’un réseau invité ? d’un portail captif ?</w:t>
      </w:r>
    </w:p>
    <w:p w:rsidR="009D40C4" w:rsidRPr="009D40C4" w:rsidRDefault="009D40C4" w:rsidP="00AF498F">
      <w:pPr>
        <w:rPr>
          <w:rFonts w:cstheme="minorHAnsi"/>
          <w:i/>
          <w:sz w:val="24"/>
          <w:szCs w:val="24"/>
          <w:shd w:val="clear" w:color="auto" w:fill="FFFFFF"/>
        </w:rPr>
      </w:pPr>
      <w:r w:rsidRPr="009D40C4">
        <w:rPr>
          <w:rFonts w:cstheme="minorHAnsi"/>
          <w:i/>
          <w:sz w:val="24"/>
          <w:szCs w:val="24"/>
          <w:shd w:val="clear" w:color="auto" w:fill="FFFFFF"/>
        </w:rPr>
        <w:t>-Est-ce que je propose un réseau public obligeant à conserver des logs réglementaires ?</w:t>
      </w:r>
    </w:p>
    <w:p w:rsidR="00637DD9" w:rsidRDefault="00637DD9" w:rsidP="00AF498F">
      <w:pPr>
        <w:rPr>
          <w:sz w:val="28"/>
          <w:szCs w:val="28"/>
        </w:rPr>
      </w:pPr>
    </w:p>
    <w:p w:rsidR="00637DD9" w:rsidRDefault="00637DD9" w:rsidP="00AF49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Nous pouvons oublier les box opérateurs ainsi que les répéteurs (qui apporteront plus de problème)</w:t>
      </w:r>
    </w:p>
    <w:p w:rsidR="006B661C" w:rsidRDefault="00637DD9" w:rsidP="00AF498F">
      <w:pPr>
        <w:rPr>
          <w:sz w:val="28"/>
          <w:szCs w:val="28"/>
        </w:rPr>
      </w:pPr>
      <w:r>
        <w:rPr>
          <w:sz w:val="28"/>
          <w:szCs w:val="28"/>
        </w:rPr>
        <w:t>Pour les point d’accès il faut prévoir des câbles et prises RJ45</w:t>
      </w:r>
      <w:r w:rsidR="006B661C">
        <w:rPr>
          <w:sz w:val="28"/>
          <w:szCs w:val="28"/>
        </w:rPr>
        <w:t xml:space="preserve"> mais il faut faire attention au dimension des murs. Il faut une couverture Homogène de la salle</w:t>
      </w:r>
    </w:p>
    <w:p w:rsidR="006B661C" w:rsidRDefault="006B661C" w:rsidP="00AF498F">
      <w:pPr>
        <w:rPr>
          <w:sz w:val="28"/>
          <w:szCs w:val="28"/>
        </w:rPr>
      </w:pPr>
    </w:p>
    <w:p w:rsidR="006B661C" w:rsidRDefault="006B661C" w:rsidP="00AF498F">
      <w:pPr>
        <w:rPr>
          <w:sz w:val="28"/>
          <w:szCs w:val="28"/>
        </w:rPr>
      </w:pPr>
      <w:r>
        <w:rPr>
          <w:sz w:val="28"/>
          <w:szCs w:val="28"/>
        </w:rPr>
        <w:t>Pour le matériel nous allons partir sur 2 borne wifi « </w:t>
      </w:r>
      <w:proofErr w:type="spellStart"/>
      <w:r>
        <w:rPr>
          <w:sz w:val="28"/>
          <w:szCs w:val="28"/>
        </w:rPr>
        <w:t>Ubiquiti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Airmax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Nanostation</w:t>
      </w:r>
      <w:proofErr w:type="spellEnd"/>
      <w:r>
        <w:rPr>
          <w:sz w:val="28"/>
          <w:szCs w:val="28"/>
        </w:rPr>
        <w:t xml:space="preserve"> M5 »</w:t>
      </w:r>
    </w:p>
    <w:p w:rsidR="00BF4EE6" w:rsidRDefault="00BF4EE6" w:rsidP="00AF498F">
      <w:pPr>
        <w:rPr>
          <w:sz w:val="28"/>
          <w:szCs w:val="28"/>
        </w:rPr>
      </w:pPr>
      <w:r>
        <w:rPr>
          <w:sz w:val="28"/>
          <w:szCs w:val="28"/>
        </w:rPr>
        <w:t>Fiche technique de la borne wifi :</w:t>
      </w:r>
    </w:p>
    <w:p w:rsidR="00BF4EE6" w:rsidRPr="00BF4EE6" w:rsidRDefault="00BF4EE6" w:rsidP="00BF4EE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  <w:r w:rsidRPr="00BF4EE6">
        <w:rPr>
          <w:rFonts w:ascii="Arial" w:eastAsia="Times New Roman" w:hAnsi="Arial" w:cs="Arial"/>
          <w:color w:val="000000"/>
          <w:sz w:val="24"/>
          <w:szCs w:val="24"/>
          <w:lang w:eastAsia="fr-FR"/>
        </w:rPr>
        <w:br/>
      </w:r>
      <w:r w:rsidRPr="00BF4EE6">
        <w:rPr>
          <w:rFonts w:eastAsia="Times New Roman" w:cstheme="minorHAnsi"/>
          <w:color w:val="000000"/>
          <w:sz w:val="24"/>
          <w:szCs w:val="24"/>
          <w:lang w:eastAsia="fr-FR"/>
        </w:rPr>
        <w:t>Principales caractéristiques :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Réseau sans fil haut débit 802.11n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Puissance de sortie jusqu'à 28 dBm +/-2dB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Sensibilité en réception -96 dBm +/-2dB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Antenne panneau jusqu'à 11 </w:t>
      </w: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dBi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à double polarisation intégrée (angle H/V 55°/53°)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Fréquence : 5.4-5.8 GHz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Technologie AAP (Adaptive </w:t>
      </w: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Antenna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</w:t>
      </w: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Polarity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), choix automatique de la polarisation de l'antenne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Température de fonctionnement extrême de -30° à +80°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Watchdog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soft et hard : redémarre automatiquement en cas de dysfonctionnement interne (ex. plantage après orage)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Facilité d'installation grâce à son alimentation PoE+ passif 24V, 0.8A (incluse)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Sécurité sans fil optimale grâce au cryptage WPA et WPA2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Chipset </w:t>
      </w: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Atheros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MIPS 24KC, 400MHz, 32Mo SDRAM, 8Mo Flash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Modes </w:t>
      </w:r>
      <w:proofErr w:type="spell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WiFi</w:t>
      </w:r>
      <w:proofErr w:type="spell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 xml:space="preserve"> : Point d'accès, Client, Point d'accès + WDS, Client + WDS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Modes : </w:t>
      </w:r>
      <w:proofErr w:type="gramStart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Routeur,  NAT</w:t>
      </w:r>
      <w:proofErr w:type="gramEnd"/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, Client PPPoE, QoS, Serveur DHCP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Gestion de la bande passante (limitation en up et en down)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Indication du niveau de réception avec des diodes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Consommation max : 8W</w:t>
      </w:r>
    </w:p>
    <w:p w:rsidR="00BF4EE6" w:rsidRP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Dimensions 29.4 cm x 8 cm x 3cm</w:t>
      </w:r>
    </w:p>
    <w:p w:rsidR="00BF4EE6" w:rsidRDefault="00BF4EE6" w:rsidP="00BF4E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  <w:r w:rsidRPr="00BF4EE6">
        <w:rPr>
          <w:rFonts w:eastAsia="Times New Roman" w:cstheme="minorHAnsi"/>
          <w:i/>
          <w:color w:val="000000"/>
          <w:sz w:val="24"/>
          <w:szCs w:val="24"/>
          <w:lang w:eastAsia="fr-FR"/>
        </w:rPr>
        <w:t>Masse : 0,4 kg (hors accessoires)</w:t>
      </w:r>
    </w:p>
    <w:p w:rsidR="00BF4EE6" w:rsidRDefault="00BF4EE6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i/>
          <w:color w:val="000000"/>
          <w:sz w:val="24"/>
          <w:szCs w:val="24"/>
          <w:lang w:eastAsia="fr-FR"/>
        </w:rPr>
      </w:pPr>
    </w:p>
    <w:p w:rsidR="00BF4EE6" w:rsidRDefault="00BF4EE6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A0698C" w:rsidRDefault="00A0698C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A0698C" w:rsidRDefault="00A0698C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A0698C" w:rsidRDefault="00A0698C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A0698C" w:rsidRDefault="00A0698C" w:rsidP="00BF4EE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:rsidR="00A0698C" w:rsidRDefault="00A0698C" w:rsidP="00A0698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FF0000"/>
          <w:sz w:val="28"/>
          <w:szCs w:val="28"/>
          <w:u w:val="single"/>
          <w:lang w:eastAsia="fr-FR"/>
        </w:rPr>
      </w:pPr>
      <w:r w:rsidRPr="00A0698C">
        <w:rPr>
          <w:rFonts w:eastAsia="Times New Roman" w:cstheme="minorHAnsi"/>
          <w:b/>
          <w:color w:val="FF0000"/>
          <w:sz w:val="28"/>
          <w:szCs w:val="28"/>
          <w:u w:val="single"/>
          <w:lang w:eastAsia="fr-FR"/>
        </w:rPr>
        <w:lastRenderedPageBreak/>
        <w:t>PLAN DES COUVERTURES WIFI</w:t>
      </w:r>
    </w:p>
    <w:p w:rsidR="00A0698C" w:rsidRDefault="00A0698C" w:rsidP="00A0698C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FF0000"/>
          <w:sz w:val="28"/>
          <w:szCs w:val="28"/>
          <w:u w:val="single"/>
          <w:lang w:eastAsia="fr-FR"/>
        </w:rPr>
      </w:pPr>
    </w:p>
    <w:p w:rsidR="00A0698C" w:rsidRPr="00BF4EE6" w:rsidRDefault="00A0698C" w:rsidP="00A069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28"/>
          <w:szCs w:val="28"/>
          <w:u w:val="single"/>
          <w:lang w:eastAsia="fr-FR"/>
        </w:rPr>
      </w:pPr>
      <w:r w:rsidRPr="00A0698C">
        <w:rPr>
          <w:rFonts w:eastAsia="Times New Roman" w:cstheme="minorHAnsi"/>
          <w:noProof/>
          <w:color w:val="FF0000"/>
          <w:sz w:val="28"/>
          <w:szCs w:val="28"/>
          <w:lang w:eastAsia="fr-FR"/>
        </w:rPr>
        <w:drawing>
          <wp:inline distT="0" distB="0" distL="0" distR="0">
            <wp:extent cx="6225238" cy="2943225"/>
            <wp:effectExtent l="0" t="0" r="4445" b="0"/>
            <wp:docPr id="1" name="Image 1" descr="Y:\--== PPE ==--\PPE1\Elements graphiques\Documents\plan musicsc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--== PPE ==--\PPE1\Elements graphiques\Documents\plan musicsco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682" cy="295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E6" w:rsidRDefault="00BF4EE6" w:rsidP="00AF498F">
      <w:pPr>
        <w:rPr>
          <w:sz w:val="28"/>
          <w:szCs w:val="28"/>
        </w:rPr>
      </w:pPr>
    </w:p>
    <w:p w:rsidR="00A0698C" w:rsidRDefault="00A0698C" w:rsidP="00AF498F">
      <w:pPr>
        <w:rPr>
          <w:sz w:val="28"/>
          <w:szCs w:val="28"/>
        </w:rPr>
      </w:pPr>
      <w:r>
        <w:rPr>
          <w:sz w:val="28"/>
          <w:szCs w:val="28"/>
        </w:rPr>
        <w:t xml:space="preserve">Ayant une distance </w:t>
      </w:r>
      <w:r w:rsidR="000E03C4">
        <w:rPr>
          <w:sz w:val="28"/>
          <w:szCs w:val="28"/>
        </w:rPr>
        <w:t>avec les bornes wifi de 70m nous avons prévue de mettre 2 bornes wifi à l’extrémité du bâtiment.</w:t>
      </w:r>
    </w:p>
    <w:p w:rsidR="000E03C4" w:rsidRPr="00637DD9" w:rsidRDefault="000E03C4" w:rsidP="00AF498F">
      <w:pPr>
        <w:rPr>
          <w:sz w:val="28"/>
          <w:szCs w:val="28"/>
        </w:rPr>
      </w:pPr>
      <w:r>
        <w:rPr>
          <w:sz w:val="28"/>
          <w:szCs w:val="28"/>
        </w:rPr>
        <w:t xml:space="preserve">Pour le déploiement filaire et les </w:t>
      </w:r>
      <w:proofErr w:type="spellStart"/>
      <w:r>
        <w:rPr>
          <w:sz w:val="28"/>
          <w:szCs w:val="28"/>
        </w:rPr>
        <w:t>switchs</w:t>
      </w:r>
      <w:proofErr w:type="spellEnd"/>
      <w:r>
        <w:rPr>
          <w:sz w:val="28"/>
          <w:szCs w:val="28"/>
        </w:rPr>
        <w:t xml:space="preserve"> il va falloir calculer par rapport au nombre de machines requise.</w:t>
      </w:r>
    </w:p>
    <w:sectPr w:rsidR="000E03C4" w:rsidRPr="00637D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4DCB"/>
    <w:multiLevelType w:val="multilevel"/>
    <w:tmpl w:val="42C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98F"/>
    <w:rsid w:val="000E03C4"/>
    <w:rsid w:val="00637DD9"/>
    <w:rsid w:val="006B661C"/>
    <w:rsid w:val="008470AD"/>
    <w:rsid w:val="00986B48"/>
    <w:rsid w:val="009D40C4"/>
    <w:rsid w:val="00A0698C"/>
    <w:rsid w:val="00AF498F"/>
    <w:rsid w:val="00BF4EE6"/>
    <w:rsid w:val="00D5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2BC413-F205-46F9-84CC-9D223F72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F4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98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52473"/>
    <w:rPr>
      <w:color w:val="0000FF"/>
      <w:u w:val="single"/>
    </w:rPr>
  </w:style>
  <w:style w:type="character" w:customStyle="1" w:styleId="nowrap">
    <w:name w:val="nowrap"/>
    <w:basedOn w:val="Policepardfaut"/>
    <w:rsid w:val="00D52473"/>
  </w:style>
  <w:style w:type="paragraph" w:styleId="NormalWeb">
    <w:name w:val="Normal (Web)"/>
    <w:basedOn w:val="Normal"/>
    <w:uiPriority w:val="99"/>
    <w:semiHidden/>
    <w:unhideWhenUsed/>
    <w:rsid w:val="00BF4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BF4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r.wikipedia.org/wiki/Donn%C3%A9e_(informatiq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ROUCOUX</dc:creator>
  <cp:keywords/>
  <dc:description/>
  <cp:lastModifiedBy>sand .6.2</cp:lastModifiedBy>
  <cp:revision>2</cp:revision>
  <dcterms:created xsi:type="dcterms:W3CDTF">2019-11-28T17:28:00Z</dcterms:created>
  <dcterms:modified xsi:type="dcterms:W3CDTF">2019-11-28T17:28:00Z</dcterms:modified>
</cp:coreProperties>
</file>