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06" w:rsidRPr="00DF4954" w:rsidRDefault="006C7A06" w:rsidP="006C7A06">
      <w:pPr>
        <w:jc w:val="center"/>
        <w:rPr>
          <w:rFonts w:ascii="Times New Roman" w:hAnsi="Times New Roman" w:cs="Times New Roman"/>
          <w:b/>
          <w:sz w:val="32"/>
        </w:rPr>
      </w:pPr>
      <w:commentRangeStart w:id="0"/>
      <w:r w:rsidRPr="00DF4954">
        <w:rPr>
          <w:rFonts w:ascii="Times New Roman" w:hAnsi="Times New Roman" w:cs="Times New Roman"/>
          <w:b/>
          <w:sz w:val="32"/>
        </w:rPr>
        <w:t>Adaptive Image Contrast Enhancement Technique on CARTOSAT - 1 Stereo pair for DEM quality improvement</w:t>
      </w:r>
      <w:commentRangeEnd w:id="0"/>
      <w:r w:rsidRPr="00DF4954">
        <w:rPr>
          <w:rStyle w:val="CommentReference"/>
          <w:rFonts w:ascii="Times New Roman" w:hAnsi="Times New Roman" w:cs="Times New Roman"/>
        </w:rPr>
        <w:commentReference w:id="0"/>
      </w:r>
    </w:p>
    <w:p w:rsidR="006C7A06" w:rsidRPr="00DF4954" w:rsidRDefault="006C7A06" w:rsidP="006C7A06">
      <w:pPr>
        <w:jc w:val="center"/>
        <w:rPr>
          <w:rFonts w:ascii="Times New Roman" w:hAnsi="Times New Roman" w:cs="Times New Roman"/>
          <w:b/>
          <w:vertAlign w:val="superscript"/>
        </w:rPr>
      </w:pPr>
      <w:r w:rsidRPr="00DF4954">
        <w:rPr>
          <w:rFonts w:ascii="Times New Roman" w:hAnsi="Times New Roman" w:cs="Times New Roman"/>
          <w:b/>
        </w:rPr>
        <w:t>Y K Srivastava</w:t>
      </w:r>
      <w:r w:rsidRPr="00DF4954">
        <w:rPr>
          <w:rFonts w:ascii="Times New Roman" w:hAnsi="Times New Roman" w:cs="Times New Roman"/>
          <w:b/>
          <w:vertAlign w:val="superscript"/>
        </w:rPr>
        <w:t>*</w:t>
      </w:r>
      <w:r w:rsidRPr="00DF4954">
        <w:rPr>
          <w:rFonts w:ascii="Times New Roman" w:hAnsi="Times New Roman" w:cs="Times New Roman"/>
          <w:b/>
        </w:rPr>
        <w:t xml:space="preserve">, Arati Paul, VM Chowdary, A Jeyaram, Surajit </w:t>
      </w:r>
      <w:commentRangeStart w:id="1"/>
      <w:r w:rsidRPr="00DF4954">
        <w:rPr>
          <w:rFonts w:ascii="Times New Roman" w:hAnsi="Times New Roman" w:cs="Times New Roman"/>
          <w:b/>
        </w:rPr>
        <w:t>Panda</w:t>
      </w:r>
      <w:commentRangeEnd w:id="1"/>
      <w:r w:rsidRPr="00DF4954">
        <w:rPr>
          <w:rStyle w:val="CommentReference"/>
          <w:rFonts w:ascii="Times New Roman" w:hAnsi="Times New Roman" w:cs="Times New Roman"/>
        </w:rPr>
        <w:commentReference w:id="1"/>
      </w:r>
      <w:r w:rsidRPr="00DF4954">
        <w:rPr>
          <w:rFonts w:ascii="Times New Roman" w:hAnsi="Times New Roman" w:cs="Times New Roman"/>
          <w:b/>
          <w:vertAlign w:val="superscript"/>
        </w:rPr>
        <w:t>#</w:t>
      </w:r>
    </w:p>
    <w:p w:rsidR="006C7A06" w:rsidRPr="00DF4954" w:rsidRDefault="006C7A06" w:rsidP="006C7A06">
      <w:pPr>
        <w:jc w:val="center"/>
        <w:rPr>
          <w:rFonts w:ascii="Times New Roman" w:hAnsi="Times New Roman" w:cs="Times New Roman"/>
          <w:bCs/>
          <w:i/>
        </w:rPr>
      </w:pPr>
      <w:r w:rsidRPr="00DF4954">
        <w:rPr>
          <w:rFonts w:ascii="Times New Roman" w:hAnsi="Times New Roman" w:cs="Times New Roman"/>
          <w:bCs/>
          <w:i/>
          <w:sz w:val="24"/>
        </w:rPr>
        <w:t xml:space="preserve"> </w:t>
      </w:r>
      <w:r w:rsidRPr="00DF4954">
        <w:rPr>
          <w:rFonts w:ascii="Times New Roman" w:hAnsi="Times New Roman" w:cs="Times New Roman"/>
          <w:bCs/>
          <w:i/>
        </w:rPr>
        <w:t xml:space="preserve">Regional Remote Sensing Centre - East, NRSC, ISRO, </w:t>
      </w:r>
      <w:commentRangeStart w:id="2"/>
      <w:r w:rsidRPr="00DF4954">
        <w:rPr>
          <w:rFonts w:ascii="Times New Roman" w:hAnsi="Times New Roman" w:cs="Times New Roman"/>
          <w:bCs/>
          <w:i/>
        </w:rPr>
        <w:t>Kolkata</w:t>
      </w:r>
      <w:commentRangeEnd w:id="2"/>
      <w:r w:rsidRPr="00DF4954">
        <w:rPr>
          <w:rStyle w:val="CommentReference"/>
          <w:rFonts w:ascii="Times New Roman" w:hAnsi="Times New Roman" w:cs="Times New Roman"/>
        </w:rPr>
        <w:commentReference w:id="2"/>
      </w:r>
    </w:p>
    <w:p w:rsidR="006C7A06" w:rsidRPr="00DF4954" w:rsidRDefault="006C7A06" w:rsidP="006C7A06">
      <w:pPr>
        <w:jc w:val="center"/>
        <w:rPr>
          <w:rFonts w:ascii="Times New Roman" w:hAnsi="Times New Roman" w:cs="Times New Roman"/>
          <w:bCs/>
          <w:i/>
        </w:rPr>
      </w:pPr>
      <w:r w:rsidRPr="00DF4954">
        <w:rPr>
          <w:rFonts w:ascii="Times New Roman" w:hAnsi="Times New Roman" w:cs="Times New Roman"/>
          <w:bCs/>
          <w:i/>
        </w:rPr>
        <w:t xml:space="preserve"> # Jharkhand Space Application Center (JSAC), Ranchi</w:t>
      </w:r>
    </w:p>
    <w:p w:rsidR="006C7A06" w:rsidRPr="00DF4954" w:rsidRDefault="006C7A06" w:rsidP="006C7A06">
      <w:pPr>
        <w:jc w:val="center"/>
        <w:rPr>
          <w:rFonts w:ascii="Times New Roman" w:hAnsi="Times New Roman" w:cs="Times New Roman"/>
          <w:b/>
          <w:i/>
        </w:rPr>
      </w:pPr>
      <w:r w:rsidRPr="00DF4954">
        <w:rPr>
          <w:rFonts w:ascii="Times New Roman" w:hAnsi="Times New Roman" w:cs="Times New Roman"/>
          <w:b/>
          <w:i/>
        </w:rPr>
        <w:t>[*email: srivastava_yk@yahoo.com]</w:t>
      </w:r>
    </w:p>
    <w:p w:rsidR="006C7A06" w:rsidRPr="00DF4954" w:rsidRDefault="006C7A06" w:rsidP="006C7A06">
      <w:pPr>
        <w:pStyle w:val="Heading1"/>
        <w:jc w:val="center"/>
        <w:rPr>
          <w:rFonts w:ascii="Times New Roman" w:hAnsi="Times New Roman" w:cs="Times New Roman"/>
          <w:sz w:val="22"/>
        </w:rPr>
      </w:pPr>
      <w:commentRangeStart w:id="3"/>
      <w:r w:rsidRPr="00DF4954">
        <w:rPr>
          <w:rFonts w:ascii="Times New Roman" w:hAnsi="Times New Roman" w:cs="Times New Roman"/>
          <w:sz w:val="22"/>
        </w:rPr>
        <w:t>Abstract</w:t>
      </w:r>
      <w:commentRangeEnd w:id="3"/>
      <w:r w:rsidR="0038559E" w:rsidRPr="00DF4954">
        <w:rPr>
          <w:rStyle w:val="CommentReference"/>
          <w:rFonts w:ascii="Times New Roman" w:hAnsi="Times New Roman" w:cs="Times New Roman"/>
          <w:b w:val="0"/>
          <w:bCs w:val="0"/>
        </w:rPr>
        <w:commentReference w:id="3"/>
      </w:r>
    </w:p>
    <w:p w:rsidR="006C7A06" w:rsidRPr="00DF4954" w:rsidRDefault="006C7A06" w:rsidP="006C7A06">
      <w:pPr>
        <w:rPr>
          <w:rFonts w:ascii="Times New Roman" w:hAnsi="Times New Roman" w:cs="Times New Roman"/>
          <w:bCs/>
          <w:i/>
          <w:lang w:val="en-US"/>
        </w:rPr>
      </w:pPr>
      <w:commentRangeStart w:id="4"/>
      <w:r w:rsidRPr="00DF4954">
        <w:rPr>
          <w:rFonts w:ascii="Times New Roman" w:hAnsi="Times New Roman" w:cs="Times New Roman"/>
          <w:bCs/>
          <w:i/>
        </w:rPr>
        <w:t xml:space="preserve">Advancement in the acquisition of satellite images in stereo mode has added new dimension in generating DEM (Digital Elevation Model) and ortho-rectified images that helps in improved mapping. One of the most important factor that effects DEM quality is the image contrast of the stereo pair.  Simple Histogram Equalization (HE) or Linear Stretch methods are effective, which improves the interpretability or perception of information for visual interpretation, or automated image processing. However, these methods are generally incapable of providing satisfactory enhancement on stereo pair as they act globally rather than locally causing over or under enhancement on certain regions in the image.  </w:t>
      </w:r>
      <w:r w:rsidR="00661864" w:rsidRPr="00DF4954">
        <w:rPr>
          <w:rFonts w:ascii="Times New Roman" w:hAnsi="Times New Roman" w:cs="Times New Roman"/>
          <w:bCs/>
          <w:i/>
        </w:rPr>
        <w:t>-----------------------------------------------------------------------------------------------------------------------</w:t>
      </w:r>
      <w:commentRangeEnd w:id="4"/>
      <w:r w:rsidR="00661864" w:rsidRPr="00DF4954">
        <w:rPr>
          <w:rStyle w:val="CommentReference"/>
          <w:rFonts w:ascii="Times New Roman" w:hAnsi="Times New Roman" w:cs="Times New Roman"/>
        </w:rPr>
        <w:commentReference w:id="4"/>
      </w:r>
    </w:p>
    <w:p w:rsidR="006C7A06" w:rsidRPr="00DF4954" w:rsidRDefault="006C7A06" w:rsidP="006C7A06">
      <w:pPr>
        <w:rPr>
          <w:rFonts w:ascii="Times New Roman" w:hAnsi="Times New Roman" w:cs="Times New Roman"/>
          <w:bCs/>
          <w:i/>
          <w:lang w:val="en-US"/>
        </w:rPr>
      </w:pPr>
      <w:r w:rsidRPr="00DF4954">
        <w:rPr>
          <w:rFonts w:ascii="Times New Roman" w:hAnsi="Times New Roman" w:cs="Times New Roman"/>
          <w:bCs/>
          <w:i/>
          <w:lang w:val="en-US"/>
        </w:rPr>
        <w:t xml:space="preserve"> </w:t>
      </w:r>
      <w:commentRangeStart w:id="5"/>
      <w:r w:rsidR="00DD405E" w:rsidRPr="00DD405E">
        <w:rPr>
          <w:rFonts w:ascii="Times New Roman" w:hAnsi="Times New Roman" w:cs="Times New Roman"/>
          <w:b/>
          <w:bCs/>
          <w:i/>
          <w:lang w:val="en-US"/>
        </w:rPr>
        <w:t>Key words</w:t>
      </w:r>
      <w:r w:rsidR="00DD405E">
        <w:rPr>
          <w:rFonts w:ascii="Times New Roman" w:hAnsi="Times New Roman" w:cs="Times New Roman"/>
          <w:bCs/>
          <w:i/>
          <w:lang w:val="en-US"/>
        </w:rPr>
        <w:t>: DEM, Histogram, enhancement, ortho-rectified, sun-synchronous, panchromatic</w:t>
      </w:r>
      <w:commentRangeEnd w:id="5"/>
      <w:r w:rsidR="00DD405E">
        <w:rPr>
          <w:rStyle w:val="CommentReference"/>
        </w:rPr>
        <w:commentReference w:id="5"/>
      </w:r>
    </w:p>
    <w:p w:rsidR="006C7A06" w:rsidRDefault="006C7A06" w:rsidP="006C7A06">
      <w:pPr>
        <w:rPr>
          <w:rFonts w:ascii="Times New Roman" w:hAnsi="Times New Roman" w:cs="Times New Roman"/>
          <w:b/>
          <w:bCs/>
          <w:lang w:val="en-US"/>
        </w:rPr>
      </w:pPr>
    </w:p>
    <w:p w:rsidR="00DD405E" w:rsidRPr="00DF4954" w:rsidRDefault="00DD405E" w:rsidP="006C7A06">
      <w:pPr>
        <w:rPr>
          <w:rFonts w:ascii="Times New Roman" w:hAnsi="Times New Roman" w:cs="Times New Roman"/>
          <w:b/>
          <w:bCs/>
          <w:lang w:val="en-US"/>
        </w:rPr>
        <w:sectPr w:rsidR="00DD405E" w:rsidRPr="00DF4954" w:rsidSect="00CA4AB8">
          <w:footerReference w:type="default" r:id="rId7"/>
          <w:pgSz w:w="11906" w:h="16838"/>
          <w:pgMar w:top="1440" w:right="1440" w:bottom="1440" w:left="1440" w:header="708" w:footer="708" w:gutter="0"/>
          <w:cols w:space="708"/>
          <w:docGrid w:linePitch="360"/>
        </w:sectPr>
      </w:pPr>
    </w:p>
    <w:p w:rsidR="006C7A06" w:rsidRPr="00DF4954" w:rsidRDefault="006C7A06" w:rsidP="006C7A06">
      <w:pPr>
        <w:rPr>
          <w:rFonts w:ascii="Times New Roman" w:hAnsi="Times New Roman" w:cs="Times New Roman"/>
          <w:b/>
          <w:bCs/>
          <w:sz w:val="22"/>
          <w:szCs w:val="22"/>
          <w:lang w:val="en-US"/>
        </w:rPr>
      </w:pPr>
      <w:commentRangeStart w:id="6"/>
      <w:r w:rsidRPr="00DF4954">
        <w:rPr>
          <w:rFonts w:ascii="Times New Roman" w:hAnsi="Times New Roman" w:cs="Times New Roman"/>
          <w:b/>
          <w:bCs/>
          <w:sz w:val="22"/>
          <w:szCs w:val="22"/>
          <w:lang w:val="en-US"/>
        </w:rPr>
        <w:lastRenderedPageBreak/>
        <w:t>Introduction</w:t>
      </w:r>
      <w:commentRangeEnd w:id="6"/>
      <w:r w:rsidR="0038559E" w:rsidRPr="00DF4954">
        <w:rPr>
          <w:rStyle w:val="CommentReference"/>
          <w:rFonts w:ascii="Times New Roman" w:hAnsi="Times New Roman" w:cs="Times New Roman"/>
        </w:rPr>
        <w:commentReference w:id="6"/>
      </w:r>
    </w:p>
    <w:p w:rsidR="006C7A06" w:rsidRPr="00DF4954" w:rsidRDefault="006C7A06" w:rsidP="006C7A06">
      <w:pPr>
        <w:rPr>
          <w:rFonts w:ascii="Times New Roman" w:hAnsi="Times New Roman" w:cs="Times New Roman"/>
          <w:bCs/>
          <w:lang w:val="en-US"/>
        </w:rPr>
      </w:pPr>
    </w:p>
    <w:p w:rsidR="006C7A06" w:rsidRPr="00DF4954" w:rsidRDefault="006C7A06" w:rsidP="006C7A06">
      <w:pPr>
        <w:rPr>
          <w:rFonts w:ascii="Times New Roman" w:hAnsi="Times New Roman" w:cs="Times New Roman"/>
          <w:bCs/>
          <w:lang w:val="en-US"/>
        </w:rPr>
      </w:pPr>
      <w:commentRangeStart w:id="7"/>
      <w:r w:rsidRPr="00DF4954">
        <w:rPr>
          <w:rFonts w:ascii="Times New Roman" w:hAnsi="Times New Roman" w:cs="Times New Roman"/>
          <w:bCs/>
          <w:lang w:val="en-US"/>
        </w:rPr>
        <w:t>DEMs (Digital Elevation Model) are used in many cartographic and GIS applications (</w:t>
      </w:r>
      <w:r w:rsidRPr="00DF4954">
        <w:rPr>
          <w:rFonts w:ascii="Times New Roman" w:hAnsi="Times New Roman" w:cs="Times New Roman"/>
          <w:i/>
          <w:lang w:eastAsia="en-IN"/>
        </w:rPr>
        <w:t xml:space="preserve">Krishna Murthy et el., 2008). </w:t>
      </w:r>
      <w:r w:rsidRPr="00DF4954">
        <w:rPr>
          <w:rFonts w:ascii="Times New Roman" w:hAnsi="Times New Roman" w:cs="Times New Roman"/>
          <w:lang w:eastAsia="en-IN"/>
        </w:rPr>
        <w:t xml:space="preserve">Indian Space Research Organization (ISRO) realized the importance of DEMs and launched </w:t>
      </w:r>
      <w:r w:rsidRPr="00DF4954">
        <w:rPr>
          <w:rFonts w:ascii="Times New Roman" w:hAnsi="Times New Roman" w:cs="Times New Roman"/>
          <w:bCs/>
          <w:lang w:val="en-US"/>
        </w:rPr>
        <w:t xml:space="preserve">CARTOSAT-1 satellite into circular (altitude is 618 km) near-polar sun-synchronous orbit on May 5, 2005. CARTOSAT-1 is equipped with two panchromatic cameras capable of simultaneous acquisition of images of 2.5 meters spatial resolution. </w:t>
      </w:r>
      <w:commentRangeEnd w:id="7"/>
      <w:r w:rsidR="00802E79" w:rsidRPr="00DF4954">
        <w:rPr>
          <w:rStyle w:val="CommentReference"/>
          <w:rFonts w:ascii="Times New Roman" w:hAnsi="Times New Roman" w:cs="Times New Roman"/>
        </w:rPr>
        <w:commentReference w:id="7"/>
      </w:r>
      <w:r w:rsidR="00E52232" w:rsidRPr="00DF4954">
        <w:rPr>
          <w:rFonts w:ascii="Times New Roman" w:hAnsi="Times New Roman" w:cs="Times New Roman"/>
          <w:bCs/>
          <w:lang w:val="en-US"/>
        </w:rPr>
        <w:t>----------------------------------------------------------------------------------------.</w:t>
      </w:r>
    </w:p>
    <w:p w:rsidR="006C7A06" w:rsidRPr="001B3698" w:rsidRDefault="001B3698" w:rsidP="006C7A06">
      <w:pPr>
        <w:rPr>
          <w:rFonts w:ascii="Times New Roman" w:hAnsi="Times New Roman" w:cs="Times New Roman"/>
          <w:b/>
          <w:bCs/>
          <w:sz w:val="24"/>
          <w:szCs w:val="24"/>
          <w:lang w:val="en-US"/>
        </w:rPr>
      </w:pPr>
      <w:r w:rsidRPr="001B3698">
        <w:rPr>
          <w:rFonts w:ascii="Times New Roman" w:hAnsi="Times New Roman" w:cs="Times New Roman"/>
          <w:b/>
          <w:bCs/>
          <w:sz w:val="24"/>
          <w:szCs w:val="24"/>
          <w:lang w:val="en-US"/>
        </w:rPr>
        <w:t>Study Area</w:t>
      </w:r>
    </w:p>
    <w:p w:rsidR="001B3698" w:rsidRDefault="0051724A" w:rsidP="006C7A06">
      <w:pPr>
        <w:rPr>
          <w:rFonts w:ascii="Times New Roman" w:hAnsi="Times New Roman" w:cs="Times New Roman"/>
          <w:bCs/>
          <w:lang w:val="en-US"/>
        </w:rPr>
      </w:pPr>
      <w:r>
        <w:rPr>
          <w:rFonts w:ascii="Times New Roman" w:hAnsi="Times New Roman" w:cs="Times New Roman"/>
          <w:bCs/>
          <w:lang w:val="en-US"/>
        </w:rPr>
        <w:t>Description about the study area</w:t>
      </w:r>
    </w:p>
    <w:p w:rsidR="0051724A" w:rsidRPr="00DF4954" w:rsidRDefault="0051724A" w:rsidP="006C7A06">
      <w:pPr>
        <w:rPr>
          <w:rFonts w:ascii="Times New Roman" w:hAnsi="Times New Roman" w:cs="Times New Roman"/>
          <w:bCs/>
          <w:lang w:val="en-US"/>
        </w:rPr>
      </w:pPr>
    </w:p>
    <w:p w:rsidR="006C7A06" w:rsidRPr="00DF4954" w:rsidRDefault="001B3698" w:rsidP="006C7A06">
      <w:pPr>
        <w:rPr>
          <w:rFonts w:ascii="Times New Roman" w:hAnsi="Times New Roman" w:cs="Times New Roman"/>
          <w:b/>
          <w:bCs/>
          <w:sz w:val="22"/>
          <w:szCs w:val="22"/>
          <w:lang w:val="en-US"/>
        </w:rPr>
      </w:pPr>
      <w:r>
        <w:rPr>
          <w:rFonts w:ascii="Times New Roman" w:hAnsi="Times New Roman" w:cs="Times New Roman"/>
          <w:b/>
          <w:bCs/>
          <w:sz w:val="22"/>
          <w:szCs w:val="22"/>
          <w:lang w:val="en-US"/>
        </w:rPr>
        <w:t>Materials &amp; Methods</w:t>
      </w:r>
    </w:p>
    <w:p w:rsidR="006C7A06" w:rsidRPr="00DF4954" w:rsidRDefault="006C7A06" w:rsidP="006C7A06">
      <w:pPr>
        <w:rPr>
          <w:rFonts w:ascii="Times New Roman" w:hAnsi="Times New Roman" w:cs="Times New Roman"/>
          <w:b/>
          <w:bCs/>
          <w:lang w:val="en-US"/>
        </w:rPr>
      </w:pPr>
    </w:p>
    <w:p w:rsidR="006C7A06" w:rsidRPr="00DF4954" w:rsidRDefault="001B3698" w:rsidP="006C7A06">
      <w:pPr>
        <w:rPr>
          <w:rFonts w:ascii="Times New Roman" w:hAnsi="Times New Roman" w:cs="Times New Roman"/>
          <w:bCs/>
          <w:lang w:val="en-US"/>
        </w:rPr>
      </w:pPr>
      <w:r>
        <w:rPr>
          <w:rFonts w:ascii="Times New Roman" w:hAnsi="Times New Roman" w:cs="Times New Roman"/>
          <w:bCs/>
          <w:lang w:val="en-US"/>
        </w:rPr>
        <w:t xml:space="preserve">Satellite Data Used: </w:t>
      </w:r>
      <w:r w:rsidR="006C7A06" w:rsidRPr="00DF4954">
        <w:rPr>
          <w:rFonts w:ascii="Times New Roman" w:hAnsi="Times New Roman" w:cs="Times New Roman"/>
          <w:bCs/>
          <w:lang w:val="en-US"/>
        </w:rPr>
        <w:t xml:space="preserve">Two Stereo pairs of CARTOSAT 1 covering high mountainous terrain of Sikkim State and moderate undulating terrain of Jharkhand State were considered for the present study.  The details of satellite data along with their date of acquisition are given in the Table 1. </w:t>
      </w:r>
      <w:r w:rsidR="00E52232" w:rsidRPr="00DF4954">
        <w:rPr>
          <w:rFonts w:ascii="Times New Roman" w:hAnsi="Times New Roman" w:cs="Times New Roman"/>
          <w:bCs/>
          <w:lang w:val="en-US"/>
        </w:rPr>
        <w:t>----</w:t>
      </w:r>
    </w:p>
    <w:p w:rsidR="006C7A06" w:rsidRPr="00DF4954" w:rsidRDefault="006C7A06" w:rsidP="006C7A06">
      <w:pPr>
        <w:rPr>
          <w:rFonts w:ascii="Times New Roman" w:hAnsi="Times New Roman" w:cs="Times New Roman"/>
          <w:bCs/>
          <w:lang w:val="en-US"/>
        </w:rPr>
      </w:pPr>
    </w:p>
    <w:p w:rsidR="006C7A06" w:rsidRPr="00DF4954" w:rsidRDefault="006C7A06" w:rsidP="006C7A06">
      <w:pPr>
        <w:rPr>
          <w:rFonts w:ascii="Times New Roman" w:hAnsi="Times New Roman" w:cs="Times New Roman"/>
          <w:lang w:eastAsia="en-IN"/>
        </w:rPr>
      </w:pPr>
      <w:r w:rsidRPr="001B3698">
        <w:rPr>
          <w:rFonts w:ascii="Times New Roman" w:hAnsi="Times New Roman" w:cs="Times New Roman"/>
          <w:bCs/>
          <w:lang w:val="en-US"/>
        </w:rPr>
        <w:t xml:space="preserve"> </w:t>
      </w:r>
      <w:r w:rsidRPr="001B3698">
        <w:rPr>
          <w:rFonts w:ascii="Times New Roman" w:hAnsi="Times New Roman" w:cs="Times New Roman"/>
          <w:sz w:val="22"/>
          <w:szCs w:val="22"/>
          <w:lang w:val="en-US" w:eastAsia="en-IN"/>
        </w:rPr>
        <w:t>Methodology</w:t>
      </w:r>
      <w:r w:rsidR="001B3698">
        <w:rPr>
          <w:rFonts w:ascii="Times New Roman" w:hAnsi="Times New Roman" w:cs="Times New Roman"/>
          <w:sz w:val="22"/>
          <w:szCs w:val="22"/>
          <w:lang w:val="en-US" w:eastAsia="en-IN"/>
        </w:rPr>
        <w:t>:</w:t>
      </w:r>
      <w:r w:rsidR="0004084E">
        <w:rPr>
          <w:rFonts w:ascii="Times New Roman" w:hAnsi="Times New Roman" w:cs="Times New Roman"/>
          <w:sz w:val="22"/>
          <w:szCs w:val="22"/>
          <w:lang w:val="en-US" w:eastAsia="en-IN"/>
        </w:rPr>
        <w:t xml:space="preserve"> </w:t>
      </w:r>
      <w:r w:rsidRPr="00DF4954">
        <w:rPr>
          <w:rFonts w:ascii="Times New Roman" w:hAnsi="Times New Roman" w:cs="Times New Roman"/>
          <w:lang w:val="en-US" w:eastAsia="en-IN"/>
        </w:rPr>
        <w:t xml:space="preserve">Stereo pairs that are taken for this study have comparatively low contrast. CLAHE image enhancement technique is used for the enhancement of stereo pairs. </w:t>
      </w:r>
      <w:r w:rsidRPr="00DF4954">
        <w:rPr>
          <w:rFonts w:ascii="Times New Roman" w:hAnsi="Times New Roman" w:cs="Times New Roman"/>
          <w:lang w:eastAsia="en-IN"/>
        </w:rPr>
        <w:t xml:space="preserve">The main advantages of the CLAHE transformation are its modest computational requirements, ease of use and excellent results on most of the images. This process allows </w:t>
      </w:r>
      <w:r w:rsidR="00E52232" w:rsidRPr="00DF4954">
        <w:rPr>
          <w:rFonts w:ascii="Times New Roman" w:hAnsi="Times New Roman" w:cs="Times New Roman"/>
          <w:lang w:eastAsia="en-IN"/>
        </w:rPr>
        <w:t>----------------------.</w:t>
      </w:r>
    </w:p>
    <w:p w:rsidR="00661864" w:rsidRPr="00DF4954" w:rsidRDefault="00661864" w:rsidP="006C7A06">
      <w:pPr>
        <w:rPr>
          <w:rFonts w:ascii="Times New Roman" w:hAnsi="Times New Roman" w:cs="Times New Roman"/>
          <w:b/>
          <w:sz w:val="22"/>
          <w:szCs w:val="22"/>
          <w:lang w:eastAsia="en-IN"/>
        </w:rPr>
      </w:pPr>
    </w:p>
    <w:p w:rsidR="006C7A06" w:rsidRPr="00DF4954" w:rsidRDefault="006C7A06" w:rsidP="006C7A06">
      <w:pPr>
        <w:rPr>
          <w:rFonts w:ascii="Times New Roman" w:hAnsi="Times New Roman" w:cs="Times New Roman"/>
          <w:b/>
          <w:sz w:val="22"/>
          <w:szCs w:val="22"/>
          <w:lang w:eastAsia="en-IN"/>
        </w:rPr>
      </w:pPr>
      <w:r w:rsidRPr="00DF4954">
        <w:rPr>
          <w:rFonts w:ascii="Times New Roman" w:hAnsi="Times New Roman" w:cs="Times New Roman"/>
          <w:b/>
          <w:sz w:val="22"/>
          <w:szCs w:val="22"/>
          <w:lang w:eastAsia="en-IN"/>
        </w:rPr>
        <w:t>Results and Discussion</w:t>
      </w:r>
    </w:p>
    <w:p w:rsidR="006C7A06" w:rsidRPr="00DF4954" w:rsidRDefault="006C7A06" w:rsidP="006C7A06">
      <w:pPr>
        <w:rPr>
          <w:rFonts w:ascii="Times New Roman" w:hAnsi="Times New Roman" w:cs="Times New Roman"/>
          <w:b/>
          <w:lang w:eastAsia="en-IN"/>
        </w:rPr>
      </w:pPr>
    </w:p>
    <w:p w:rsidR="0004084E" w:rsidRDefault="006C7A06" w:rsidP="006C7A06">
      <w:pPr>
        <w:rPr>
          <w:rFonts w:ascii="Times New Roman" w:hAnsi="Times New Roman" w:cs="Times New Roman"/>
          <w:lang w:eastAsia="en-IN"/>
        </w:rPr>
      </w:pPr>
      <w:r w:rsidRPr="00DF4954">
        <w:rPr>
          <w:rFonts w:ascii="Times New Roman" w:hAnsi="Times New Roman" w:cs="Times New Roman"/>
          <w:lang w:eastAsia="en-IN"/>
        </w:rPr>
        <w:t xml:space="preserve">CLAHE based enhanced images appear to have 'better clarity' as compared to the images enhanced using Standard Deviation (SD) and Histogram Equalization (HE) algorithms (Figures 2a-d). </w:t>
      </w:r>
    </w:p>
    <w:p w:rsidR="0004084E" w:rsidRDefault="0004084E" w:rsidP="006C7A06">
      <w:pPr>
        <w:rPr>
          <w:rFonts w:ascii="Times New Roman" w:hAnsi="Times New Roman" w:cs="Times New Roman"/>
          <w:lang w:eastAsia="en-IN"/>
        </w:rPr>
      </w:pPr>
    </w:p>
    <w:p w:rsidR="006C7A06" w:rsidRDefault="001B3698" w:rsidP="006C7A06">
      <w:pPr>
        <w:rPr>
          <w:rFonts w:ascii="Times New Roman" w:hAnsi="Times New Roman" w:cs="Times New Roman"/>
          <w:b/>
          <w:sz w:val="22"/>
          <w:szCs w:val="22"/>
          <w:lang w:eastAsia="en-IN"/>
        </w:rPr>
      </w:pPr>
      <w:r w:rsidRPr="00F52EEE">
        <w:rPr>
          <w:rFonts w:ascii="Times New Roman" w:hAnsi="Times New Roman" w:cs="Times New Roman"/>
          <w:b/>
          <w:sz w:val="22"/>
          <w:szCs w:val="22"/>
          <w:lang w:eastAsia="en-IN"/>
        </w:rPr>
        <w:t>Conclusions</w:t>
      </w:r>
    </w:p>
    <w:p w:rsidR="0004084E" w:rsidRPr="0004084E" w:rsidRDefault="0004084E" w:rsidP="006C7A06">
      <w:pPr>
        <w:rPr>
          <w:rFonts w:ascii="Times New Roman" w:hAnsi="Times New Roman" w:cs="Times New Roman"/>
          <w:sz w:val="22"/>
          <w:szCs w:val="22"/>
          <w:lang w:eastAsia="en-IN"/>
        </w:rPr>
      </w:pPr>
      <w:r w:rsidRPr="0004084E">
        <w:rPr>
          <w:rFonts w:ascii="Times New Roman" w:hAnsi="Times New Roman" w:cs="Times New Roman"/>
          <w:sz w:val="22"/>
          <w:szCs w:val="22"/>
          <w:lang w:eastAsia="en-IN"/>
        </w:rPr>
        <w:t>Concluding remarks by the author</w:t>
      </w:r>
    </w:p>
    <w:p w:rsidR="001B3698" w:rsidRDefault="001B3698" w:rsidP="006C7A06">
      <w:pPr>
        <w:rPr>
          <w:rFonts w:ascii="Times New Roman" w:hAnsi="Times New Roman" w:cs="Times New Roman"/>
          <w:b/>
          <w:lang w:eastAsia="en-IN"/>
        </w:rPr>
      </w:pPr>
    </w:p>
    <w:p w:rsidR="006C7A06" w:rsidRPr="00DF4954" w:rsidRDefault="006C7A06" w:rsidP="006C7A06">
      <w:pPr>
        <w:rPr>
          <w:rFonts w:ascii="Times New Roman" w:hAnsi="Times New Roman" w:cs="Times New Roman"/>
          <w:b/>
          <w:lang w:eastAsia="en-IN"/>
        </w:rPr>
      </w:pPr>
      <w:commentRangeStart w:id="8"/>
      <w:r w:rsidRPr="00DF4954">
        <w:rPr>
          <w:rFonts w:ascii="Times New Roman" w:hAnsi="Times New Roman" w:cs="Times New Roman"/>
          <w:b/>
          <w:lang w:eastAsia="en-IN"/>
        </w:rPr>
        <w:t>References</w:t>
      </w:r>
      <w:commentRangeEnd w:id="8"/>
      <w:r w:rsidR="00661864" w:rsidRPr="00DF4954">
        <w:rPr>
          <w:rStyle w:val="CommentReference"/>
          <w:rFonts w:ascii="Times New Roman" w:hAnsi="Times New Roman" w:cs="Times New Roman"/>
        </w:rPr>
        <w:commentReference w:id="8"/>
      </w:r>
    </w:p>
    <w:p w:rsidR="006C7A06" w:rsidRPr="00DF4954" w:rsidRDefault="006C7A06" w:rsidP="006C7A06">
      <w:pPr>
        <w:rPr>
          <w:rFonts w:ascii="Times New Roman" w:hAnsi="Times New Roman" w:cs="Times New Roman"/>
          <w:lang w:eastAsia="en-IN"/>
        </w:rPr>
      </w:pPr>
    </w:p>
    <w:p w:rsidR="006B4848" w:rsidRPr="00293A8F" w:rsidRDefault="006C7A06" w:rsidP="006B4848">
      <w:pPr>
        <w:rPr>
          <w:rFonts w:ascii="Times New Roman" w:hAnsi="Times New Roman" w:cs="Times New Roman"/>
        </w:rPr>
      </w:pPr>
      <w:r w:rsidRPr="00DF4954">
        <w:rPr>
          <w:rFonts w:ascii="Times New Roman" w:hAnsi="Times New Roman" w:cs="Times New Roman"/>
          <w:lang w:eastAsia="en-IN"/>
        </w:rPr>
        <w:t xml:space="preserve">1. </w:t>
      </w:r>
      <w:r w:rsidR="006B4848" w:rsidRPr="00293A8F">
        <w:rPr>
          <w:rFonts w:ascii="Times New Roman" w:hAnsi="Times New Roman" w:cs="Times New Roman"/>
        </w:rPr>
        <w:t xml:space="preserve">Van der Geer, J., Hanraads, J. A. J., &amp; Lupton, R. A. (2010). The art of writing a scientific article. </w:t>
      </w:r>
      <w:r w:rsidR="006B4848" w:rsidRPr="00293A8F">
        <w:rPr>
          <w:rFonts w:ascii="Times New Roman" w:hAnsi="Times New Roman" w:cs="Times New Roman"/>
          <w:i/>
          <w:iCs/>
        </w:rPr>
        <w:t>Journal of Scientific Communications, 163</w:t>
      </w:r>
      <w:r w:rsidR="006B4848" w:rsidRPr="00293A8F">
        <w:rPr>
          <w:rFonts w:ascii="Times New Roman" w:hAnsi="Times New Roman" w:cs="Times New Roman"/>
        </w:rPr>
        <w:t xml:space="preserve">, 51–59. https://doi.org/10.1016/j.sc.2010.00372. </w:t>
      </w:r>
    </w:p>
    <w:p w:rsidR="006C7A06" w:rsidRPr="00DF4954" w:rsidRDefault="006C7A06" w:rsidP="006C7A06">
      <w:pPr>
        <w:ind w:left="144" w:hanging="288"/>
        <w:rPr>
          <w:rStyle w:val="pbtocpages"/>
          <w:rFonts w:ascii="Times New Roman" w:hAnsi="Times New Roman" w:cs="Times New Roman"/>
        </w:rPr>
      </w:pPr>
    </w:p>
    <w:p w:rsidR="006B4848" w:rsidRDefault="006C7A06" w:rsidP="006B4848">
      <w:pPr>
        <w:rPr>
          <w:rFonts w:ascii="Times New Roman" w:hAnsi="Times New Roman" w:cs="Times New Roman"/>
        </w:rPr>
      </w:pPr>
      <w:r w:rsidRPr="00DF4954">
        <w:rPr>
          <w:rStyle w:val="pbtocpages"/>
          <w:rFonts w:ascii="Times New Roman" w:hAnsi="Times New Roman" w:cs="Times New Roman"/>
        </w:rPr>
        <w:t xml:space="preserve">2. </w:t>
      </w:r>
      <w:r w:rsidR="006B4848" w:rsidRPr="00293A8F">
        <w:rPr>
          <w:rFonts w:ascii="Times New Roman" w:hAnsi="Times New Roman" w:cs="Times New Roman"/>
        </w:rPr>
        <w:t xml:space="preserve">Van der Geer, J., Hanraads, J. A. J., &amp; Lupton, R. A. (2018). The art of writing a scientific article. </w:t>
      </w:r>
      <w:r w:rsidR="006B4848" w:rsidRPr="00293A8F">
        <w:rPr>
          <w:rFonts w:ascii="Times New Roman" w:hAnsi="Times New Roman" w:cs="Times New Roman"/>
          <w:i/>
          <w:iCs/>
        </w:rPr>
        <w:t>Heliyon</w:t>
      </w:r>
      <w:r w:rsidR="006B4848" w:rsidRPr="00293A8F">
        <w:rPr>
          <w:rFonts w:ascii="Times New Roman" w:hAnsi="Times New Roman" w:cs="Times New Roman"/>
        </w:rPr>
        <w:t xml:space="preserve">, </w:t>
      </w:r>
      <w:r w:rsidR="006B4848" w:rsidRPr="00293A8F">
        <w:rPr>
          <w:rFonts w:ascii="Times New Roman" w:hAnsi="Times New Roman" w:cs="Times New Roman"/>
          <w:i/>
          <w:iCs/>
        </w:rPr>
        <w:t>19</w:t>
      </w:r>
      <w:r w:rsidR="006B4848" w:rsidRPr="00293A8F">
        <w:rPr>
          <w:rFonts w:ascii="Times New Roman" w:hAnsi="Times New Roman" w:cs="Times New Roman"/>
        </w:rPr>
        <w:t xml:space="preserve">, Article e00205. </w:t>
      </w:r>
      <w:hyperlink r:id="rId8" w:history="1">
        <w:r w:rsidR="006B4848" w:rsidRPr="00293A8F">
          <w:rPr>
            <w:rStyle w:val="Hyperlink"/>
            <w:rFonts w:ascii="Times New Roman" w:hAnsi="Times New Roman" w:cs="Times New Roman"/>
          </w:rPr>
          <w:t>https://doi.org/10.1016/j.heliyon.2018.e00205</w:t>
        </w:r>
      </w:hyperlink>
      <w:r w:rsidR="006B4848" w:rsidRPr="00293A8F">
        <w:rPr>
          <w:rFonts w:ascii="Times New Roman" w:hAnsi="Times New Roman" w:cs="Times New Roman"/>
        </w:rPr>
        <w:t xml:space="preserve">. </w:t>
      </w:r>
    </w:p>
    <w:p w:rsidR="006C7A06" w:rsidRDefault="006B4848" w:rsidP="006B4848">
      <w:pPr>
        <w:rPr>
          <w:sz w:val="23"/>
          <w:szCs w:val="23"/>
        </w:rPr>
      </w:pPr>
      <w:r>
        <w:rPr>
          <w:rFonts w:ascii="Times New Roman" w:hAnsi="Times New Roman" w:cs="Times New Roman"/>
        </w:rPr>
        <w:t>3.</w:t>
      </w:r>
      <w:r w:rsidR="00B16B86">
        <w:rPr>
          <w:rFonts w:ascii="Times New Roman" w:hAnsi="Times New Roman" w:cs="Times New Roman"/>
        </w:rPr>
        <w:t xml:space="preserve"> </w:t>
      </w:r>
      <w:r w:rsidRPr="00293A8F">
        <w:rPr>
          <w:rFonts w:ascii="Times New Roman" w:hAnsi="Times New Roman" w:cs="Times New Roman"/>
        </w:rPr>
        <w:t xml:space="preserve">Strunk, W., Jr., &amp; White, E. B. (2000). </w:t>
      </w:r>
      <w:r w:rsidRPr="00293A8F">
        <w:rPr>
          <w:rFonts w:ascii="Times New Roman" w:hAnsi="Times New Roman" w:cs="Times New Roman"/>
          <w:i/>
          <w:iCs/>
        </w:rPr>
        <w:t xml:space="preserve">The elements of style </w:t>
      </w:r>
      <w:r w:rsidRPr="00293A8F">
        <w:rPr>
          <w:rFonts w:ascii="Times New Roman" w:hAnsi="Times New Roman" w:cs="Times New Roman"/>
        </w:rPr>
        <w:t>(4th ed.). Longman (Chapter 4).</w:t>
      </w:r>
      <w:r>
        <w:rPr>
          <w:sz w:val="23"/>
          <w:szCs w:val="23"/>
        </w:rPr>
        <w:t xml:space="preserve"> </w:t>
      </w:r>
    </w:p>
    <w:p w:rsidR="00F52EEE" w:rsidRPr="00DF4954" w:rsidRDefault="00F52EEE" w:rsidP="006B4848">
      <w:pPr>
        <w:rPr>
          <w:rFonts w:ascii="Times New Roman" w:hAnsi="Times New Roman" w:cs="Times New Roman"/>
        </w:rPr>
      </w:pPr>
    </w:p>
    <w:p w:rsidR="00661864" w:rsidRPr="00DF4954" w:rsidRDefault="00661864" w:rsidP="00661864">
      <w:pPr>
        <w:rPr>
          <w:rFonts w:ascii="Times New Roman" w:hAnsi="Times New Roman" w:cs="Times New Roman"/>
          <w:bCs/>
          <w:lang w:val="en-US"/>
        </w:rPr>
      </w:pPr>
      <w:r w:rsidRPr="00DF4954">
        <w:rPr>
          <w:rFonts w:ascii="Times New Roman" w:hAnsi="Times New Roman" w:cs="Times New Roman"/>
          <w:b/>
          <w:bCs/>
          <w:lang w:val="en-US"/>
        </w:rPr>
        <w:t>Table 1</w:t>
      </w:r>
      <w:r w:rsidRPr="00DF4954">
        <w:rPr>
          <w:rFonts w:ascii="Times New Roman" w:hAnsi="Times New Roman" w:cs="Times New Roman"/>
          <w:bCs/>
          <w:lang w:val="en-US"/>
        </w:rPr>
        <w:t>. Details of CARTOSAT 1 stereo pair used with present study</w:t>
      </w:r>
    </w:p>
    <w:p w:rsidR="00661864" w:rsidRPr="00DF4954" w:rsidRDefault="00661864" w:rsidP="00661864">
      <w:pPr>
        <w:rPr>
          <w:rFonts w:ascii="Times New Roman" w:hAnsi="Times New Roman" w:cs="Times New Roman"/>
          <w:bCs/>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6"/>
        <w:gridCol w:w="736"/>
        <w:gridCol w:w="750"/>
        <w:gridCol w:w="1069"/>
        <w:gridCol w:w="1264"/>
      </w:tblGrid>
      <w:tr w:rsidR="00661864" w:rsidRPr="00DF4954" w:rsidTr="00661864">
        <w:tc>
          <w:tcPr>
            <w:tcW w:w="556" w:type="dxa"/>
          </w:tcPr>
          <w:p w:rsidR="00661864" w:rsidRPr="00DF4954" w:rsidRDefault="00661864" w:rsidP="00611BA3">
            <w:pPr>
              <w:rPr>
                <w:rFonts w:ascii="Times New Roman" w:hAnsi="Times New Roman" w:cs="Times New Roman"/>
                <w:b/>
                <w:bCs/>
                <w:lang w:val="en-US"/>
              </w:rPr>
            </w:pPr>
            <w:r w:rsidRPr="00DF4954">
              <w:rPr>
                <w:rFonts w:ascii="Times New Roman" w:hAnsi="Times New Roman" w:cs="Times New Roman"/>
                <w:b/>
                <w:bCs/>
                <w:lang w:val="en-US"/>
              </w:rPr>
              <w:t xml:space="preserve">Sl </w:t>
            </w:r>
          </w:p>
          <w:p w:rsidR="00661864" w:rsidRPr="00DF4954" w:rsidRDefault="00661864" w:rsidP="00611BA3">
            <w:pPr>
              <w:rPr>
                <w:rFonts w:ascii="Times New Roman" w:hAnsi="Times New Roman" w:cs="Times New Roman"/>
                <w:b/>
                <w:bCs/>
                <w:lang w:val="en-US"/>
              </w:rPr>
            </w:pPr>
            <w:r w:rsidRPr="00DF4954">
              <w:rPr>
                <w:rFonts w:ascii="Times New Roman" w:hAnsi="Times New Roman" w:cs="Times New Roman"/>
                <w:b/>
                <w:bCs/>
                <w:lang w:val="en-US"/>
              </w:rPr>
              <w:t>No.</w:t>
            </w:r>
          </w:p>
        </w:tc>
        <w:tc>
          <w:tcPr>
            <w:tcW w:w="736" w:type="dxa"/>
          </w:tcPr>
          <w:p w:rsidR="00661864" w:rsidRPr="00DF4954" w:rsidRDefault="00661864" w:rsidP="00611BA3">
            <w:pPr>
              <w:rPr>
                <w:rFonts w:ascii="Times New Roman" w:hAnsi="Times New Roman" w:cs="Times New Roman"/>
                <w:b/>
                <w:bCs/>
                <w:lang w:val="en-US"/>
              </w:rPr>
            </w:pPr>
            <w:r w:rsidRPr="00DF4954">
              <w:rPr>
                <w:rFonts w:ascii="Times New Roman" w:hAnsi="Times New Roman" w:cs="Times New Roman"/>
                <w:b/>
                <w:bCs/>
                <w:lang w:val="en-US"/>
              </w:rPr>
              <w:t>Path</w:t>
            </w:r>
          </w:p>
        </w:tc>
        <w:tc>
          <w:tcPr>
            <w:tcW w:w="750" w:type="dxa"/>
          </w:tcPr>
          <w:p w:rsidR="00661864" w:rsidRPr="00DF4954" w:rsidRDefault="00661864" w:rsidP="00611BA3">
            <w:pPr>
              <w:rPr>
                <w:rFonts w:ascii="Times New Roman" w:hAnsi="Times New Roman" w:cs="Times New Roman"/>
                <w:b/>
                <w:bCs/>
                <w:lang w:val="en-US"/>
              </w:rPr>
            </w:pPr>
            <w:r w:rsidRPr="00DF4954">
              <w:rPr>
                <w:rFonts w:ascii="Times New Roman" w:hAnsi="Times New Roman" w:cs="Times New Roman"/>
                <w:b/>
                <w:bCs/>
                <w:lang w:val="en-US"/>
              </w:rPr>
              <w:t>Row</w:t>
            </w:r>
          </w:p>
        </w:tc>
        <w:tc>
          <w:tcPr>
            <w:tcW w:w="1069" w:type="dxa"/>
          </w:tcPr>
          <w:p w:rsidR="00661864" w:rsidRPr="00DF4954" w:rsidRDefault="00661864" w:rsidP="00611BA3">
            <w:pPr>
              <w:rPr>
                <w:rFonts w:ascii="Times New Roman" w:hAnsi="Times New Roman" w:cs="Times New Roman"/>
                <w:b/>
                <w:bCs/>
                <w:lang w:val="en-US"/>
              </w:rPr>
            </w:pPr>
            <w:r w:rsidRPr="00DF4954">
              <w:rPr>
                <w:rFonts w:ascii="Times New Roman" w:hAnsi="Times New Roman" w:cs="Times New Roman"/>
                <w:b/>
                <w:bCs/>
                <w:lang w:val="en-US"/>
              </w:rPr>
              <w:t>Date of Pass</w:t>
            </w:r>
          </w:p>
        </w:tc>
        <w:tc>
          <w:tcPr>
            <w:tcW w:w="1264" w:type="dxa"/>
          </w:tcPr>
          <w:p w:rsidR="00661864" w:rsidRPr="00DF4954" w:rsidRDefault="00661864" w:rsidP="00611BA3">
            <w:pPr>
              <w:rPr>
                <w:rFonts w:ascii="Times New Roman" w:hAnsi="Times New Roman" w:cs="Times New Roman"/>
                <w:b/>
                <w:bCs/>
                <w:lang w:val="en-US"/>
              </w:rPr>
            </w:pPr>
            <w:r w:rsidRPr="00DF4954">
              <w:rPr>
                <w:rFonts w:ascii="Times New Roman" w:hAnsi="Times New Roman" w:cs="Times New Roman"/>
                <w:b/>
                <w:bCs/>
                <w:lang w:val="en-US"/>
              </w:rPr>
              <w:t>Area of Interest</w:t>
            </w:r>
          </w:p>
        </w:tc>
      </w:tr>
      <w:tr w:rsidR="00661864" w:rsidRPr="00DF4954" w:rsidTr="00661864">
        <w:tc>
          <w:tcPr>
            <w:tcW w:w="556" w:type="dxa"/>
          </w:tcPr>
          <w:p w:rsidR="00661864" w:rsidRPr="00DF4954" w:rsidRDefault="00661864" w:rsidP="00611BA3">
            <w:pPr>
              <w:rPr>
                <w:rFonts w:ascii="Times New Roman" w:hAnsi="Times New Roman" w:cs="Times New Roman"/>
                <w:bCs/>
                <w:lang w:val="en-US"/>
              </w:rPr>
            </w:pPr>
            <w:r w:rsidRPr="00DF4954">
              <w:rPr>
                <w:rFonts w:ascii="Times New Roman" w:hAnsi="Times New Roman" w:cs="Times New Roman"/>
                <w:bCs/>
                <w:lang w:val="en-US"/>
              </w:rPr>
              <w:t>1</w:t>
            </w:r>
          </w:p>
        </w:tc>
        <w:tc>
          <w:tcPr>
            <w:tcW w:w="736" w:type="dxa"/>
          </w:tcPr>
          <w:p w:rsidR="00661864" w:rsidRPr="00DF4954" w:rsidRDefault="00661864" w:rsidP="00611BA3">
            <w:pPr>
              <w:rPr>
                <w:rFonts w:ascii="Times New Roman" w:hAnsi="Times New Roman" w:cs="Times New Roman"/>
                <w:bCs/>
                <w:lang w:val="en-US"/>
              </w:rPr>
            </w:pPr>
          </w:p>
        </w:tc>
        <w:tc>
          <w:tcPr>
            <w:tcW w:w="750" w:type="dxa"/>
          </w:tcPr>
          <w:p w:rsidR="00661864" w:rsidRPr="00DF4954" w:rsidRDefault="00661864" w:rsidP="00611BA3">
            <w:pPr>
              <w:rPr>
                <w:rFonts w:ascii="Times New Roman" w:hAnsi="Times New Roman" w:cs="Times New Roman"/>
                <w:bCs/>
                <w:lang w:val="en-US"/>
              </w:rPr>
            </w:pPr>
          </w:p>
        </w:tc>
        <w:tc>
          <w:tcPr>
            <w:tcW w:w="1069" w:type="dxa"/>
          </w:tcPr>
          <w:p w:rsidR="00661864" w:rsidRPr="00DF4954" w:rsidRDefault="00661864" w:rsidP="00611BA3">
            <w:pPr>
              <w:rPr>
                <w:rFonts w:ascii="Times New Roman" w:hAnsi="Times New Roman" w:cs="Times New Roman"/>
                <w:bCs/>
                <w:lang w:val="en-US"/>
              </w:rPr>
            </w:pPr>
          </w:p>
        </w:tc>
        <w:tc>
          <w:tcPr>
            <w:tcW w:w="1264" w:type="dxa"/>
          </w:tcPr>
          <w:p w:rsidR="00661864" w:rsidRPr="00DF4954" w:rsidRDefault="00661864" w:rsidP="00611BA3">
            <w:pPr>
              <w:rPr>
                <w:rFonts w:ascii="Times New Roman" w:hAnsi="Times New Roman" w:cs="Times New Roman"/>
                <w:bCs/>
                <w:lang w:val="en-US"/>
              </w:rPr>
            </w:pPr>
          </w:p>
        </w:tc>
      </w:tr>
      <w:tr w:rsidR="00661864" w:rsidRPr="00DF4954" w:rsidTr="00661864">
        <w:tc>
          <w:tcPr>
            <w:tcW w:w="556" w:type="dxa"/>
          </w:tcPr>
          <w:p w:rsidR="00661864" w:rsidRPr="00DF4954" w:rsidRDefault="00661864" w:rsidP="00611BA3">
            <w:pPr>
              <w:rPr>
                <w:rFonts w:ascii="Times New Roman" w:hAnsi="Times New Roman" w:cs="Times New Roman"/>
                <w:bCs/>
                <w:lang w:val="en-US"/>
              </w:rPr>
            </w:pPr>
            <w:r w:rsidRPr="00DF4954">
              <w:rPr>
                <w:rFonts w:ascii="Times New Roman" w:hAnsi="Times New Roman" w:cs="Times New Roman"/>
                <w:bCs/>
                <w:lang w:val="en-US"/>
              </w:rPr>
              <w:t>2</w:t>
            </w:r>
          </w:p>
        </w:tc>
        <w:tc>
          <w:tcPr>
            <w:tcW w:w="736" w:type="dxa"/>
          </w:tcPr>
          <w:p w:rsidR="00661864" w:rsidRPr="00DF4954" w:rsidRDefault="00661864" w:rsidP="00611BA3">
            <w:pPr>
              <w:rPr>
                <w:rFonts w:ascii="Times New Roman" w:hAnsi="Times New Roman" w:cs="Times New Roman"/>
                <w:bCs/>
                <w:lang w:val="en-US"/>
              </w:rPr>
            </w:pPr>
          </w:p>
        </w:tc>
        <w:tc>
          <w:tcPr>
            <w:tcW w:w="750" w:type="dxa"/>
          </w:tcPr>
          <w:p w:rsidR="00661864" w:rsidRPr="00DF4954" w:rsidRDefault="00661864" w:rsidP="00611BA3">
            <w:pPr>
              <w:rPr>
                <w:rFonts w:ascii="Times New Roman" w:hAnsi="Times New Roman" w:cs="Times New Roman"/>
                <w:bCs/>
                <w:lang w:val="en-US"/>
              </w:rPr>
            </w:pPr>
          </w:p>
        </w:tc>
        <w:tc>
          <w:tcPr>
            <w:tcW w:w="1069" w:type="dxa"/>
          </w:tcPr>
          <w:p w:rsidR="00661864" w:rsidRPr="00DF4954" w:rsidRDefault="00661864" w:rsidP="00611BA3">
            <w:pPr>
              <w:rPr>
                <w:rFonts w:ascii="Times New Roman" w:hAnsi="Times New Roman" w:cs="Times New Roman"/>
                <w:bCs/>
                <w:lang w:val="en-US"/>
              </w:rPr>
            </w:pPr>
          </w:p>
        </w:tc>
        <w:tc>
          <w:tcPr>
            <w:tcW w:w="1264" w:type="dxa"/>
          </w:tcPr>
          <w:p w:rsidR="00661864" w:rsidRPr="00DF4954" w:rsidRDefault="00661864" w:rsidP="00611BA3">
            <w:pPr>
              <w:rPr>
                <w:rFonts w:ascii="Times New Roman" w:hAnsi="Times New Roman" w:cs="Times New Roman"/>
                <w:bCs/>
                <w:lang w:val="en-US"/>
              </w:rPr>
            </w:pPr>
          </w:p>
        </w:tc>
      </w:tr>
    </w:tbl>
    <w:p w:rsidR="007178BE" w:rsidRPr="00DF4954" w:rsidRDefault="007178BE" w:rsidP="006C7A06">
      <w:pPr>
        <w:rPr>
          <w:rFonts w:ascii="Times New Roman" w:hAnsi="Times New Roman" w:cs="Times New Roman"/>
        </w:rPr>
      </w:pPr>
    </w:p>
    <w:p w:rsidR="00661864" w:rsidRPr="00DF4954" w:rsidRDefault="007178BE" w:rsidP="006C7A06">
      <w:pPr>
        <w:rPr>
          <w:rFonts w:ascii="Times New Roman" w:hAnsi="Times New Roman" w:cs="Times New Roman"/>
        </w:rPr>
      </w:pPr>
      <w:r w:rsidRPr="00DF4954">
        <w:rPr>
          <w:rFonts w:ascii="Times New Roman" w:hAnsi="Times New Roman" w:cs="Times New Roman"/>
          <w:noProof/>
          <w:lang w:val="en-US"/>
        </w:rPr>
        <w:drawing>
          <wp:inline distT="0" distB="0" distL="0" distR="0">
            <wp:extent cx="1231458" cy="1257220"/>
            <wp:effectExtent l="19050" t="0" r="6792"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996" t="4782" r="79568" b="70477"/>
                    <a:stretch>
                      <a:fillRect/>
                    </a:stretch>
                  </pic:blipFill>
                  <pic:spPr bwMode="auto">
                    <a:xfrm>
                      <a:off x="0" y="0"/>
                      <a:ext cx="1231458" cy="1257220"/>
                    </a:xfrm>
                    <a:prstGeom prst="rect">
                      <a:avLst/>
                    </a:prstGeom>
                    <a:noFill/>
                    <a:ln w="9525">
                      <a:noFill/>
                      <a:miter lim="800000"/>
                      <a:headEnd/>
                      <a:tailEnd/>
                    </a:ln>
                  </pic:spPr>
                </pic:pic>
              </a:graphicData>
            </a:graphic>
          </wp:inline>
        </w:drawing>
      </w:r>
    </w:p>
    <w:p w:rsidR="007178BE" w:rsidRPr="00DF4954" w:rsidRDefault="007178BE" w:rsidP="006C7A06">
      <w:pPr>
        <w:rPr>
          <w:rFonts w:ascii="Times New Roman" w:hAnsi="Times New Roman" w:cs="Times New Roman"/>
          <w:b/>
        </w:rPr>
      </w:pPr>
    </w:p>
    <w:p w:rsidR="006C7A06" w:rsidRPr="00DF4954" w:rsidRDefault="00661864" w:rsidP="006C7A06">
      <w:pPr>
        <w:rPr>
          <w:rFonts w:ascii="Times New Roman" w:hAnsi="Times New Roman" w:cs="Times New Roman"/>
        </w:rPr>
      </w:pPr>
      <w:r w:rsidRPr="00DF4954">
        <w:rPr>
          <w:rFonts w:ascii="Times New Roman" w:hAnsi="Times New Roman" w:cs="Times New Roman"/>
          <w:b/>
        </w:rPr>
        <w:t>Fig.1</w:t>
      </w:r>
      <w:r w:rsidRPr="00DF4954">
        <w:rPr>
          <w:rFonts w:ascii="Times New Roman" w:hAnsi="Times New Roman" w:cs="Times New Roman"/>
        </w:rPr>
        <w:t xml:space="preserve"> Auto tie points distribution without enhancement (BAND A of 565-285</w:t>
      </w:r>
      <w:r w:rsidR="00802E79" w:rsidRPr="00DF4954">
        <w:rPr>
          <w:rFonts w:ascii="Times New Roman" w:hAnsi="Times New Roman" w:cs="Times New Roman"/>
        </w:rPr>
        <w:t>)</w:t>
      </w:r>
    </w:p>
    <w:sectPr w:rsidR="006C7A06" w:rsidRPr="00DF4954" w:rsidSect="00802E79">
      <w:type w:val="continuous"/>
      <w:pgSz w:w="11906" w:h="16838"/>
      <w:pgMar w:top="1440" w:right="1440" w:bottom="1440" w:left="1440"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OD20" w:date="2021-09-25T14:55:00Z" w:initials="N">
    <w:p w:rsidR="006C7A06" w:rsidRDefault="006C7A06">
      <w:pPr>
        <w:pStyle w:val="CommentText"/>
      </w:pPr>
      <w:r>
        <w:rPr>
          <w:rStyle w:val="CommentReference"/>
        </w:rPr>
        <w:annotationRef/>
      </w:r>
      <w:r>
        <w:t xml:space="preserve">Title in </w:t>
      </w:r>
      <w:r w:rsidR="00DF4954">
        <w:t>Times New Roman</w:t>
      </w:r>
      <w:r w:rsidR="001B3698">
        <w:t xml:space="preserve"> </w:t>
      </w:r>
      <w:r>
        <w:t>Font 16(Bold)</w:t>
      </w:r>
    </w:p>
  </w:comment>
  <w:comment w:id="1" w:author="NOD20" w:date="2021-09-25T14:46:00Z" w:initials="N">
    <w:p w:rsidR="006C7A06" w:rsidRDefault="006C7A06">
      <w:pPr>
        <w:pStyle w:val="CommentText"/>
      </w:pPr>
      <w:r>
        <w:rPr>
          <w:rStyle w:val="CommentReference"/>
        </w:rPr>
        <w:annotationRef/>
      </w:r>
      <w:r>
        <w:t xml:space="preserve">Name in </w:t>
      </w:r>
      <w:r w:rsidR="00DF4954">
        <w:t>Times New Roman</w:t>
      </w:r>
      <w:r>
        <w:t xml:space="preserve"> Font 10(Bold)</w:t>
      </w:r>
    </w:p>
  </w:comment>
  <w:comment w:id="2" w:author="NOD20" w:date="2021-09-25T14:48:00Z" w:initials="N">
    <w:p w:rsidR="006C7A06" w:rsidRDefault="006C7A06">
      <w:pPr>
        <w:pStyle w:val="CommentText"/>
      </w:pPr>
      <w:r>
        <w:rPr>
          <w:rStyle w:val="CommentReference"/>
        </w:rPr>
        <w:annotationRef/>
      </w:r>
      <w:r>
        <w:t xml:space="preserve">Address in </w:t>
      </w:r>
      <w:r w:rsidR="00DF4954">
        <w:t>Times New Roman</w:t>
      </w:r>
      <w:r>
        <w:t xml:space="preserve"> Font 10 (Italic)</w:t>
      </w:r>
    </w:p>
  </w:comment>
  <w:comment w:id="3" w:author="NOD20" w:date="2021-09-25T14:48:00Z" w:initials="N">
    <w:p w:rsidR="0038559E" w:rsidRDefault="0038559E">
      <w:pPr>
        <w:pStyle w:val="CommentText"/>
      </w:pPr>
      <w:r>
        <w:rPr>
          <w:rStyle w:val="CommentReference"/>
        </w:rPr>
        <w:annotationRef/>
      </w:r>
      <w:r w:rsidR="00DF4954">
        <w:t>Times New Roman</w:t>
      </w:r>
      <w:r>
        <w:t xml:space="preserve"> font 11 bold</w:t>
      </w:r>
    </w:p>
  </w:comment>
  <w:comment w:id="4" w:author="NOD20" w:date="2021-09-25T15:05:00Z" w:initials="N">
    <w:p w:rsidR="00661864" w:rsidRDefault="00661864">
      <w:pPr>
        <w:pStyle w:val="CommentText"/>
      </w:pPr>
      <w:r>
        <w:rPr>
          <w:rStyle w:val="CommentReference"/>
        </w:rPr>
        <w:annotationRef/>
      </w:r>
      <w:r w:rsidR="000B192A">
        <w:t xml:space="preserve">Abstract, less than </w:t>
      </w:r>
      <w:r w:rsidR="00DF4954">
        <w:t>150 words in Times New Roman</w:t>
      </w:r>
      <w:r>
        <w:t xml:space="preserve"> font 10 (Italic).</w:t>
      </w:r>
      <w:r w:rsidR="0051724A">
        <w:t xml:space="preserve"> With line spacing 1.5</w:t>
      </w:r>
    </w:p>
  </w:comment>
  <w:comment w:id="5" w:author="INTEL" w:date="2021-09-25T15:12:00Z" w:initials="I">
    <w:p w:rsidR="00DD405E" w:rsidRDefault="00DD405E">
      <w:pPr>
        <w:pStyle w:val="CommentText"/>
      </w:pPr>
      <w:r>
        <w:rPr>
          <w:rStyle w:val="CommentReference"/>
        </w:rPr>
        <w:annotationRef/>
      </w:r>
      <w:r>
        <w:t>Add 06 Key words</w:t>
      </w:r>
    </w:p>
  </w:comment>
  <w:comment w:id="6" w:author="NOD20" w:date="2021-09-25T14:49:00Z" w:initials="N">
    <w:p w:rsidR="0038559E" w:rsidRDefault="0038559E">
      <w:pPr>
        <w:pStyle w:val="CommentText"/>
      </w:pPr>
      <w:r>
        <w:rPr>
          <w:rStyle w:val="CommentReference"/>
        </w:rPr>
        <w:annotationRef/>
      </w:r>
      <w:r>
        <w:t xml:space="preserve">Sub Title </w:t>
      </w:r>
      <w:r w:rsidR="00DF4954">
        <w:t>Times New Roman</w:t>
      </w:r>
      <w:r>
        <w:t xml:space="preserve"> font 11(Bold)</w:t>
      </w:r>
    </w:p>
  </w:comment>
  <w:comment w:id="7" w:author="NOD20" w:date="2021-09-25T15:01:00Z" w:initials="N">
    <w:p w:rsidR="00802E79" w:rsidRDefault="00802E79">
      <w:pPr>
        <w:pStyle w:val="CommentText"/>
      </w:pPr>
      <w:r>
        <w:rPr>
          <w:rStyle w:val="CommentReference"/>
        </w:rPr>
        <w:annotationRef/>
      </w:r>
      <w:r>
        <w:t xml:space="preserve">Manuscript in </w:t>
      </w:r>
      <w:r w:rsidR="00DF4954">
        <w:t>Times New Roman</w:t>
      </w:r>
      <w:r>
        <w:t xml:space="preserve"> font 10 justified in column format (Page</w:t>
      </w:r>
      <w:r w:rsidR="005219FE">
        <w:t xml:space="preserve"> </w:t>
      </w:r>
      <w:r>
        <w:t>layout/Column)</w:t>
      </w:r>
      <w:r w:rsidR="0051724A">
        <w:t xml:space="preserve"> WITH LINE SPACING 1.5</w:t>
      </w:r>
    </w:p>
  </w:comment>
  <w:comment w:id="8" w:author="NOD20" w:date="2021-09-25T14:49:00Z" w:initials="N">
    <w:p w:rsidR="00661864" w:rsidRDefault="00661864">
      <w:pPr>
        <w:pStyle w:val="CommentText"/>
      </w:pPr>
      <w:r>
        <w:rPr>
          <w:rStyle w:val="CommentReference"/>
        </w:rPr>
        <w:annotationRef/>
      </w:r>
      <w:r w:rsidR="00DF4954">
        <w:t xml:space="preserve">Times New Roman </w:t>
      </w:r>
      <w:r>
        <w:t xml:space="preserve"> font 10 (bold)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5DF" w:rsidRDefault="00D525DF" w:rsidP="00247D28">
      <w:r>
        <w:separator/>
      </w:r>
    </w:p>
  </w:endnote>
  <w:endnote w:type="continuationSeparator" w:id="1">
    <w:p w:rsidR="00D525DF" w:rsidRDefault="00D525DF" w:rsidP="00247D2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92A" w:rsidRDefault="000B192A">
    <w:pPr>
      <w:pStyle w:val="Footer"/>
    </w:pPr>
    <w:r>
      <w:t>Theme/Sub-Theme:___________________________________</w:t>
    </w:r>
  </w:p>
  <w:p w:rsidR="00CA4AB8" w:rsidRPr="000A5A16" w:rsidRDefault="00D525DF" w:rsidP="00995EC0">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5DF" w:rsidRDefault="00D525DF" w:rsidP="00247D28">
      <w:r>
        <w:separator/>
      </w:r>
    </w:p>
  </w:footnote>
  <w:footnote w:type="continuationSeparator" w:id="1">
    <w:p w:rsidR="00D525DF" w:rsidRDefault="00D525DF" w:rsidP="00247D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C7A06"/>
    <w:rsid w:val="0004084E"/>
    <w:rsid w:val="00050182"/>
    <w:rsid w:val="000B192A"/>
    <w:rsid w:val="00175FAB"/>
    <w:rsid w:val="001B3698"/>
    <w:rsid w:val="0022138F"/>
    <w:rsid w:val="00247D28"/>
    <w:rsid w:val="00311CF2"/>
    <w:rsid w:val="0038559E"/>
    <w:rsid w:val="003E247A"/>
    <w:rsid w:val="003F68D0"/>
    <w:rsid w:val="0049489C"/>
    <w:rsid w:val="004F049D"/>
    <w:rsid w:val="0051724A"/>
    <w:rsid w:val="005219FE"/>
    <w:rsid w:val="00661864"/>
    <w:rsid w:val="006759EF"/>
    <w:rsid w:val="006B4848"/>
    <w:rsid w:val="006C7A06"/>
    <w:rsid w:val="007178BE"/>
    <w:rsid w:val="0078576F"/>
    <w:rsid w:val="00802E79"/>
    <w:rsid w:val="00B16B86"/>
    <w:rsid w:val="00B16D61"/>
    <w:rsid w:val="00C80BFB"/>
    <w:rsid w:val="00CA44C2"/>
    <w:rsid w:val="00D525DF"/>
    <w:rsid w:val="00DD405E"/>
    <w:rsid w:val="00DF4954"/>
    <w:rsid w:val="00E52232"/>
    <w:rsid w:val="00ED0757"/>
    <w:rsid w:val="00F52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06"/>
    <w:pPr>
      <w:widowControl w:val="0"/>
      <w:autoSpaceDE w:val="0"/>
      <w:autoSpaceDN w:val="0"/>
      <w:adjustRightInd w:val="0"/>
      <w:jc w:val="both"/>
    </w:pPr>
    <w:rPr>
      <w:rFonts w:eastAsia="Times New Roman" w:cs="Times"/>
      <w:sz w:val="20"/>
      <w:szCs w:val="20"/>
      <w:lang w:val="en-GB"/>
    </w:rPr>
  </w:style>
  <w:style w:type="paragraph" w:styleId="Heading1">
    <w:name w:val="heading 1"/>
    <w:basedOn w:val="Normal"/>
    <w:next w:val="Normal"/>
    <w:link w:val="Heading1Char"/>
    <w:uiPriority w:val="99"/>
    <w:qFormat/>
    <w:rsid w:val="006C7A06"/>
    <w:pPr>
      <w:keepNext/>
      <w:spacing w:before="240" w:after="6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C7A06"/>
    <w:rPr>
      <w:rFonts w:eastAsia="Times New Roman" w:cs="Times"/>
      <w:b/>
      <w:bCs/>
      <w:sz w:val="40"/>
      <w:szCs w:val="40"/>
      <w:lang w:val="en-GB"/>
    </w:rPr>
  </w:style>
  <w:style w:type="paragraph" w:styleId="Footer">
    <w:name w:val="footer"/>
    <w:basedOn w:val="Normal"/>
    <w:link w:val="FooterChar"/>
    <w:uiPriority w:val="99"/>
    <w:unhideWhenUsed/>
    <w:rsid w:val="006C7A06"/>
    <w:pPr>
      <w:tabs>
        <w:tab w:val="center" w:pos="4680"/>
        <w:tab w:val="right" w:pos="9360"/>
      </w:tabs>
    </w:pPr>
  </w:style>
  <w:style w:type="character" w:customStyle="1" w:styleId="FooterChar">
    <w:name w:val="Footer Char"/>
    <w:basedOn w:val="DefaultParagraphFont"/>
    <w:link w:val="Footer"/>
    <w:uiPriority w:val="99"/>
    <w:rsid w:val="006C7A06"/>
    <w:rPr>
      <w:rFonts w:eastAsia="Times New Roman" w:cs="Times"/>
      <w:sz w:val="20"/>
      <w:szCs w:val="20"/>
      <w:lang w:val="en-GB"/>
    </w:rPr>
  </w:style>
  <w:style w:type="character" w:customStyle="1" w:styleId="pbtocpages">
    <w:name w:val="pb_toc_pages"/>
    <w:basedOn w:val="DefaultParagraphFont"/>
    <w:rsid w:val="006C7A06"/>
  </w:style>
  <w:style w:type="paragraph" w:styleId="BalloonText">
    <w:name w:val="Balloon Text"/>
    <w:basedOn w:val="Normal"/>
    <w:link w:val="BalloonTextChar"/>
    <w:uiPriority w:val="99"/>
    <w:semiHidden/>
    <w:unhideWhenUsed/>
    <w:rsid w:val="006C7A06"/>
    <w:rPr>
      <w:rFonts w:ascii="Tahoma" w:hAnsi="Tahoma" w:cs="Tahoma"/>
      <w:sz w:val="16"/>
      <w:szCs w:val="16"/>
    </w:rPr>
  </w:style>
  <w:style w:type="character" w:customStyle="1" w:styleId="BalloonTextChar">
    <w:name w:val="Balloon Text Char"/>
    <w:basedOn w:val="DefaultParagraphFont"/>
    <w:link w:val="BalloonText"/>
    <w:uiPriority w:val="99"/>
    <w:semiHidden/>
    <w:rsid w:val="006C7A06"/>
    <w:rPr>
      <w:rFonts w:ascii="Tahoma" w:eastAsia="Times New Roman" w:hAnsi="Tahoma" w:cs="Tahoma"/>
      <w:sz w:val="16"/>
      <w:szCs w:val="16"/>
      <w:lang w:val="en-GB"/>
    </w:rPr>
  </w:style>
  <w:style w:type="paragraph" w:styleId="Revision">
    <w:name w:val="Revision"/>
    <w:hidden/>
    <w:uiPriority w:val="99"/>
    <w:semiHidden/>
    <w:rsid w:val="006C7A06"/>
    <w:rPr>
      <w:rFonts w:eastAsia="Times New Roman" w:cs="Times"/>
      <w:sz w:val="20"/>
      <w:szCs w:val="20"/>
      <w:lang w:val="en-GB"/>
    </w:rPr>
  </w:style>
  <w:style w:type="character" w:styleId="CommentReference">
    <w:name w:val="annotation reference"/>
    <w:basedOn w:val="DefaultParagraphFont"/>
    <w:uiPriority w:val="99"/>
    <w:semiHidden/>
    <w:unhideWhenUsed/>
    <w:rsid w:val="006C7A06"/>
    <w:rPr>
      <w:sz w:val="16"/>
      <w:szCs w:val="16"/>
    </w:rPr>
  </w:style>
  <w:style w:type="paragraph" w:styleId="CommentText">
    <w:name w:val="annotation text"/>
    <w:basedOn w:val="Normal"/>
    <w:link w:val="CommentTextChar"/>
    <w:uiPriority w:val="99"/>
    <w:semiHidden/>
    <w:unhideWhenUsed/>
    <w:rsid w:val="006C7A06"/>
  </w:style>
  <w:style w:type="character" w:customStyle="1" w:styleId="CommentTextChar">
    <w:name w:val="Comment Text Char"/>
    <w:basedOn w:val="DefaultParagraphFont"/>
    <w:link w:val="CommentText"/>
    <w:uiPriority w:val="99"/>
    <w:semiHidden/>
    <w:rsid w:val="006C7A06"/>
    <w:rPr>
      <w:rFonts w:eastAsia="Times New Roman" w:cs="Times"/>
      <w:sz w:val="20"/>
      <w:szCs w:val="20"/>
      <w:lang w:val="en-GB"/>
    </w:rPr>
  </w:style>
  <w:style w:type="paragraph" w:styleId="CommentSubject">
    <w:name w:val="annotation subject"/>
    <w:basedOn w:val="CommentText"/>
    <w:next w:val="CommentText"/>
    <w:link w:val="CommentSubjectChar"/>
    <w:uiPriority w:val="99"/>
    <w:semiHidden/>
    <w:unhideWhenUsed/>
    <w:rsid w:val="006C7A06"/>
    <w:rPr>
      <w:b/>
      <w:bCs/>
    </w:rPr>
  </w:style>
  <w:style w:type="character" w:customStyle="1" w:styleId="CommentSubjectChar">
    <w:name w:val="Comment Subject Char"/>
    <w:basedOn w:val="CommentTextChar"/>
    <w:link w:val="CommentSubject"/>
    <w:uiPriority w:val="99"/>
    <w:semiHidden/>
    <w:rsid w:val="006C7A06"/>
    <w:rPr>
      <w:b/>
      <w:bCs/>
    </w:rPr>
  </w:style>
  <w:style w:type="paragraph" w:styleId="Header">
    <w:name w:val="header"/>
    <w:basedOn w:val="Normal"/>
    <w:link w:val="HeaderChar"/>
    <w:uiPriority w:val="99"/>
    <w:semiHidden/>
    <w:unhideWhenUsed/>
    <w:rsid w:val="000B192A"/>
    <w:pPr>
      <w:tabs>
        <w:tab w:val="center" w:pos="4680"/>
        <w:tab w:val="right" w:pos="9360"/>
      </w:tabs>
    </w:pPr>
  </w:style>
  <w:style w:type="character" w:customStyle="1" w:styleId="HeaderChar">
    <w:name w:val="Header Char"/>
    <w:basedOn w:val="DefaultParagraphFont"/>
    <w:link w:val="Header"/>
    <w:uiPriority w:val="99"/>
    <w:semiHidden/>
    <w:rsid w:val="000B192A"/>
    <w:rPr>
      <w:rFonts w:eastAsia="Times New Roman" w:cs="Times"/>
      <w:sz w:val="20"/>
      <w:szCs w:val="20"/>
      <w:lang w:val="en-GB"/>
    </w:rPr>
  </w:style>
  <w:style w:type="character" w:styleId="Hyperlink">
    <w:name w:val="Hyperlink"/>
    <w:basedOn w:val="DefaultParagraphFont"/>
    <w:uiPriority w:val="99"/>
    <w:unhideWhenUsed/>
    <w:rsid w:val="006B48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liyon.2018.e00205"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NOD20</dc:creator>
  <cp:lastModifiedBy>INTEL</cp:lastModifiedBy>
  <cp:revision>7</cp:revision>
  <dcterms:created xsi:type="dcterms:W3CDTF">2021-09-25T09:20:00Z</dcterms:created>
  <dcterms:modified xsi:type="dcterms:W3CDTF">2021-10-06T09:09:00Z</dcterms:modified>
</cp:coreProperties>
</file>