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1DF73">
      <w:pPr>
        <w:jc w:val="center"/>
      </w:pPr>
      <w:r>
        <w:rPr>
          <w:b/>
          <w:color w:val="17365D"/>
          <w:sz w:val="44"/>
        </w:rPr>
        <w:t>WANTACE | SOLUTIONS SPRINT</w:t>
      </w:r>
    </w:p>
    <w:p w14:paraId="4A432C19">
      <w:pPr>
        <w:jc w:val="center"/>
      </w:pPr>
      <w:r>
        <w:rPr>
          <w:color w:val="505050"/>
          <w:sz w:val="28"/>
        </w:rPr>
        <w:t>48-Hour Assignment — Submission Draft</w:t>
      </w:r>
    </w:p>
    <w:p w14:paraId="7A6E0C0A">
      <w:pPr>
        <w:jc w:val="center"/>
      </w:pPr>
      <w:r>
        <w:rPr>
          <w:i/>
        </w:rPr>
        <w:t>Prepared from the candidate brief supplied by the company</w:t>
      </w:r>
    </w:p>
    <w:p w14:paraId="1ACC1B82">
      <w:pPr>
        <w:rPr>
          <w:rFonts w:hint="default"/>
          <w:lang w:val="en-US"/>
        </w:rPr>
      </w:pPr>
      <w:r>
        <w:t>Candidate:</w:t>
      </w:r>
      <w:r>
        <w:rPr>
          <w:rFonts w:hint="default"/>
          <w:lang w:val="en-US"/>
        </w:rPr>
        <w:t xml:space="preserve"> Sandeep S K</w:t>
      </w:r>
      <w:bookmarkStart w:id="0" w:name="_GoBack"/>
      <w:bookmarkEnd w:id="0"/>
      <w:r>
        <w:t xml:space="preserve">    |    Date: </w:t>
      </w:r>
      <w:r>
        <w:rPr>
          <w:rFonts w:hint="default"/>
          <w:lang w:val="en-US"/>
        </w:rPr>
        <w:t>19/10/2026</w:t>
      </w:r>
    </w:p>
    <w:p w14:paraId="7F680CC6">
      <w:r>
        <w:t>This is a working draft. Complete all bracketed fields and real-world evidence before submission.</w:t>
      </w:r>
    </w:p>
    <w:p w14:paraId="66EBCFA3">
      <w:r>
        <w:br w:type="page"/>
      </w:r>
    </w:p>
    <w:p w14:paraId="212B158A">
      <w:pPr>
        <w:pStyle w:val="2"/>
      </w:pPr>
      <w:r>
        <w:t>Submission status and candidate checklist</w:t>
      </w:r>
    </w:p>
    <w:p w14:paraId="1780C8A6">
      <w:r>
        <w:t>Prepared from the supplied Wantace Assignment PDF. This is a submission-ready working draft for Parts B–D and a fieldwork pack for Part A. Replace all bracketed fields and complete the real-world tasks before sending it to the company.</w:t>
      </w:r>
    </w:p>
    <w:p w14:paraId="7BF5B641">
      <w:r>
        <w:t>Important integrity note: Part A requires a real 20-minute business interview, two direct owner quotes, two permission-based photos of the current tracking method, a hand-drawn process map, and consent to share the owner’s contact details with Wantace. These cannot be truthfully generated from the assignment PDF. Do not submit invented quotes, photos, business details, or claim that a visit happened if it did not.</w:t>
      </w:r>
    </w:p>
    <w:p w14:paraId="45B09D73">
      <w:pPr>
        <w:pStyle w:val="23"/>
      </w:pPr>
      <w:r>
        <w:t>Complete Part A using a real maker/processor/repairer, not a resale-only shop.</w:t>
      </w:r>
    </w:p>
    <w:p w14:paraId="6FA231D2">
      <w:pPr>
        <w:pStyle w:val="23"/>
      </w:pPr>
      <w:r>
        <w:t>Replace bracketed fields in Part A and LinkedIn post with verified observations.</w:t>
      </w:r>
    </w:p>
    <w:p w14:paraId="1BBF964C">
      <w:pPr>
        <w:pStyle w:val="23"/>
      </w:pPr>
      <w:r>
        <w:t>Check the Vardhan requirement document against follow-up answers from the client.</w:t>
      </w:r>
    </w:p>
    <w:p w14:paraId="676A8584">
      <w:pPr>
        <w:pStyle w:val="23"/>
      </w:pPr>
      <w:r>
        <w:t>Record the five-minute video with camera on; upload it and paste the actual link into the submission email.</w:t>
      </w:r>
    </w:p>
    <w:p w14:paraId="214ED6A5">
      <w:pPr>
        <w:pStyle w:val="23"/>
      </w:pPr>
      <w:r>
        <w:t>Add owner contact details only in the email body and only with permission.</w:t>
      </w:r>
    </w:p>
    <w:p w14:paraId="6F9B5228">
      <w:pPr>
        <w:pStyle w:val="2"/>
      </w:pPr>
      <w:r>
        <w:t>Part A — Real business audit (complete after the visit/call)</w:t>
      </w:r>
    </w:p>
    <w:p w14:paraId="2CABE113">
      <w:r>
        <w:t>Business: [Business name] | Area: [Town/area] | Type of work: [What it makes/processes/repairs]</w:t>
      </w:r>
    </w:p>
    <w:p w14:paraId="227BB2AD">
      <w:r>
        <w:t>Owner/manager interviewed: [Name/role] | Date and duration: [Date; at least 20 minutes] | Interview mode: [In person/video call]</w:t>
      </w:r>
    </w:p>
    <w:p w14:paraId="2E05A9AF">
      <w:r>
        <w:t>Approximate volume: [Orders per day/month, as stated by owner]</w:t>
      </w:r>
    </w:p>
    <w:p w14:paraId="3E98DB77">
      <w:r>
        <w:t>How orders arrive: [Walk-in / phone / WhatsApp / other]</w:t>
      </w:r>
    </w:p>
    <w:p w14:paraId="4DE99658">
      <w:r>
        <w:t>Current tracking tools: [Register / paper slips / spreadsheet / WhatsApp / accounting software / other]</w:t>
      </w:r>
    </w:p>
    <w:p w14:paraId="403EB943">
      <w:r>
        <w:t>Most frequent failure: [Specific issue described by owner]. Impact: [Time lost, delayed orders, rework, material loss or money; quantify only if the owner gave a number].</w:t>
      </w:r>
    </w:p>
    <w:p w14:paraId="00D1994D">
      <w:r>
        <w:t>Direct quote 1 (exact words and original language): “[Insert exact quote from owner]”</w:t>
      </w:r>
    </w:p>
    <w:p w14:paraId="2466E7D4">
      <w:r>
        <w:t>Direct quote 2 (exact words and original language): “[Insert exact quote from owner]”</w:t>
      </w:r>
    </w:p>
    <w:p w14:paraId="633C6904">
      <w:r>
        <w:t>Order-to-delivery process: [Customer enquiry] → [Order confirmation] → [Work planning] → [Production/service] → [Quality check] → [Packing/delivery] → [Invoice/payment]. Replace this generic chain with the actual steps, roles, and handoffs observed.</w:t>
      </w:r>
    </w:p>
    <w:p w14:paraId="1E376D52">
      <w:r>
        <w:t>Evidence checklist: [Photo 1: current tracking method, permission obtained, personal details blurred] [Photo 2: second tracking example, permission obtained, personal details blurred] [Photo of hand-drawn process map]</w:t>
      </w:r>
    </w:p>
    <w:p w14:paraId="13D8517F">
      <w:r>
        <w:t>Permission to share business name, area and owner phone number with Wantace for a brief thank-you call: [Yes/No]. If yes, put the phone number in the submission email only, not this PDF.</w:t>
      </w:r>
    </w:p>
    <w:p w14:paraId="22E7F0A1">
      <w:pPr>
        <w:pStyle w:val="23"/>
      </w:pPr>
      <w:r>
        <w:t>Ask: “Could you walk me through the last order you completed, from the first customer message to delivery and payment?”</w:t>
      </w:r>
    </w:p>
    <w:p w14:paraId="5EB2056C">
      <w:pPr>
        <w:pStyle w:val="23"/>
      </w:pPr>
      <w:r>
        <w:t>Ask: “Where do you write down the order, quantity, due date, and payment status?”</w:t>
      </w:r>
    </w:p>
    <w:p w14:paraId="4F33BFD8">
      <w:pPr>
        <w:pStyle w:val="23"/>
      </w:pPr>
      <w:r>
        <w:t>Ask: “What most often gets delayed or goes wrong? Can you give me a recent example?”</w:t>
      </w:r>
    </w:p>
    <w:p w14:paraId="2406CB7F">
      <w:pPr>
        <w:pStyle w:val="23"/>
      </w:pPr>
      <w:r>
        <w:t>Ask: “When work leaves your premises for another person or unit, how do you record quantity sent and quantity returned?”</w:t>
      </w:r>
    </w:p>
    <w:p w14:paraId="69A42D63">
      <w:pPr>
        <w:pStyle w:val="23"/>
      </w:pPr>
      <w:r>
        <w:t>Ask: “Who updates the customer, and how do they know the current status?”</w:t>
      </w:r>
    </w:p>
    <w:p w14:paraId="5BAE01FE">
      <w:pPr>
        <w:pStyle w:val="23"/>
      </w:pPr>
      <w:r>
        <w:t>Ask: “May I photograph the register/order slip/screen after covering personal or financial details?”</w:t>
      </w:r>
    </w:p>
    <w:p w14:paraId="14E5FC6F">
      <w:pPr>
        <w:pStyle w:val="2"/>
      </w:pPr>
      <w:r>
        <w:t>Part B — Requirement document: Vardhan Steelware</w:t>
      </w:r>
    </w:p>
    <w:p w14:paraId="55394779">
      <w:r>
        <w:t>Version: Draft 1 | Source basis: Wantace candidate brief, first-call notes dated 12 October 2026, WhatsApp export, and order-sheet extract for 1–7 September 2026.</w:t>
      </w:r>
    </w:p>
    <w:p w14:paraId="4746C6B0">
      <w:pPr>
        <w:pStyle w:val="3"/>
      </w:pPr>
      <w:r>
        <w:t>1. Problem in the client’s words</w:t>
      </w:r>
    </w:p>
    <w:p w14:paraId="5D83895F">
      <w:r>
        <w:t>Suresh says the core issue is not order intake but visibility: “pata nahi chalta maal kahan atka hai” (they cannot tell where the goods are stuck). When customers call, he has to call Ramesh to find out. He wants to see order status on his phone and is wary after a previous ERP was too complicated and went unused after three months.</w:t>
      </w:r>
    </w:p>
    <w:p w14:paraId="2776683E">
      <w:pPr>
        <w:pStyle w:val="3"/>
      </w:pPr>
      <w:r>
        <w:t>2. What the material shows</w:t>
      </w:r>
    </w:p>
    <w:p w14:paraId="0B1CE121">
      <w:r>
        <w:t>The records support a visibility and data-quality problem more strongly than a need for AI forecasting or marketplace integrations. The order sheet uses inconsistent dates and statuses (“pending”, “pend”, “partly disp”, “hold - payment”, “return”), contains a likely repeated Gupta Traders Kadai No.10 row (200 pcs dispatched and another 200 pcs pending with “repeat msg?”), and includes a row with no party name (20 dozen Thali 12 inch). A 180 kg Verma Utensils Kadhai row has no rate and says “rate confirm karna hai”.</w:t>
      </w:r>
    </w:p>
    <w:p w14:paraId="7CA78C60">
      <w:r>
        <w:t>The WhatsApp export shows cross-functional status living in chat: a payment hold for Sharma, Bansal’s Tope waiting for polishing, Mehra’s 180 pieces dispatched with 120 remaining, and a 6 kg shortfall in a 420 kg polishing lot. The sheet also repeats Bansal’s 120-piece pending Tope entry across 3 and 5 September, and records a -6 dozen return for dented glasses.</w:t>
      </w:r>
    </w:p>
    <w:p w14:paraId="19E04D6B">
      <w:r>
        <w:t>Client claims are inconsistent: Suresh estimates 60–70 orders per month while Kunal says there are more and maintains a sheet; Kunal says online sales are growing 30% monthly, while Suresh says online is under 5% of business. These are unverified and need clarification. The 3–4% steel difference is mentioned by Kunal as last year’s audit finding and dismissed by Suresh as wastage; it needs a defined measurement method before being treated as a confirmed loss.</w:t>
      </w:r>
    </w:p>
    <w:p w14:paraId="299DD09C">
      <w:pPr>
        <w:pStyle w:val="3"/>
      </w:pPr>
      <w:r>
        <w:t>3. As-is process map</w:t>
      </w:r>
    </w:p>
    <w:p w14:paraId="15BA4BA3">
      <w:r>
        <w:t>Distributor/online customer sends order by phone or WhatsApp → Kunal records it in the Google Sheet (with possible repeats/inconsistent status) → Suresh may approve/hold orders, including for overdue payment → production/work is completed → goods are weighed/count-recorded and sent to external polishers → polishing return is tracked through Ramesh’s diary and WhatsApp/accounting notes → Ramesh checks dispatch and may ship all or part of the order → Munshi ji maintains accounts in Tally → customer calls for status and Suresh calls Ramesh to find it. Exact production-planning and quality-control steps are not established in the pack and must be confirmed.</w:t>
      </w:r>
    </w:p>
    <w:p w14:paraId="71D25697">
      <w:pPr>
        <w:pStyle w:val="3"/>
      </w:pPr>
      <w:r>
        <w:t>4. Phase 1 scope</w:t>
      </w:r>
    </w:p>
    <w:p w14:paraId="697012CA">
      <w:r>
        <w:t>IN: one shared order register; unique order ID; customer and channel; line items with product, quantity and unit; required-by date; agreed rate where known; status with a controlled list; status timestamp and updater; payment hold flag/reason; outsourced polishing challan with sent weight/count, return weight/count, variance and vendor; partial dispatches and balance quantity; return/damage records; simple mobile-first view for Suresh; role-based access; CSV export and basic audit history.</w:t>
      </w:r>
    </w:p>
    <w:p w14:paraId="59838552">
      <w:r>
        <w:t>OUT (initial release): AI sales prediction; Amazon/Flipkart API integration; customer-facing distributor portal; full ERP/accounting replacement; automated payment collection; detailed inventory valuation; complex production planning; payroll; native mobile apps. Rationale: the immediate evidenced problem is order visibility and adoption. Keep integrations and prediction for a later phase after clean data and daily use are demonstrated.</w:t>
      </w:r>
    </w:p>
    <w:p w14:paraId="7ACB4186">
      <w:pPr>
        <w:pStyle w:val="3"/>
      </w:pPr>
      <w:r>
        <w:t>5. Data model</w:t>
      </w:r>
    </w:p>
    <w:p w14:paraId="6405F18B">
      <w:r>
        <w:t>Customer (customer_id, name, type, contact, location, payment_hold_flag) 1—many Orders.</w:t>
      </w:r>
    </w:p>
    <w:p w14:paraId="5C10C49F">
      <w:r>
        <w:t>Order (order_id, customer_id, channel, order_date, required_date, created_by, overall_status, hold_reason, notes) 1—many OrderLines and 1—many Dispatches.</w:t>
      </w:r>
    </w:p>
    <w:p w14:paraId="2D04045A">
      <w:r>
        <w:t>OrderLine (line_id, order_id, product_id, ordered_qty, unit, confirmed_rate, line_status) many—1 Product.</w:t>
      </w:r>
    </w:p>
    <w:p w14:paraId="14E15B8E">
      <w:r>
        <w:t>Product (product_id, canonical_name, SKU/code if available, standard_unit). Use a controlled product master to reconcile “Kadai/Kadhai” spelling variants only after the client confirms they refer to the same item.</w:t>
      </w:r>
    </w:p>
    <w:p w14:paraId="64CB61B2">
      <w:r>
        <w:t>ProcessLot (lot_id, order_line_id, process_type, vendor_id, sent_qty, sent_weight_kg, sent_at, received_qty, received_weight_kg, received_at, variance, variance_reason, recorded_by). Vendor (vendor_id, name, contact, active_flag).</w:t>
      </w:r>
    </w:p>
    <w:p w14:paraId="4E90E4B7">
      <w:r>
        <w:t>Dispatch (dispatch_id, order_id, dispatch_date, quantity_by_line, transport/reference, dispatch_status, recorded_by) supports partial shipments. Return (return_id, order_line_id, qty, unit, reason, date, disposition). StatusEvent (event_id, order_id, previous_status, new_status, timestamp, user_id, note) creates a basic audit trail. Payment status should initially be a flag/summary or imported reference, not a replacement for Tally.</w:t>
      </w:r>
    </w:p>
    <w:p w14:paraId="26C4FF9C">
      <w:pPr>
        <w:pStyle w:val="3"/>
      </w:pPr>
      <w:r>
        <w:t>6. Users and phone experience</w:t>
      </w:r>
    </w:p>
    <w:p w14:paraId="1731A144">
      <w:r>
        <w:t>Suresh (owner/approver): phone-first dashboard; search order/customer; see current stage, overdue orders, payment holds, outstanding quantity and last update; approve/release holds if authorised.</w:t>
      </w:r>
    </w:p>
    <w:p w14:paraId="79B00AA1">
      <w:r>
        <w:t>Kunal (order-sheet owner): create/edit orders, resolve duplicate candidates, confirm customer/product/quantity/rate, set due dates and assign order owner; see data-quality warnings.</w:t>
      </w:r>
    </w:p>
    <w:p w14:paraId="62B16FE6">
      <w:r>
        <w:t>Ramesh (dispatch in-charge): simple “my work” queue; update ready, sent to polishing, returned from polishing, packed, partially dispatched and dispatched; enter quantities and attach a short note. Keep taps minimal and avoid long forms.</w:t>
      </w:r>
    </w:p>
    <w:p w14:paraId="5CBA3369">
      <w:r>
        <w:t>Munshi ji (accounts): view payment-hold status and order/dispatch references; reconcile with Tally; no need to duplicate accounting entries in Phase 1.</w:t>
      </w:r>
    </w:p>
    <w:p w14:paraId="1609CA8B">
      <w:r>
        <w:t>Production/polishing staff or external karigars: do not assume they will log into the system in Phase 1. A designated internal user records challan movements, then validate whether direct vendor updates are practical.</w:t>
      </w:r>
    </w:p>
    <w:p w14:paraId="26E429BE">
      <w:pPr>
        <w:pStyle w:val="3"/>
      </w:pPr>
      <w:r>
        <w:t>7. Three morning reports Suresh would open</w:t>
      </w:r>
    </w:p>
    <w:p w14:paraId="6774C6E8">
      <w:r>
        <w:t>A. Orders at risk: due today/overdue, current stage, days since last update, owner responsible, and customer. B. Orders blocked: payment holds, rate not confirmed, polishing not returned, missing information; show who must resolve each blocker. C. Dispatch and process variance: orders partially dispatched with balance due, returns/damage, and polishing sent-vs-returned quantity/weight variance by vendor and lot.</w:t>
      </w:r>
    </w:p>
    <w:p w14:paraId="4B98CAC8">
      <w:pPr>
        <w:pStyle w:val="3"/>
      </w:pPr>
      <w:r>
        <w:t>8. Questions for the next call</w:t>
      </w:r>
    </w:p>
    <w:p w14:paraId="2E27E67A">
      <w:r>
        <w:t>1) Ramesh: What exact statuses do you use today, and what event changes each status? 2) Ramesh: How do you record partial dispatches and remaining quantities? 3) Kunal: Which repeated rows are genuine repeat orders versus duplicate entry, and what is the unique order reference? 4) Kunal: What is the true monthly order volume and online share, using what period and denominator? 5) Suresh: Who can place or release a payment hold, and what does “payment cleared” mean operationally? 6) Munshi ji: What fields in Tally are needed for reconciliation, and can Phase 1 avoid duplicating accounts? 7) Ramesh/Munshi ji: How are polishing challans weighed/count-checked and how is variance approved? 8) Suresh: What must be visible on your phone at a glance, and how often will you check it? 9) All users, especially Ramesh: What made the 2023 ERP difficult, and what would make a 30-second update acceptable? 10) Suresh/Kunal: What is the actual Diwali deadline, which orders are highest priority, and what is the minimum workflow to pilot first?</w:t>
      </w:r>
    </w:p>
    <w:p w14:paraId="4A819807">
      <w:pPr>
        <w:pStyle w:val="3"/>
      </w:pPr>
      <w:r>
        <w:t>9. Biggest risk and mitigation</w:t>
      </w:r>
    </w:p>
    <w:p w14:paraId="2659E58D">
      <w:r>
        <w:t>Adoption and data quality are the primary risks. The prior ERP failed because the people closest to the work did not use it; adding AI or integrations before stabilising the basic workflow repeats that failure. Co-design the status flow with Ramesh, use a phone-friendly screen with minimal mandatory fields, pilot one product/customer group, assign a clear owner for each update, reconcile duplicate/order records before import, and review adoption and missing updates weekly. Do not promise a Diwali launch until workflow, data, user availability and acceptance criteria are confirmed.</w:t>
      </w:r>
    </w:p>
    <w:p w14:paraId="1E4CA9DA">
      <w:pPr>
        <w:pStyle w:val="2"/>
      </w:pPr>
      <w:r>
        <w:t>Part C — Account Executive handoff</w:t>
      </w:r>
    </w:p>
    <w:p w14:paraId="01BDEEE6">
      <w:r>
        <w:t>Decision-maker: Suresh Vardhan, owner and cheque signer. Influencer/product champion: Kunal, who maintains the order sheet and wants a modern system. Critical operational user: Ramesh, dispatch in-charge; his diary is reportedly the current source of dispatch truth. Accounts stakeholder: Munshi ji, who uses Tally.</w:t>
      </w:r>
    </w:p>
    <w:p w14:paraId="69E0DFF8">
      <w:r>
        <w:t>Real pain/evidence: Suresh cannot see where an order is stuck without calling Ramesh. Evidence includes payment holds in WhatsApp, outsourced polishing status and variance notes, partial dispatches, inconsistent status labels, duplicate-looking rows and incomplete customer/rate data in the sheet.</w:t>
      </w:r>
    </w:p>
    <w:p w14:paraId="3A495CBE">
      <w:r>
        <w:t>Ask vs need: Kunal asks for Amazon/Flipkart integration and AI sales prediction. The immediate need is a reliable, low-friction order-status and exception tracker that Suresh can view on his phone and Ramesh can update without extra admin burden.</w:t>
      </w:r>
    </w:p>
    <w:p w14:paraId="6CE07BBB">
      <w:r>
        <w:t>Likely objections: “We already lost money on an ERP.” Respond by proposing a narrow, co-designed pilot and clear adoption checks, not a large all-at-once rollout. “We need it before Diwali.” Agree to map the minimum viable workflow and confirm data/user readiness before committing to a date. “Ramesh won’t use it.” Bring Ramesh into the next discovery session and test a simple update flow with him. “We need AI/marketplace integrations.” Acknowledge as possible later phases; explain that reliable status and clean data are prerequisites.</w:t>
      </w:r>
    </w:p>
    <w:p w14:paraId="7D1EEE30">
      <w:r>
        <w:t>Recommended next step: a 45–60 minute workflow session with Suresh, Kunal, Ramesh and Munshi ji; walk through two real orders (one normal, one held/partially dispatched), validate statuses and polishing reconciliation, then agree pilot scope and measurable acceptance criteria. Timeline language: “We can confirm a realistic pilot timeline after this workflow session and a quick data review. We should not commit to a Diwali date before validating the process and users.” Do not quote a price.</w:t>
      </w:r>
    </w:p>
    <w:p w14:paraId="48782661">
      <w:pPr>
        <w:pStyle w:val="2"/>
      </w:pPr>
      <w:r>
        <w:t>Part D — Content</w:t>
      </w:r>
    </w:p>
    <w:p w14:paraId="6C7038D7">
      <w:r>
        <w:t>LinkedIn post (replace the bracketed insight with a verified, anonymised observation from your own Part A audit; do not publish until Part A is complete):</w:t>
      </w:r>
    </w:p>
    <w:p w14:paraId="07723757">
      <w:r>
        <w:t>A small operational problem can quietly become a customer-trust problem. During a recent conversation with a local [type of maker/processor], I noticed that [specific, verified moment when the owner or worker had to search across a register, message thread, or spreadsheet]. The issue wasn’t a lack of effort. The information was spread across tools, and no single view showed what was waiting, who owned the next step, or what had already been completed.</w:t>
      </w:r>
    </w:p>
    <w:p w14:paraId="43AAD593">
      <w:r>
        <w:t>For small manufacturing businesses, digital improvement doesn’t always start with AI or a large ERP. It can start with three basics: one shared order record, a clear status, and a named person responsible for the next action.</w:t>
      </w:r>
    </w:p>
    <w:p w14:paraId="27DF3E71">
      <w:r>
        <w:t>The best system is not the one with the most features. It’s the one the people doing the work can update consistently.</w:t>
      </w:r>
    </w:p>
    <w:p w14:paraId="5E6E7062">
      <w:r>
        <w:t>What is the one status update your team still has to chase manually?</w:t>
      </w:r>
    </w:p>
    <w:p w14:paraId="6BDDA96C">
      <w:r>
        <w:t>Meta ad — language: Hinglish. Reason: the target persona is an owner like Suresh, and the source call includes natural Hindi/Hinglish. Keep the message simple and operational.</w:t>
      </w:r>
    </w:p>
    <w:p w14:paraId="74DF2948">
      <w:r>
        <w:t>Primary text: “Har order ka status jaanne ke liye baar-baar phone karna padta hai? Pending, polishing, payment hold aur dispatch ko ek simple mobile view mein track kijiye. Pehle process ko simple banaiye—phir growth ke liye next step lijiye.”</w:t>
      </w:r>
    </w:p>
    <w:p w14:paraId="1A1BF59B">
      <w:r>
        <w:t>Headline: “Har Order Ka Status, Ek Jagah”</w:t>
      </w:r>
    </w:p>
    <w:p w14:paraId="40DA467D">
      <w:r>
        <w:t>Creative concept: Split-screen creative. Left: owner calling multiple people and searching a diary/WhatsApp messages. Right: a clean phone screen showing order, current stage, blocker, next owner and expected dispatch date. Use a clear CTA such as “Book a workflow review”; do not claim guaranteed results or imply AI capabilities that are not included.</w:t>
      </w:r>
    </w:p>
    <w:p w14:paraId="481A045E">
      <w:pPr>
        <w:pStyle w:val="2"/>
      </w:pPr>
      <w:r>
        <w:t>Part E — video outline and AI note (not part of the Parts A–D PDF unless requested)</w:t>
      </w:r>
    </w:p>
    <w:p w14:paraId="282D2130">
      <w:r>
        <w:t>Five-minute video: keep the camera on and speak naturally; use this as a cue card, not a script to read.</w:t>
      </w:r>
    </w:p>
    <w:p w14:paraId="1AF4F807">
      <w:r>
        <w:t>0:00–0:30 — Introduce yourself and state the goal: understand a real workflow, extract a buildable first version, and communicate the trade-offs.</w:t>
      </w:r>
    </w:p>
    <w:p w14:paraId="3C107ED1">
      <w:r>
        <w:t>0:30–1:40 — Part A: describe the actual business you visited/called, what surprised you, one specific workflow observation, and what the owner said. Use only your real notes and exact quotes.</w:t>
      </w:r>
    </w:p>
    <w:p w14:paraId="5854801D">
      <w:r>
        <w:t>1:40–3:00 — Vardhan insight: explain that the strongest signal is not a request for AI, but the gap between the owner’s need for visibility and the fragmented operational records. Mention one concrete example from the supplied pack, such as the polishing shortfall, payment hold, or partial dispatch.</w:t>
      </w:r>
    </w:p>
    <w:p w14:paraId="5BDB2221">
      <w:r>
        <w:t>3:00–4:15 — Explain one requirement decision: narrow Phase 1 to mobile order visibility, status updates, polishing movements, partial dispatch and exceptions; defer forecasting and marketplace integration until reliable data and adoption exist.</w:t>
      </w:r>
    </w:p>
    <w:p w14:paraId="16EAD004">
      <w:r>
        <w:t>4:15–5:00 — What you would change with another day: validate the exact status vocabulary with Ramesh, reconcile duplicate-looking rows with Kunal, and test the workflow with the people who will use it.</w:t>
      </w:r>
    </w:p>
    <w:p w14:paraId="4EE3FD87">
      <w:r>
        <w:t>AI note template — edit this to reflect what you actually did: “I used ChatGPT to organise the assignment requirements and structure a first draft of the Vardhan specification. I used it to identify inconsistencies across the supplied call notes, WhatsApp export and order-sheet extract. I reviewed the recommendations against the source pack and kept the first release focused on order visibility rather than speculative AI features. AI cannot conduct the required business visit, obtain consent, provide genuine owner quotes, or create authentic evidence of the current process. I therefore left Part A evidence fields for my own fieldwork. I will verify all quantities, workflow assumptions and final wording before submission. One limitation to watch for is that AI can turn uncertain interpretations into confident statements; I treated disputed order counts, online growth and steel variance as items to validate rather than established facts.”</w:t>
      </w:r>
    </w:p>
    <w:p w14:paraId="5B83519E">
      <w:r>
        <w:t>Only retain claims about tools and actions that you personally used. Add any other tools you used and one specific generic or incorrect suggestion you corrected.</w:t>
      </w:r>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65242">
    <w:pPr>
      <w:pStyle w:val="18"/>
      <w:jc w:val="center"/>
    </w:pPr>
    <w:r>
      <w:rPr>
        <w:sz w:val="16"/>
      </w:rPr>
      <w:t>Wantace Solutions Sprint | Candidate working draft — verify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CD13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2628</Words>
  <Characters>15041</Characters>
  <Lines>0</Lines>
  <Paragraphs>0</Paragraphs>
  <TotalTime>1</TotalTime>
  <ScaleCrop>false</ScaleCrop>
  <LinksUpToDate>false</LinksUpToDate>
  <CharactersWithSpaces>17587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2026-10-17T07:27:27Z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eyJoZGlkIjoiM2Y3NGEzOTUyMjFkNzRhN2NhMDJmOTE4MGNkNDAwMWEifQ==</vt:lpwstr>
  </property>
  <property fmtid="{D5CDD505-2E9C-101B-9397-08002B2CF9AE}" pid="3" name="KSOProductBuildVer">
    <vt:lpwstr>1033-12.1.0.29162</vt:lpwstr>
  </property>
  <property fmtid="{D5CDD505-2E9C-101B-9397-08002B2CF9AE}" pid="4" name="ICV">
    <vt:lpwstr>E4247BB37A93454AA1CE19669B1FF2B0_12</vt:lpwstr>
  </property>
</Properties>
</file>