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C02B2B"/>
          <w:sz w:val="28"/>
        </w:rPr>
        <w:t>PRODAPT</w:t>
      </w:r>
    </w:p>
    <w:p>
      <w:r>
        <w:rPr>
          <w:b/>
          <w:color w:val="0B1E3A"/>
          <w:sz w:val="80"/>
        </w:rPr>
        <w:t>Pipeline Builder</w:t>
      </w:r>
    </w:p>
    <w:p>
      <w:r>
        <w:rPr>
          <w:color w:val="5A6470"/>
          <w:sz w:val="36"/>
        </w:rPr>
        <w:t>Self-Service Pipeline Platform — Product Walkthrough</w:t>
      </w:r>
    </w:p>
    <w:p>
      <w:pPr>
        <w:spacing w:before="400"/>
      </w:pPr>
      <w:r>
        <w:rPr>
          <w:i/>
          <w:color w:val="5A6470"/>
          <w:sz w:val="22"/>
        </w:rPr>
        <w:t>Prepared for Director review</w:t>
      </w:r>
    </w:p>
    <w:p>
      <w:r>
        <w:br w:type="page"/>
      </w:r>
    </w:p>
    <w:p>
      <w:pPr>
        <w:spacing w:before="120" w:after="40"/>
      </w:pPr>
      <w:r>
        <w:rPr>
          <w:b/>
          <w:color w:val="0B1E3A"/>
          <w:sz w:val="48"/>
        </w:rPr>
        <w:t>What is Pipeline Builder?</w:t>
      </w:r>
    </w:p>
    <w:p>
      <w:pPr>
        <w:spacing w:after="200"/>
      </w:pPr>
      <w:r>
        <w:rPr>
          <w:color w:val="5A6470"/>
          <w:sz w:val="24"/>
        </w:rPr>
        <w:t>A guided, self-service platform for designing, validating and monitoring data pipelines</w:t>
      </w:r>
    </w:p>
    <w:p>
      <w:pPr>
        <w:spacing w:after="200"/>
      </w:pPr>
      <w:r>
        <w:rPr>
          <w:color w:val="1F7A8C"/>
          <w:sz w:val="16"/>
        </w:rPr>
        <w:t>────────────────────────────────────────</w:t>
      </w:r>
    </w:p>
    <w:p>
      <w:pPr>
        <w:pStyle w:val="ListBullet"/>
        <w:spacing w:after="120"/>
      </w:pPr>
      <w:r>
        <w:rPr>
          <w:color w:val="5A6470"/>
          <w:sz w:val="26"/>
        </w:rPr>
        <w:t>Replaces hand-written Airflow DAGs and manual connection JSON with a guided wizard</w:t>
      </w:r>
    </w:p>
    <w:p>
      <w:pPr>
        <w:pStyle w:val="ListBullet"/>
        <w:spacing w:after="120"/>
      </w:pPr>
      <w:r>
        <w:rPr>
          <w:color w:val="5A6470"/>
          <w:sz w:val="26"/>
        </w:rPr>
        <w:t>Template-driven: 8 pipeline templates across PostgreSQL, MySQL, Oracle, SQL Server, S3, Kafka, REST API, BigQuery</w:t>
      </w:r>
    </w:p>
    <w:p>
      <w:pPr>
        <w:pStyle w:val="ListBullet"/>
        <w:spacing w:after="120"/>
      </w:pPr>
      <w:r>
        <w:rPr>
          <w:color w:val="5A6470"/>
          <w:sz w:val="26"/>
        </w:rPr>
        <w:t>Reusable connections: configure a source/target once, reuse across pipelines</w:t>
      </w:r>
    </w:p>
    <w:p>
      <w:pPr>
        <w:pStyle w:val="ListBullet"/>
        <w:spacing w:after="120"/>
      </w:pPr>
      <w:r>
        <w:rPr>
          <w:color w:val="5A6470"/>
          <w:sz w:val="26"/>
        </w:rPr>
        <w:t>Schema discovery &amp; drag-to-map column mapping</w:t>
      </w:r>
    </w:p>
    <w:p>
      <w:pPr>
        <w:pStyle w:val="ListBullet"/>
        <w:spacing w:after="120"/>
      </w:pPr>
      <w:r>
        <w:rPr>
          <w:color w:val="5A6470"/>
          <w:sz w:val="26"/>
        </w:rPr>
        <w:t>Built-in Data Quality monitoring with AI-assisted failure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0848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0848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b/>
          <w:color w:val="0B1E3A"/>
          <w:sz w:val="48"/>
        </w:rPr>
        <w:t>Build Pipeline</w:t>
      </w:r>
    </w:p>
    <w:p>
      <w:pPr>
        <w:spacing w:after="200"/>
      </w:pPr>
      <w:r>
        <w:rPr>
          <w:color w:val="5A6470"/>
          <w:sz w:val="24"/>
        </w:rPr>
        <w:t>A 6-step guided wizard: Template → Source → Target → Mapping → Details → Review</w:t>
      </w:r>
    </w:p>
    <w:p>
      <w:pPr>
        <w:spacing w:after="200"/>
      </w:pPr>
      <w:r>
        <w:rPr>
          <w:color w:val="1F7A8C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0848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ild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70848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b/>
          <w:color w:val="0B1E3A"/>
          <w:sz w:val="48"/>
        </w:rPr>
        <w:t>Job History</w:t>
      </w:r>
    </w:p>
    <w:p>
      <w:pPr>
        <w:spacing w:after="200"/>
      </w:pPr>
      <w:r>
        <w:rPr>
          <w:color w:val="5A6470"/>
          <w:sz w:val="24"/>
        </w:rPr>
        <w:t>Run status and logs reported back from Airflow through the Config API for every generated pipeline</w:t>
      </w:r>
    </w:p>
    <w:p>
      <w:pPr>
        <w:spacing w:after="200"/>
      </w:pPr>
      <w:r>
        <w:rPr>
          <w:color w:val="1F7A8C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0848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ob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0848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b/>
          <w:color w:val="0B1E3A"/>
          <w:sz w:val="48"/>
        </w:rPr>
        <w:t>Data Quality — Improved Initial State</w:t>
      </w:r>
    </w:p>
    <w:p>
      <w:pPr>
        <w:spacing w:after="200"/>
      </w:pPr>
      <w:r>
        <w:rPr>
          <w:color w:val="5A6470"/>
          <w:sz w:val="24"/>
        </w:rPr>
        <w:t>Fix: the pipeline dropdown no longer auto-selects a pipeline on load, so no check results are shown until the user chooses one</w:t>
      </w:r>
    </w:p>
    <w:p>
      <w:pPr>
        <w:spacing w:after="200"/>
      </w:pPr>
      <w:r>
        <w:rPr>
          <w:color w:val="1F7A8C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4857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q_before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b/>
          <w:color w:val="0B1E3A"/>
          <w:sz w:val="48"/>
        </w:rPr>
        <w:t>Data Quality — After Selecting a Pipeline</w:t>
      </w:r>
    </w:p>
    <w:p>
      <w:pPr>
        <w:spacing w:after="200"/>
      </w:pPr>
      <w:r>
        <w:rPr>
          <w:color w:val="5A6470"/>
          <w:sz w:val="24"/>
        </w:rPr>
        <w:t>Once a pipeline is chosen from the dropdown, its checks, generated SQL, size trend and execution history appear</w:t>
      </w:r>
    </w:p>
    <w:p>
      <w:pPr>
        <w:spacing w:after="200"/>
      </w:pPr>
      <w:r>
        <w:rPr>
          <w:color w:val="1F7A8C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8612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q_after_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612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b/>
          <w:color w:val="0B1E3A"/>
          <w:sz w:val="48"/>
        </w:rPr>
        <w:t>Connections</w:t>
      </w:r>
    </w:p>
    <w:p>
      <w:pPr>
        <w:spacing w:after="200"/>
      </w:pPr>
      <w:r>
        <w:rPr>
          <w:color w:val="5A6470"/>
          <w:sz w:val="24"/>
        </w:rPr>
        <w:t>Set connection details up once, then reuse them from any pipeline's Source or Target step</w:t>
      </w:r>
    </w:p>
    <w:p>
      <w:pPr>
        <w:spacing w:after="200"/>
      </w:pPr>
      <w:r>
        <w:rPr>
          <w:color w:val="1F7A8C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0848" cy="5669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ne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70848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b/>
          <w:color w:val="0B1E3A"/>
          <w:sz w:val="48"/>
        </w:rPr>
        <w:t>Summary</w:t>
      </w:r>
    </w:p>
    <w:p>
      <w:pPr>
        <w:spacing w:after="200"/>
      </w:pPr>
      <w:r>
        <w:rPr>
          <w:color w:val="1F7A8C"/>
          <w:sz w:val="16"/>
        </w:rPr>
        <w:t>────────────────────────────────────────</w:t>
      </w:r>
    </w:p>
    <w:p>
      <w:pPr>
        <w:pStyle w:val="ListBullet"/>
        <w:spacing w:after="120"/>
      </w:pPr>
      <w:r>
        <w:rPr>
          <w:color w:val="5A6470"/>
          <w:sz w:val="26"/>
        </w:rPr>
        <w:t>Home, Build Pipeline, Job History, Data Quality and Connections cover the full pipeline lifecycle in one UI</w:t>
      </w:r>
    </w:p>
    <w:p>
      <w:pPr>
        <w:pStyle w:val="ListBullet"/>
        <w:spacing w:after="120"/>
      </w:pPr>
      <w:r>
        <w:rPr>
          <w:color w:val="5A6470"/>
          <w:sz w:val="26"/>
        </w:rPr>
        <w:t>Recent improvement: Data Quality tab no longer pre-selects a pipeline on load — users now explicitly choose a pipeline before seeing its checks, avoiding confusion with stale/default results</w:t>
      </w:r>
    </w:p>
    <w:p>
      <w:pPr>
        <w:pStyle w:val="ListBullet"/>
        <w:spacing w:after="120"/>
      </w:pPr>
      <w:r>
        <w:rPr>
          <w:color w:val="5A6470"/>
          <w:sz w:val="26"/>
        </w:rPr>
        <w:t>Next: continue hardening Data Quality onboarding flow and expand AI-assisted failure analysis coverage</w:t>
      </w:r>
    </w:p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