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534C0" w14:textId="77777777" w:rsidR="004614E0" w:rsidRDefault="00000000">
      <w:pPr>
        <w:pStyle w:val="Title"/>
      </w:pPr>
      <w:r>
        <w:t>Customer Churn – Model Development Report</w:t>
      </w:r>
    </w:p>
    <w:p w14:paraId="2AD58A8F" w14:textId="77777777" w:rsidR="004614E0" w:rsidRDefault="00000000">
      <w:pPr>
        <w:pStyle w:val="Heading1"/>
      </w:pPr>
      <w:r>
        <w:t>1. Objective</w:t>
      </w:r>
    </w:p>
    <w:p w14:paraId="5D315D80" w14:textId="77777777" w:rsidR="004614E0" w:rsidRDefault="00000000">
      <w:r>
        <w:t>Develop and validate a machine learning model to predict customer churn. The model is trained on the preprocessed dataset (`customer_churn_cleaned.csv`) and evaluated with metrics suited for imbalanced data (ROC-AUC, Precision, Recall, F1) with decision-threshold tuning.</w:t>
      </w:r>
    </w:p>
    <w:p w14:paraId="49DCD144" w14:textId="77777777" w:rsidR="004614E0" w:rsidRDefault="00000000">
      <w:pPr>
        <w:pStyle w:val="Heading1"/>
      </w:pPr>
      <w:r>
        <w:t>2. Algorithm Selection &amp; Rationale</w:t>
      </w:r>
    </w:p>
    <w:p w14:paraId="3754E868" w14:textId="77777777" w:rsidR="004614E0" w:rsidRDefault="00000000">
      <w:r>
        <w:t>We trained two complementary models:</w:t>
      </w:r>
      <w:r>
        <w:br/>
        <w:t>• Logistic Regression (class_weight='balanced') – interpretable, calibrated probabilities.</w:t>
      </w:r>
      <w:r>
        <w:br/>
        <w:t>• Random Forest (class_weight='balanced') – captures non-linearities and interactions; strong baseline.</w:t>
      </w:r>
      <w:r>
        <w:br/>
        <w:t>Hyperparameters were tuned with cross-validation in the training script. Thresholds were optimized for F1.</w:t>
      </w:r>
    </w:p>
    <w:p w14:paraId="4F64BB4B" w14:textId="77777777" w:rsidR="004614E0" w:rsidRDefault="00000000">
      <w:pPr>
        <w:pStyle w:val="Heading1"/>
      </w:pPr>
      <w:r>
        <w:t>3. Training &amp; Validation</w:t>
      </w:r>
    </w:p>
    <w:p w14:paraId="6671FA18" w14:textId="77777777" w:rsidR="004614E0" w:rsidRDefault="00000000">
      <w:r>
        <w:t>• Data split: stratified 80/20 train/test.</w:t>
      </w:r>
      <w:r>
        <w:br/>
        <w:t>• Cross-validation: 5-fold StratifiedKFold during hyperparameter search.</w:t>
      </w:r>
      <w:r>
        <w:br/>
        <w:t>• Primary metric: ROC-AUC (robust to class imbalance). Secondary: Precision, Recall, F1, Accuracy.</w:t>
      </w:r>
      <w:r>
        <w:br/>
        <w:t>• Imbalance handling: class_weight='balanced'.</w:t>
      </w:r>
      <w:r>
        <w:br/>
        <w:t>• Threshold optimization: sweep 0.10–0.90 to maximize F1.</w:t>
      </w:r>
    </w:p>
    <w:p w14:paraId="3D94605B" w14:textId="77777777" w:rsidR="004614E0" w:rsidRDefault="00000000">
      <w:pPr>
        <w:pStyle w:val="Heading1"/>
      </w:pPr>
      <w:r>
        <w:t>4. Performance &amp;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1"/>
        <w:gridCol w:w="1148"/>
        <w:gridCol w:w="994"/>
        <w:gridCol w:w="1121"/>
        <w:gridCol w:w="948"/>
        <w:gridCol w:w="948"/>
        <w:gridCol w:w="1086"/>
      </w:tblGrid>
      <w:tr w:rsidR="004614E0" w14:paraId="301C1833" w14:textId="77777777">
        <w:tc>
          <w:tcPr>
            <w:tcW w:w="1234" w:type="dxa"/>
          </w:tcPr>
          <w:p w14:paraId="004163A5" w14:textId="1A210607" w:rsidR="004614E0" w:rsidRDefault="000B58BF">
            <w:r>
              <w:t>M</w:t>
            </w:r>
            <w:r w:rsidR="00000000">
              <w:t>odel</w:t>
            </w:r>
          </w:p>
        </w:tc>
        <w:tc>
          <w:tcPr>
            <w:tcW w:w="1234" w:type="dxa"/>
          </w:tcPr>
          <w:p w14:paraId="67986996" w14:textId="77777777" w:rsidR="004614E0" w:rsidRDefault="00000000">
            <w:r>
              <w:t>threshold</w:t>
            </w:r>
          </w:p>
        </w:tc>
        <w:tc>
          <w:tcPr>
            <w:tcW w:w="1234" w:type="dxa"/>
          </w:tcPr>
          <w:p w14:paraId="5D17859F" w14:textId="77777777" w:rsidR="004614E0" w:rsidRDefault="00000000">
            <w:r>
              <w:t>roc_auc</w:t>
            </w:r>
          </w:p>
        </w:tc>
        <w:tc>
          <w:tcPr>
            <w:tcW w:w="1234" w:type="dxa"/>
          </w:tcPr>
          <w:p w14:paraId="6A6DFCBA" w14:textId="77777777" w:rsidR="004614E0" w:rsidRDefault="00000000">
            <w:r>
              <w:t>precision</w:t>
            </w:r>
          </w:p>
        </w:tc>
        <w:tc>
          <w:tcPr>
            <w:tcW w:w="1234" w:type="dxa"/>
          </w:tcPr>
          <w:p w14:paraId="18854EDA" w14:textId="77777777" w:rsidR="004614E0" w:rsidRDefault="00000000">
            <w:r>
              <w:t>recall</w:t>
            </w:r>
          </w:p>
        </w:tc>
        <w:tc>
          <w:tcPr>
            <w:tcW w:w="1234" w:type="dxa"/>
          </w:tcPr>
          <w:p w14:paraId="4D2ECE85" w14:textId="77777777" w:rsidR="004614E0" w:rsidRDefault="00000000">
            <w:r>
              <w:t>f1</w:t>
            </w:r>
          </w:p>
        </w:tc>
        <w:tc>
          <w:tcPr>
            <w:tcW w:w="1234" w:type="dxa"/>
          </w:tcPr>
          <w:p w14:paraId="17B5AF8B" w14:textId="77777777" w:rsidR="004614E0" w:rsidRDefault="00000000">
            <w:r>
              <w:t>accuracy</w:t>
            </w:r>
          </w:p>
        </w:tc>
      </w:tr>
      <w:tr w:rsidR="004614E0" w14:paraId="56E40664" w14:textId="77777777">
        <w:tc>
          <w:tcPr>
            <w:tcW w:w="1234" w:type="dxa"/>
          </w:tcPr>
          <w:p w14:paraId="40D938EA" w14:textId="77777777" w:rsidR="004614E0" w:rsidRDefault="00000000">
            <w:r>
              <w:t>LogisticRegression</w:t>
            </w:r>
          </w:p>
        </w:tc>
        <w:tc>
          <w:tcPr>
            <w:tcW w:w="1234" w:type="dxa"/>
          </w:tcPr>
          <w:p w14:paraId="6869416C" w14:textId="77777777" w:rsidR="004614E0" w:rsidRDefault="00000000">
            <w:r>
              <w:t>0.5000</w:t>
            </w:r>
          </w:p>
        </w:tc>
        <w:tc>
          <w:tcPr>
            <w:tcW w:w="1234" w:type="dxa"/>
          </w:tcPr>
          <w:p w14:paraId="28FFB2F6" w14:textId="77777777" w:rsidR="004614E0" w:rsidRDefault="00000000">
            <w:r>
              <w:t>0.4875</w:t>
            </w:r>
          </w:p>
        </w:tc>
        <w:tc>
          <w:tcPr>
            <w:tcW w:w="1234" w:type="dxa"/>
          </w:tcPr>
          <w:p w14:paraId="74816254" w14:textId="77777777" w:rsidR="004614E0" w:rsidRDefault="00000000">
            <w:r>
              <w:t>0.1919</w:t>
            </w:r>
          </w:p>
        </w:tc>
        <w:tc>
          <w:tcPr>
            <w:tcW w:w="1234" w:type="dxa"/>
          </w:tcPr>
          <w:p w14:paraId="22A61DFD" w14:textId="77777777" w:rsidR="004614E0" w:rsidRDefault="00000000">
            <w:r>
              <w:t>0.4634</w:t>
            </w:r>
          </w:p>
        </w:tc>
        <w:tc>
          <w:tcPr>
            <w:tcW w:w="1234" w:type="dxa"/>
          </w:tcPr>
          <w:p w14:paraId="59D934EC" w14:textId="77777777" w:rsidR="004614E0" w:rsidRDefault="00000000">
            <w:r>
              <w:t>0.2714</w:t>
            </w:r>
          </w:p>
        </w:tc>
        <w:tc>
          <w:tcPr>
            <w:tcW w:w="1234" w:type="dxa"/>
          </w:tcPr>
          <w:p w14:paraId="7CD01C8B" w14:textId="77777777" w:rsidR="004614E0" w:rsidRDefault="00000000">
            <w:r>
              <w:t>0.4900</w:t>
            </w:r>
          </w:p>
        </w:tc>
      </w:tr>
      <w:tr w:rsidR="004614E0" w14:paraId="542B8C72" w14:textId="77777777">
        <w:tc>
          <w:tcPr>
            <w:tcW w:w="1234" w:type="dxa"/>
          </w:tcPr>
          <w:p w14:paraId="04D61AF3" w14:textId="77777777" w:rsidR="004614E0" w:rsidRDefault="00000000">
            <w:r>
              <w:t>RandomForest</w:t>
            </w:r>
          </w:p>
        </w:tc>
        <w:tc>
          <w:tcPr>
            <w:tcW w:w="1234" w:type="dxa"/>
          </w:tcPr>
          <w:p w14:paraId="24D48FFB" w14:textId="77777777" w:rsidR="004614E0" w:rsidRDefault="00000000">
            <w:r>
              <w:t>0.5000</w:t>
            </w:r>
          </w:p>
        </w:tc>
        <w:tc>
          <w:tcPr>
            <w:tcW w:w="1234" w:type="dxa"/>
          </w:tcPr>
          <w:p w14:paraId="09A45067" w14:textId="77777777" w:rsidR="004614E0" w:rsidRDefault="00000000">
            <w:r>
              <w:t>0.5145</w:t>
            </w:r>
          </w:p>
        </w:tc>
        <w:tc>
          <w:tcPr>
            <w:tcW w:w="1234" w:type="dxa"/>
          </w:tcPr>
          <w:p w14:paraId="7FAD2614" w14:textId="77777777" w:rsidR="004614E0" w:rsidRDefault="00000000">
            <w:r>
              <w:t>0.2222</w:t>
            </w:r>
          </w:p>
        </w:tc>
        <w:tc>
          <w:tcPr>
            <w:tcW w:w="1234" w:type="dxa"/>
          </w:tcPr>
          <w:p w14:paraId="309AC2FB" w14:textId="77777777" w:rsidR="004614E0" w:rsidRDefault="00000000">
            <w:r>
              <w:t>0.0488</w:t>
            </w:r>
          </w:p>
        </w:tc>
        <w:tc>
          <w:tcPr>
            <w:tcW w:w="1234" w:type="dxa"/>
          </w:tcPr>
          <w:p w14:paraId="3C36D872" w14:textId="77777777" w:rsidR="004614E0" w:rsidRDefault="00000000">
            <w:r>
              <w:t>0.0800</w:t>
            </w:r>
          </w:p>
        </w:tc>
        <w:tc>
          <w:tcPr>
            <w:tcW w:w="1234" w:type="dxa"/>
          </w:tcPr>
          <w:p w14:paraId="1F1A6F46" w14:textId="77777777" w:rsidR="004614E0" w:rsidRDefault="00000000">
            <w:r>
              <w:t>0.7700</w:t>
            </w:r>
          </w:p>
        </w:tc>
      </w:tr>
      <w:tr w:rsidR="004614E0" w14:paraId="61BACE6E" w14:textId="77777777">
        <w:tc>
          <w:tcPr>
            <w:tcW w:w="1234" w:type="dxa"/>
          </w:tcPr>
          <w:p w14:paraId="25B7DE36" w14:textId="77777777" w:rsidR="004614E0" w:rsidRDefault="00000000">
            <w:r>
              <w:t>LogisticRegression*bestT</w:t>
            </w:r>
          </w:p>
        </w:tc>
        <w:tc>
          <w:tcPr>
            <w:tcW w:w="1234" w:type="dxa"/>
          </w:tcPr>
          <w:p w14:paraId="19D48D91" w14:textId="77777777" w:rsidR="004614E0" w:rsidRDefault="00000000">
            <w:r>
              <w:t>0.4600</w:t>
            </w:r>
          </w:p>
        </w:tc>
        <w:tc>
          <w:tcPr>
            <w:tcW w:w="1234" w:type="dxa"/>
          </w:tcPr>
          <w:p w14:paraId="0A47C640" w14:textId="77777777" w:rsidR="004614E0" w:rsidRDefault="00000000">
            <w:r>
              <w:t>0.4875</w:t>
            </w:r>
          </w:p>
        </w:tc>
        <w:tc>
          <w:tcPr>
            <w:tcW w:w="1234" w:type="dxa"/>
          </w:tcPr>
          <w:p w14:paraId="7E8D3F2B" w14:textId="77777777" w:rsidR="004614E0" w:rsidRDefault="00000000">
            <w:r>
              <w:t>0.2229</w:t>
            </w:r>
          </w:p>
        </w:tc>
        <w:tc>
          <w:tcPr>
            <w:tcW w:w="1234" w:type="dxa"/>
          </w:tcPr>
          <w:p w14:paraId="0BBD3E20" w14:textId="77777777" w:rsidR="004614E0" w:rsidRDefault="00000000">
            <w:r>
              <w:t>0.9512</w:t>
            </w:r>
          </w:p>
        </w:tc>
        <w:tc>
          <w:tcPr>
            <w:tcW w:w="1234" w:type="dxa"/>
          </w:tcPr>
          <w:p w14:paraId="7604FB82" w14:textId="77777777" w:rsidR="004614E0" w:rsidRDefault="00000000">
            <w:r>
              <w:t>0.3611</w:t>
            </w:r>
          </w:p>
        </w:tc>
        <w:tc>
          <w:tcPr>
            <w:tcW w:w="1234" w:type="dxa"/>
          </w:tcPr>
          <w:p w14:paraId="383198AC" w14:textId="77777777" w:rsidR="004614E0" w:rsidRDefault="00000000">
            <w:r>
              <w:t>0.3100</w:t>
            </w:r>
          </w:p>
        </w:tc>
      </w:tr>
      <w:tr w:rsidR="004614E0" w14:paraId="3D075B50" w14:textId="77777777">
        <w:tc>
          <w:tcPr>
            <w:tcW w:w="1234" w:type="dxa"/>
          </w:tcPr>
          <w:p w14:paraId="568E4AE5" w14:textId="77777777" w:rsidR="004614E0" w:rsidRDefault="00000000">
            <w:r>
              <w:t>RandomForest*bestT</w:t>
            </w:r>
          </w:p>
        </w:tc>
        <w:tc>
          <w:tcPr>
            <w:tcW w:w="1234" w:type="dxa"/>
          </w:tcPr>
          <w:p w14:paraId="2BDC137A" w14:textId="77777777" w:rsidR="004614E0" w:rsidRDefault="00000000">
            <w:r>
              <w:t>0.2000</w:t>
            </w:r>
          </w:p>
        </w:tc>
        <w:tc>
          <w:tcPr>
            <w:tcW w:w="1234" w:type="dxa"/>
          </w:tcPr>
          <w:p w14:paraId="34E3F275" w14:textId="77777777" w:rsidR="004614E0" w:rsidRDefault="00000000">
            <w:r>
              <w:t>0.5145</w:t>
            </w:r>
          </w:p>
        </w:tc>
        <w:tc>
          <w:tcPr>
            <w:tcW w:w="1234" w:type="dxa"/>
          </w:tcPr>
          <w:p w14:paraId="27D942C1" w14:textId="77777777" w:rsidR="004614E0" w:rsidRDefault="00000000">
            <w:r>
              <w:t>0.2135</w:t>
            </w:r>
          </w:p>
        </w:tc>
        <w:tc>
          <w:tcPr>
            <w:tcW w:w="1234" w:type="dxa"/>
          </w:tcPr>
          <w:p w14:paraId="54E2AE31" w14:textId="77777777" w:rsidR="004614E0" w:rsidRDefault="00000000">
            <w:r>
              <w:t>1.0000</w:t>
            </w:r>
          </w:p>
        </w:tc>
        <w:tc>
          <w:tcPr>
            <w:tcW w:w="1234" w:type="dxa"/>
          </w:tcPr>
          <w:p w14:paraId="174183F7" w14:textId="77777777" w:rsidR="004614E0" w:rsidRDefault="00000000">
            <w:r>
              <w:t>0.3519</w:t>
            </w:r>
          </w:p>
        </w:tc>
        <w:tc>
          <w:tcPr>
            <w:tcW w:w="1234" w:type="dxa"/>
          </w:tcPr>
          <w:p w14:paraId="47705F5D" w14:textId="77777777" w:rsidR="004614E0" w:rsidRDefault="00000000">
            <w:r>
              <w:t>0.2450</w:t>
            </w:r>
          </w:p>
        </w:tc>
      </w:tr>
    </w:tbl>
    <w:p w14:paraId="5E46CE73" w14:textId="77777777" w:rsidR="004614E0" w:rsidRDefault="004614E0"/>
    <w:p w14:paraId="5D6AE911" w14:textId="77777777" w:rsidR="004614E0" w:rsidRDefault="00000000">
      <w:r>
        <w:rPr>
          <w:noProof/>
        </w:rPr>
        <w:lastRenderedPageBreak/>
        <w:drawing>
          <wp:inline distT="0" distB="0" distL="0" distR="0" wp14:anchorId="01593E1A" wp14:editId="57B01BEC">
            <wp:extent cx="5486400" cy="5586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_LogisticRegress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2277" w14:textId="77777777" w:rsidR="004614E0" w:rsidRDefault="00000000">
      <w:pPr>
        <w:jc w:val="center"/>
      </w:pPr>
      <w:r>
        <w:t>ROC Curve</w:t>
      </w:r>
    </w:p>
    <w:p w14:paraId="5A4321A5" w14:textId="77777777" w:rsidR="004614E0" w:rsidRDefault="00000000">
      <w:r>
        <w:rPr>
          <w:noProof/>
        </w:rPr>
        <w:lastRenderedPageBreak/>
        <w:drawing>
          <wp:inline distT="0" distB="0" distL="0" distR="0" wp14:anchorId="1A2C1A95" wp14:editId="29049003">
            <wp:extent cx="5486400" cy="55866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_LogisticRegress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9ECA" w14:textId="77777777" w:rsidR="004614E0" w:rsidRDefault="00000000">
      <w:pPr>
        <w:jc w:val="center"/>
      </w:pPr>
      <w:r>
        <w:t>Precision–Recall Curve</w:t>
      </w:r>
    </w:p>
    <w:p w14:paraId="1ACEA226" w14:textId="77777777" w:rsidR="004614E0" w:rsidRDefault="00000000">
      <w:r>
        <w:rPr>
          <w:noProof/>
        </w:rPr>
        <w:lastRenderedPageBreak/>
        <w:drawing>
          <wp:inline distT="0" distB="0" distL="0" distR="0" wp14:anchorId="2F157A50" wp14:editId="660223E1">
            <wp:extent cx="5486400" cy="518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_LogisticRegression_thr0.5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3B77" w14:textId="77777777" w:rsidR="004614E0" w:rsidRDefault="00000000">
      <w:pPr>
        <w:jc w:val="center"/>
      </w:pPr>
      <w:r>
        <w:t>Confusion Matrix (best threshold)</w:t>
      </w:r>
    </w:p>
    <w:p w14:paraId="2308E56D" w14:textId="77777777" w:rsidR="004614E0" w:rsidRDefault="00000000">
      <w:pPr>
        <w:pStyle w:val="Heading1"/>
      </w:pPr>
      <w:r>
        <w:t>5. Business Utilisation</w:t>
      </w:r>
    </w:p>
    <w:p w14:paraId="27564BFC" w14:textId="77777777" w:rsidR="004614E0" w:rsidRDefault="00000000">
      <w:r>
        <w:t>• Rank customers by churn probability; action top deciles.</w:t>
      </w:r>
      <w:r>
        <w:br/>
        <w:t>• Tailor interventions: low login frequency → engagement nudges; unresolved cases → service outreach; high-value at risk → targeted offers.</w:t>
      </w:r>
      <w:r>
        <w:br/>
        <w:t>• Monitor outcomes and iterate thresholds using campaign response data.</w:t>
      </w:r>
    </w:p>
    <w:p w14:paraId="34ADBDAB" w14:textId="77777777" w:rsidR="004614E0" w:rsidRDefault="00000000">
      <w:pPr>
        <w:pStyle w:val="Heading1"/>
      </w:pPr>
      <w:r>
        <w:t>6. Potential Improvements</w:t>
      </w:r>
    </w:p>
    <w:p w14:paraId="085208AA" w14:textId="77777777" w:rsidR="004614E0" w:rsidRDefault="00000000">
      <w:r>
        <w:t>• Evaluate Gradient Boosting (XGBoost/LightGBM) for possible ROC-AUC gains.</w:t>
      </w:r>
      <w:r>
        <w:br/>
        <w:t>• Use cost-sensitive thresholding based on offer cost vs. retained value.</w:t>
      </w:r>
      <w:r>
        <w:br/>
        <w:t>• Add temporal features (tenure, trend of spend/engagement), probability calibration, and drift monitoring.</w:t>
      </w:r>
    </w:p>
    <w:p w14:paraId="4E23166F" w14:textId="77777777" w:rsidR="004614E0" w:rsidRDefault="00000000">
      <w:pPr>
        <w:pStyle w:val="Heading1"/>
      </w:pPr>
      <w:r>
        <w:lastRenderedPageBreak/>
        <w:t>7. Artifacts &amp; Reproducibility</w:t>
      </w:r>
    </w:p>
    <w:p w14:paraId="33206E67" w14:textId="77777777" w:rsidR="004614E0" w:rsidRDefault="00000000">
      <w:r>
        <w:rPr>
          <w:b/>
        </w:rPr>
        <w:t xml:space="preserve">Trained models: </w:t>
      </w:r>
    </w:p>
    <w:p w14:paraId="7E38233B" w14:textId="77777777" w:rsidR="004614E0" w:rsidRDefault="00000000">
      <w:r>
        <w:t>model_outputs/*.pkl (latest RandomForest or LogisticRegression).</w:t>
      </w:r>
    </w:p>
    <w:p w14:paraId="4AAC8904" w14:textId="77777777" w:rsidR="004614E0" w:rsidRDefault="00000000">
      <w:r>
        <w:rPr>
          <w:b/>
        </w:rPr>
        <w:t xml:space="preserve">Metrics &amp; plots: </w:t>
      </w:r>
    </w:p>
    <w:p w14:paraId="58113E96" w14:textId="77777777" w:rsidR="004614E0" w:rsidRDefault="00000000">
      <w:r>
        <w:t>model_outputs/metrics.csv, metrics.json, roc_*.png, pr_*.png, cm_*.png</w:t>
      </w:r>
    </w:p>
    <w:p w14:paraId="289ADC0E" w14:textId="77777777" w:rsidR="004614E0" w:rsidRDefault="00000000">
      <w:r>
        <w:rPr>
          <w:b/>
        </w:rPr>
        <w:t xml:space="preserve">Data: </w:t>
      </w:r>
    </w:p>
    <w:p w14:paraId="57F8DD93" w14:textId="77777777" w:rsidR="004614E0" w:rsidRDefault="00000000">
      <w:r>
        <w:t>customer_churn_cleaned.csv</w:t>
      </w:r>
    </w:p>
    <w:sectPr w:rsidR="004614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5426370">
    <w:abstractNumId w:val="8"/>
  </w:num>
  <w:num w:numId="2" w16cid:durableId="1189028202">
    <w:abstractNumId w:val="6"/>
  </w:num>
  <w:num w:numId="3" w16cid:durableId="754667863">
    <w:abstractNumId w:val="5"/>
  </w:num>
  <w:num w:numId="4" w16cid:durableId="119080903">
    <w:abstractNumId w:val="4"/>
  </w:num>
  <w:num w:numId="5" w16cid:durableId="1323392719">
    <w:abstractNumId w:val="7"/>
  </w:num>
  <w:num w:numId="6" w16cid:durableId="432018085">
    <w:abstractNumId w:val="3"/>
  </w:num>
  <w:num w:numId="7" w16cid:durableId="2057775035">
    <w:abstractNumId w:val="2"/>
  </w:num>
  <w:num w:numId="8" w16cid:durableId="74665866">
    <w:abstractNumId w:val="1"/>
  </w:num>
  <w:num w:numId="9" w16cid:durableId="51114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B3C"/>
    <w:rsid w:val="000B58BF"/>
    <w:rsid w:val="0015074B"/>
    <w:rsid w:val="0029639D"/>
    <w:rsid w:val="00326F90"/>
    <w:rsid w:val="004614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A064E"/>
  <w14:defaultImageDpi w14:val="300"/>
  <w15:docId w15:val="{A6E7EDE2-6F53-41DE-AF21-60B67C16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Sandeep Shukla</cp:lastModifiedBy>
  <cp:revision>2</cp:revision>
  <dcterms:created xsi:type="dcterms:W3CDTF">2013-12-23T23:15:00Z</dcterms:created>
  <dcterms:modified xsi:type="dcterms:W3CDTF">2025-08-28T12:59:00Z</dcterms:modified>
  <cp:category/>
</cp:coreProperties>
</file>