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3214" w:rsidRDefault="000A57AD" w:rsidP="000A57AD">
      <w:pPr>
        <w:pStyle w:val="Title"/>
      </w:pPr>
      <w:r>
        <w:t>Process Model Plug-</w:t>
      </w:r>
      <w:r w:rsidR="009A0FCA">
        <w:t>i</w:t>
      </w:r>
      <w:r>
        <w:t>ns</w:t>
      </w:r>
    </w:p>
    <w:p w:rsidR="000A57AD" w:rsidRDefault="000A57AD" w:rsidP="000A57AD">
      <w:pPr>
        <w:pStyle w:val="Heading1"/>
      </w:pPr>
      <w:r>
        <w:t>Preliminary</w:t>
      </w:r>
    </w:p>
    <w:p w:rsidR="000A57AD" w:rsidRDefault="000A57AD" w:rsidP="000A57AD">
      <w:pPr>
        <w:pBdr>
          <w:bottom w:val="single" w:sz="12" w:space="1" w:color="auto"/>
        </w:pBdr>
      </w:pPr>
      <w:r>
        <w:t>The contents of this document are preliminary and are subject to change without notice. This document may contain errors, omissions, or information that no longer applies.</w:t>
      </w:r>
    </w:p>
    <w:p w:rsidR="00491498" w:rsidRDefault="00491498" w:rsidP="00570D21"/>
    <w:p w:rsidR="00570D21" w:rsidRPr="00570D21" w:rsidRDefault="00570D21" w:rsidP="00570D21">
      <w:r w:rsidRPr="00570D21">
        <w:t xml:space="preserve">To better understand the information in this </w:t>
      </w:r>
      <w:r>
        <w:t>document</w:t>
      </w:r>
      <w:r w:rsidRPr="00570D21">
        <w:t xml:space="preserve">, </w:t>
      </w:r>
      <w:r w:rsidR="009A0FCA">
        <w:t>National Instruments recommends that you familiarize yourself with</w:t>
      </w:r>
      <w:r w:rsidR="009A0FCA" w:rsidRPr="00570D21">
        <w:t xml:space="preserve"> </w:t>
      </w:r>
      <w:r w:rsidRPr="00570D21">
        <w:t xml:space="preserve">the </w:t>
      </w:r>
      <w:r w:rsidRPr="00570D21">
        <w:rPr>
          <w:rStyle w:val="Emphasis"/>
        </w:rPr>
        <w:t>Process Models</w:t>
      </w:r>
      <w:r w:rsidRPr="00570D21">
        <w:t xml:space="preserve"> </w:t>
      </w:r>
      <w:r>
        <w:t xml:space="preserve">and the </w:t>
      </w:r>
      <w:r w:rsidRPr="00570D21">
        <w:rPr>
          <w:rStyle w:val="Emphasis"/>
        </w:rPr>
        <w:t>Process Model Architecture</w:t>
      </w:r>
      <w:r>
        <w:t xml:space="preserve"> topics in the </w:t>
      </w:r>
      <w:r w:rsidRPr="00570D21">
        <w:rPr>
          <w:rStyle w:val="Emphasis"/>
        </w:rPr>
        <w:t>NI TestStand Help</w:t>
      </w:r>
      <w:r w:rsidRPr="00570D21">
        <w:t>.</w:t>
      </w:r>
    </w:p>
    <w:p w:rsidR="00570D21" w:rsidRDefault="00BE26CF" w:rsidP="00570D21">
      <w:pPr>
        <w:pStyle w:val="Heading2"/>
        <w:rPr>
          <w:rFonts w:asciiTheme="minorHAnsi" w:eastAsia="Times New Roman" w:hAnsiTheme="minorHAnsi" w:cs="Times New Roman"/>
          <w:b w:val="0"/>
          <w:bCs w:val="0"/>
          <w:color w:val="auto"/>
          <w:sz w:val="24"/>
          <w:szCs w:val="20"/>
        </w:rPr>
      </w:pPr>
      <w:r>
        <w:rPr>
          <w:rFonts w:asciiTheme="minorHAnsi" w:eastAsia="Times New Roman" w:hAnsiTheme="minorHAnsi" w:cs="Times New Roman"/>
          <w:b w:val="0"/>
          <w:bCs w:val="0"/>
          <w:color w:val="auto"/>
          <w:sz w:val="24"/>
          <w:szCs w:val="20"/>
        </w:rPr>
        <w:t xml:space="preserve">TestStand </w:t>
      </w:r>
      <w:r w:rsidR="00345D0A">
        <w:rPr>
          <w:rFonts w:asciiTheme="minorHAnsi" w:eastAsia="Times New Roman" w:hAnsiTheme="minorHAnsi" w:cs="Times New Roman"/>
          <w:b w:val="0"/>
          <w:bCs w:val="0"/>
          <w:color w:val="auto"/>
          <w:sz w:val="24"/>
          <w:szCs w:val="20"/>
        </w:rPr>
        <w:t xml:space="preserve">2012 and later </w:t>
      </w:r>
      <w:r>
        <w:rPr>
          <w:rFonts w:asciiTheme="minorHAnsi" w:eastAsia="Times New Roman" w:hAnsiTheme="minorHAnsi" w:cs="Times New Roman"/>
          <w:b w:val="0"/>
          <w:bCs w:val="0"/>
          <w:color w:val="auto"/>
          <w:sz w:val="24"/>
          <w:szCs w:val="20"/>
        </w:rPr>
        <w:t xml:space="preserve">process models use sequence files called process model plug-ins to process test results </w:t>
      </w:r>
      <w:r w:rsidR="0012292A">
        <w:rPr>
          <w:rFonts w:asciiTheme="minorHAnsi" w:eastAsia="Times New Roman" w:hAnsiTheme="minorHAnsi" w:cs="Times New Roman"/>
          <w:b w:val="0"/>
          <w:bCs w:val="0"/>
          <w:color w:val="auto"/>
          <w:sz w:val="24"/>
          <w:szCs w:val="20"/>
        </w:rPr>
        <w:t xml:space="preserve">and </w:t>
      </w:r>
      <w:r>
        <w:rPr>
          <w:rFonts w:asciiTheme="minorHAnsi" w:eastAsia="Times New Roman" w:hAnsiTheme="minorHAnsi" w:cs="Times New Roman"/>
          <w:b w:val="0"/>
          <w:bCs w:val="0"/>
          <w:color w:val="auto"/>
          <w:sz w:val="24"/>
          <w:szCs w:val="20"/>
        </w:rPr>
        <w:t xml:space="preserve">create result files. </w:t>
      </w:r>
      <w:r w:rsidR="00AF7901">
        <w:rPr>
          <w:rFonts w:asciiTheme="minorHAnsi" w:eastAsia="Times New Roman" w:hAnsiTheme="minorHAnsi" w:cs="Times New Roman"/>
          <w:b w:val="0"/>
          <w:bCs w:val="0"/>
          <w:color w:val="auto"/>
          <w:sz w:val="24"/>
          <w:szCs w:val="20"/>
        </w:rPr>
        <w:t xml:space="preserve">Each plug-in contains sequences </w:t>
      </w:r>
      <w:r w:rsidR="00345D0A">
        <w:rPr>
          <w:rFonts w:asciiTheme="minorHAnsi" w:eastAsia="Times New Roman" w:hAnsiTheme="minorHAnsi" w:cs="Times New Roman"/>
          <w:b w:val="0"/>
          <w:bCs w:val="0"/>
          <w:color w:val="auto"/>
          <w:sz w:val="24"/>
          <w:szCs w:val="20"/>
        </w:rPr>
        <w:t>TestStand calls during</w:t>
      </w:r>
      <w:r w:rsidR="00AF7901">
        <w:rPr>
          <w:rFonts w:asciiTheme="minorHAnsi" w:eastAsia="Times New Roman" w:hAnsiTheme="minorHAnsi" w:cs="Times New Roman"/>
          <w:b w:val="0"/>
          <w:bCs w:val="0"/>
          <w:color w:val="auto"/>
          <w:sz w:val="24"/>
          <w:szCs w:val="20"/>
        </w:rPr>
        <w:t xml:space="preserve"> the process model execution to accomplish logging tasks.  TestStand includes </w:t>
      </w:r>
      <w:r w:rsidR="00825C9B">
        <w:rPr>
          <w:rFonts w:asciiTheme="minorHAnsi" w:eastAsia="Times New Roman" w:hAnsiTheme="minorHAnsi" w:cs="Times New Roman"/>
          <w:b w:val="0"/>
          <w:bCs w:val="0"/>
          <w:color w:val="auto"/>
          <w:sz w:val="24"/>
          <w:szCs w:val="20"/>
        </w:rPr>
        <w:t>built-in</w:t>
      </w:r>
      <w:r w:rsidR="00AF7901">
        <w:rPr>
          <w:rFonts w:asciiTheme="minorHAnsi" w:eastAsia="Times New Roman" w:hAnsiTheme="minorHAnsi" w:cs="Times New Roman"/>
          <w:b w:val="0"/>
          <w:bCs w:val="0"/>
          <w:color w:val="auto"/>
          <w:sz w:val="24"/>
          <w:szCs w:val="20"/>
        </w:rPr>
        <w:t xml:space="preserve"> plug-ins to handle report generation, database logging, and raw result logging</w:t>
      </w:r>
      <w:r w:rsidR="00825C9B">
        <w:rPr>
          <w:rFonts w:asciiTheme="minorHAnsi" w:eastAsia="Times New Roman" w:hAnsiTheme="minorHAnsi" w:cs="Times New Roman"/>
          <w:b w:val="0"/>
          <w:bCs w:val="0"/>
          <w:color w:val="auto"/>
          <w:sz w:val="24"/>
          <w:szCs w:val="20"/>
        </w:rPr>
        <w:t xml:space="preserve">.  </w:t>
      </w:r>
      <w:r w:rsidR="004F6D8B">
        <w:rPr>
          <w:rFonts w:asciiTheme="minorHAnsi" w:eastAsia="Times New Roman" w:hAnsiTheme="minorHAnsi" w:cs="Times New Roman"/>
          <w:b w:val="0"/>
          <w:bCs w:val="0"/>
          <w:color w:val="auto"/>
          <w:sz w:val="24"/>
          <w:szCs w:val="20"/>
        </w:rPr>
        <w:t>Y</w:t>
      </w:r>
      <w:r w:rsidR="004F6D8B" w:rsidRPr="00570D21">
        <w:rPr>
          <w:rFonts w:asciiTheme="minorHAnsi" w:eastAsia="Times New Roman" w:hAnsiTheme="minorHAnsi" w:cs="Times New Roman"/>
          <w:b w:val="0"/>
          <w:bCs w:val="0"/>
          <w:color w:val="auto"/>
          <w:sz w:val="24"/>
          <w:szCs w:val="20"/>
        </w:rPr>
        <w:t xml:space="preserve">ou can create </w:t>
      </w:r>
      <w:r w:rsidR="004F6D8B">
        <w:rPr>
          <w:rFonts w:asciiTheme="minorHAnsi" w:eastAsia="Times New Roman" w:hAnsiTheme="minorHAnsi" w:cs="Times New Roman"/>
          <w:b w:val="0"/>
          <w:bCs w:val="0"/>
          <w:color w:val="auto"/>
          <w:sz w:val="24"/>
          <w:szCs w:val="20"/>
        </w:rPr>
        <w:t>custom</w:t>
      </w:r>
      <w:r w:rsidR="004F6D8B" w:rsidRPr="00570D21">
        <w:rPr>
          <w:rFonts w:asciiTheme="minorHAnsi" w:eastAsia="Times New Roman" w:hAnsiTheme="minorHAnsi" w:cs="Times New Roman"/>
          <w:b w:val="0"/>
          <w:bCs w:val="0"/>
          <w:color w:val="auto"/>
          <w:sz w:val="24"/>
          <w:szCs w:val="20"/>
        </w:rPr>
        <w:t xml:space="preserve"> </w:t>
      </w:r>
      <w:r w:rsidR="004F6D8B">
        <w:rPr>
          <w:rFonts w:asciiTheme="minorHAnsi" w:eastAsia="Times New Roman" w:hAnsiTheme="minorHAnsi" w:cs="Times New Roman"/>
          <w:b w:val="0"/>
          <w:bCs w:val="0"/>
          <w:color w:val="auto"/>
          <w:sz w:val="24"/>
          <w:szCs w:val="20"/>
        </w:rPr>
        <w:t>p</w:t>
      </w:r>
      <w:r w:rsidR="004F6D8B" w:rsidRPr="00570D21">
        <w:rPr>
          <w:rFonts w:asciiTheme="minorHAnsi" w:eastAsia="Times New Roman" w:hAnsiTheme="minorHAnsi" w:cs="Times New Roman"/>
          <w:b w:val="0"/>
          <w:bCs w:val="0"/>
          <w:color w:val="auto"/>
          <w:sz w:val="24"/>
          <w:szCs w:val="20"/>
        </w:rPr>
        <w:t xml:space="preserve">rocess </w:t>
      </w:r>
      <w:r w:rsidR="004F6D8B">
        <w:rPr>
          <w:rFonts w:asciiTheme="minorHAnsi" w:eastAsia="Times New Roman" w:hAnsiTheme="minorHAnsi" w:cs="Times New Roman"/>
          <w:b w:val="0"/>
          <w:bCs w:val="0"/>
          <w:color w:val="auto"/>
          <w:sz w:val="24"/>
          <w:szCs w:val="20"/>
        </w:rPr>
        <w:t>m</w:t>
      </w:r>
      <w:r w:rsidR="004F6D8B" w:rsidRPr="00570D21">
        <w:rPr>
          <w:rFonts w:asciiTheme="minorHAnsi" w:eastAsia="Times New Roman" w:hAnsiTheme="minorHAnsi" w:cs="Times New Roman"/>
          <w:b w:val="0"/>
          <w:bCs w:val="0"/>
          <w:color w:val="auto"/>
          <w:sz w:val="24"/>
          <w:szCs w:val="20"/>
        </w:rPr>
        <w:t xml:space="preserve">odel </w:t>
      </w:r>
      <w:r w:rsidR="004F6D8B">
        <w:rPr>
          <w:rFonts w:asciiTheme="minorHAnsi" w:eastAsia="Times New Roman" w:hAnsiTheme="minorHAnsi" w:cs="Times New Roman"/>
          <w:b w:val="0"/>
          <w:bCs w:val="0"/>
          <w:color w:val="auto"/>
          <w:sz w:val="24"/>
          <w:szCs w:val="20"/>
        </w:rPr>
        <w:t>p</w:t>
      </w:r>
      <w:r w:rsidR="004F6D8B" w:rsidRPr="00570D21">
        <w:rPr>
          <w:rFonts w:asciiTheme="minorHAnsi" w:eastAsia="Times New Roman" w:hAnsiTheme="minorHAnsi" w:cs="Times New Roman"/>
          <w:b w:val="0"/>
          <w:bCs w:val="0"/>
          <w:color w:val="auto"/>
          <w:sz w:val="24"/>
          <w:szCs w:val="20"/>
        </w:rPr>
        <w:t>lug-ins to extend the functionality of the TestStand process models.</w:t>
      </w:r>
      <w:r w:rsidR="004F6D8B">
        <w:rPr>
          <w:rFonts w:asciiTheme="minorHAnsi" w:eastAsia="Times New Roman" w:hAnsiTheme="minorHAnsi" w:cs="Times New Roman"/>
          <w:b w:val="0"/>
          <w:bCs w:val="0"/>
          <w:color w:val="auto"/>
          <w:sz w:val="24"/>
          <w:szCs w:val="20"/>
        </w:rPr>
        <w:t xml:space="preserve"> </w:t>
      </w:r>
      <w:r w:rsidRPr="00BE26CF">
        <w:rPr>
          <w:rFonts w:asciiTheme="minorHAnsi" w:eastAsia="Times New Roman" w:hAnsiTheme="minorHAnsi" w:cs="Times New Roman"/>
          <w:b w:val="0"/>
          <w:bCs w:val="0"/>
          <w:color w:val="auto"/>
          <w:sz w:val="24"/>
          <w:szCs w:val="20"/>
        </w:rPr>
        <w:t>The plug-in architecture makes it easier to customize process models because you can install, modify, and remove process model functionality without changing the TestStand process model files directly.</w:t>
      </w:r>
      <w:r w:rsidR="004F6D8B">
        <w:rPr>
          <w:rFonts w:asciiTheme="minorHAnsi" w:eastAsia="Times New Roman" w:hAnsiTheme="minorHAnsi" w:cs="Times New Roman"/>
          <w:b w:val="0"/>
          <w:bCs w:val="0"/>
          <w:color w:val="auto"/>
          <w:sz w:val="24"/>
          <w:szCs w:val="20"/>
        </w:rPr>
        <w:t xml:space="preserve"> </w:t>
      </w:r>
    </w:p>
    <w:p w:rsidR="004F6D8B" w:rsidRDefault="005A1F23" w:rsidP="005A1F23">
      <w:pPr>
        <w:pStyle w:val="Heading1"/>
      </w:pPr>
      <w:r>
        <w:t>Creating Process Model Plug-</w:t>
      </w:r>
      <w:r w:rsidR="008A4A34">
        <w:t>ins</w:t>
      </w:r>
    </w:p>
    <w:p w:rsidR="005A1F23" w:rsidRDefault="00825C9B" w:rsidP="005A1F23">
      <w:r>
        <w:t>P</w:t>
      </w:r>
      <w:r w:rsidR="008B5B18">
        <w:t>rocess model plug-in</w:t>
      </w:r>
      <w:r>
        <w:t xml:space="preserve"> sequence file</w:t>
      </w:r>
      <w:r w:rsidR="008B5B18">
        <w:t xml:space="preserve">s meet the following conditions: </w:t>
      </w:r>
    </w:p>
    <w:p w:rsidR="008B5B18" w:rsidRPr="005A1F23" w:rsidRDefault="008B5B18" w:rsidP="005A1F23"/>
    <w:p w:rsidR="00491498" w:rsidRDefault="001F6168" w:rsidP="00491498">
      <w:pPr>
        <w:pStyle w:val="ListParagraph"/>
        <w:numPr>
          <w:ilvl w:val="0"/>
          <w:numId w:val="1"/>
        </w:numPr>
      </w:pPr>
      <w:r>
        <w:t xml:space="preserve">Located in the </w:t>
      </w:r>
      <w:r w:rsidRPr="001F6168">
        <w:rPr>
          <w:rFonts w:ascii="Courier" w:hAnsi="Courier"/>
          <w:sz w:val="20"/>
        </w:rPr>
        <w:t>&lt;TestStand&gt;\Components\Models\</w:t>
      </w:r>
      <w:proofErr w:type="spellStart"/>
      <w:r w:rsidRPr="001F6168">
        <w:rPr>
          <w:rFonts w:ascii="Courier" w:hAnsi="Courier"/>
          <w:sz w:val="20"/>
        </w:rPr>
        <w:t>ModelPlugins</w:t>
      </w:r>
      <w:proofErr w:type="spellEnd"/>
      <w:r>
        <w:t xml:space="preserve"> directory (built-in plug-ins) or the </w:t>
      </w:r>
      <w:r w:rsidR="00491498" w:rsidRPr="001F6168">
        <w:rPr>
          <w:rFonts w:ascii="Courier" w:hAnsi="Courier"/>
          <w:sz w:val="20"/>
        </w:rPr>
        <w:t>&lt;TestStand Public&gt;\Components\Models\</w:t>
      </w:r>
      <w:proofErr w:type="spellStart"/>
      <w:r w:rsidR="00491498" w:rsidRPr="001F6168">
        <w:rPr>
          <w:rFonts w:ascii="Courier" w:hAnsi="Courier"/>
          <w:sz w:val="20"/>
        </w:rPr>
        <w:t>ModelPlugins</w:t>
      </w:r>
      <w:proofErr w:type="spellEnd"/>
      <w:r w:rsidR="00491498">
        <w:t xml:space="preserve"> directory </w:t>
      </w:r>
      <w:r>
        <w:t xml:space="preserve">(custom plug-ins) </w:t>
      </w:r>
    </w:p>
    <w:p w:rsidR="00491498" w:rsidRDefault="001F6168" w:rsidP="00491498">
      <w:pPr>
        <w:pStyle w:val="ListParagraph"/>
        <w:numPr>
          <w:ilvl w:val="0"/>
          <w:numId w:val="1"/>
        </w:numPr>
      </w:pPr>
      <w:r>
        <w:t xml:space="preserve">Include </w:t>
      </w:r>
      <w:r w:rsidR="00491498">
        <w:t xml:space="preserve">a file global variable named </w:t>
      </w:r>
      <w:proofErr w:type="spellStart"/>
      <w:r w:rsidR="001637DD" w:rsidRPr="001637DD">
        <w:rPr>
          <w:rStyle w:val="Monospace"/>
        </w:rPr>
        <w:t>ModelPluginComponentDescription</w:t>
      </w:r>
      <w:proofErr w:type="spellEnd"/>
      <w:r w:rsidR="00491498">
        <w:t xml:space="preserve"> of type </w:t>
      </w:r>
      <w:proofErr w:type="spellStart"/>
      <w:r w:rsidR="00491498">
        <w:t>NI_ModelPluginComponentDescription</w:t>
      </w:r>
      <w:proofErr w:type="spellEnd"/>
    </w:p>
    <w:p w:rsidR="001F6168" w:rsidRDefault="00825C9B" w:rsidP="00491498">
      <w:pPr>
        <w:pStyle w:val="ListParagraph"/>
        <w:numPr>
          <w:ilvl w:val="0"/>
          <w:numId w:val="1"/>
        </w:numPr>
      </w:pPr>
      <w:r>
        <w:t xml:space="preserve">Sequence file type is </w:t>
      </w:r>
      <w:r w:rsidRPr="00825C9B">
        <w:rPr>
          <w:b/>
        </w:rPr>
        <w:t>Model</w:t>
      </w:r>
      <w:r>
        <w:t xml:space="preserve">; use the </w:t>
      </w:r>
      <w:r w:rsidR="001F6168">
        <w:t xml:space="preserve">Type control on the Advanced tab of </w:t>
      </w:r>
      <w:r w:rsidR="00B650C6">
        <w:t xml:space="preserve">the </w:t>
      </w:r>
      <w:r w:rsidR="001F6168">
        <w:t xml:space="preserve">Sequence File Properties dialog box </w:t>
      </w:r>
      <w:r>
        <w:t xml:space="preserve">to </w:t>
      </w:r>
      <w:r w:rsidR="001F6168">
        <w:t xml:space="preserve">set </w:t>
      </w:r>
      <w:r>
        <w:t>the type</w:t>
      </w:r>
    </w:p>
    <w:p w:rsidR="00491498" w:rsidRDefault="00B650C6" w:rsidP="00491498">
      <w:pPr>
        <w:pStyle w:val="ListParagraph"/>
        <w:numPr>
          <w:ilvl w:val="0"/>
          <w:numId w:val="1"/>
        </w:numPr>
      </w:pPr>
      <w:r>
        <w:t>C</w:t>
      </w:r>
      <w:r w:rsidR="00491498">
        <w:t xml:space="preserve">ontain one or more plug-in </w:t>
      </w:r>
      <w:hyperlink w:anchor="_Plug-in_Entry_Points" w:history="1">
        <w:r w:rsidR="00491498" w:rsidRPr="00B650C6">
          <w:rPr>
            <w:rStyle w:val="Hyperlink"/>
          </w:rPr>
          <w:t>entry point sequences</w:t>
        </w:r>
      </w:hyperlink>
      <w:r w:rsidR="00491498">
        <w:t>.</w:t>
      </w:r>
    </w:p>
    <w:p w:rsidR="00491498" w:rsidRDefault="00491498" w:rsidP="00491498"/>
    <w:p w:rsidR="00491498" w:rsidRDefault="00491498" w:rsidP="00491498">
      <w:r>
        <w:t xml:space="preserve">TestStand uses the location </w:t>
      </w:r>
      <w:r w:rsidR="00B650C6">
        <w:t xml:space="preserve">of the sequence file and the existence of the </w:t>
      </w:r>
      <w:proofErr w:type="spellStart"/>
      <w:r w:rsidR="00B650C6">
        <w:t>ModelPluginComponentDescription</w:t>
      </w:r>
      <w:proofErr w:type="spellEnd"/>
      <w:r w:rsidR="00B650C6">
        <w:t xml:space="preserve"> </w:t>
      </w:r>
      <w:r>
        <w:t xml:space="preserve">file global variable to identify plug-ins. </w:t>
      </w:r>
      <w:r w:rsidR="00ED18B6">
        <w:t xml:space="preserve">Because TestStand loads and </w:t>
      </w:r>
      <w:r w:rsidR="00825C9B">
        <w:t xml:space="preserve">evaluates </w:t>
      </w:r>
      <w:r w:rsidR="00ED18B6">
        <w:t xml:space="preserve">all the sequence files within the top level of the </w:t>
      </w:r>
      <w:proofErr w:type="spellStart"/>
      <w:r w:rsidR="00ED18B6" w:rsidRPr="00863A87">
        <w:rPr>
          <w:rFonts w:ascii="Courier" w:hAnsi="Courier"/>
          <w:sz w:val="20"/>
        </w:rPr>
        <w:t>ModelPlugins</w:t>
      </w:r>
      <w:proofErr w:type="spellEnd"/>
      <w:r w:rsidR="00ED18B6">
        <w:t xml:space="preserve"> directories, </w:t>
      </w:r>
      <w:r w:rsidR="009A0FCA">
        <w:t xml:space="preserve">you must place </w:t>
      </w:r>
      <w:r w:rsidR="00ED18B6">
        <w:t>any supporting sequence files that a plug-in calls in a different directory.</w:t>
      </w:r>
    </w:p>
    <w:p w:rsidR="00491498" w:rsidRDefault="00491498" w:rsidP="00491498"/>
    <w:p w:rsidR="00491498" w:rsidRDefault="00491498" w:rsidP="00491498">
      <w:r>
        <w:t xml:space="preserve">National Instruments </w:t>
      </w:r>
      <w:commentRangeStart w:id="0"/>
      <w:r>
        <w:t xml:space="preserve">recommends </w:t>
      </w:r>
      <w:commentRangeEnd w:id="0"/>
      <w:r w:rsidR="009A0FCA">
        <w:rPr>
          <w:rStyle w:val="CommentReference"/>
        </w:rPr>
        <w:commentReference w:id="0"/>
      </w:r>
      <w:r>
        <w:t xml:space="preserve">that you </w:t>
      </w:r>
      <w:r w:rsidR="00F356F2">
        <w:t xml:space="preserve">use a unique prefix that includes your company name, such as </w:t>
      </w:r>
      <w:r w:rsidR="00F356F2" w:rsidRPr="00863A87">
        <w:rPr>
          <w:rFonts w:ascii="Courier" w:hAnsi="Courier"/>
          <w:sz w:val="20"/>
        </w:rPr>
        <w:t>Acme_ReportGenerator.seq</w:t>
      </w:r>
      <w:r w:rsidR="00F356F2">
        <w:t xml:space="preserve">, for </w:t>
      </w:r>
      <w:r>
        <w:t>custom plug-in</w:t>
      </w:r>
      <w:r w:rsidR="00F356F2">
        <w:t>s you create</w:t>
      </w:r>
      <w:r w:rsidR="002003BD">
        <w:t xml:space="preserve">. </w:t>
      </w:r>
      <w:r w:rsidR="00367797" w:rsidRPr="00367797">
        <w:t xml:space="preserve">TestStand uses the root filename as a </w:t>
      </w:r>
      <w:r w:rsidR="00D05BC5">
        <w:t>&lt;</w:t>
      </w:r>
      <w:r w:rsidR="00D05BC5" w:rsidRPr="00B41FAB">
        <w:rPr>
          <w:i/>
        </w:rPr>
        <w:t>plug-in  name</w:t>
      </w:r>
      <w:r w:rsidR="00D05BC5">
        <w:t xml:space="preserve">&gt; </w:t>
      </w:r>
      <w:r w:rsidR="00367797" w:rsidRPr="00367797">
        <w:t xml:space="preserve">prefix to plug-in data types it creates, such as </w:t>
      </w:r>
      <w:proofErr w:type="spellStart"/>
      <w:r w:rsidR="00367797" w:rsidRPr="00367797">
        <w:rPr>
          <w:rFonts w:ascii="Courier" w:hAnsi="Courier"/>
          <w:sz w:val="20"/>
        </w:rPr>
        <w:t>Acme_ReportGeneratorOptions</w:t>
      </w:r>
      <w:proofErr w:type="spellEnd"/>
      <w:r w:rsidR="00367797" w:rsidRPr="00367797">
        <w:t>.</w:t>
      </w:r>
      <w:r w:rsidR="00367797">
        <w:t xml:space="preserve">  </w:t>
      </w:r>
      <w:r w:rsidR="00BB5E8E">
        <w:t xml:space="preserve">National Instruments also recommends </w:t>
      </w:r>
      <w:r w:rsidR="009C2361">
        <w:t xml:space="preserve">that you </w:t>
      </w:r>
      <w:r>
        <w:t xml:space="preserve">store any support files </w:t>
      </w:r>
      <w:r w:rsidR="009C2361">
        <w:t>the</w:t>
      </w:r>
      <w:r>
        <w:t xml:space="preserve"> plug-in requires in a subdirectory of  the </w:t>
      </w:r>
      <w:r w:rsidRPr="00863A87">
        <w:rPr>
          <w:rFonts w:ascii="Courier" w:hAnsi="Courier"/>
          <w:sz w:val="20"/>
        </w:rPr>
        <w:t xml:space="preserve">&lt;TestStand </w:t>
      </w:r>
      <w:r w:rsidRPr="00863A87">
        <w:rPr>
          <w:rFonts w:ascii="Courier" w:hAnsi="Courier"/>
          <w:sz w:val="20"/>
        </w:rPr>
        <w:lastRenderedPageBreak/>
        <w:t>Public&gt;\Components\Models\</w:t>
      </w:r>
      <w:proofErr w:type="spellStart"/>
      <w:r w:rsidRPr="00863A87">
        <w:rPr>
          <w:rFonts w:ascii="Courier" w:hAnsi="Courier"/>
          <w:sz w:val="20"/>
        </w:rPr>
        <w:t>ModelPlugins</w:t>
      </w:r>
      <w:proofErr w:type="spellEnd"/>
      <w:r>
        <w:t xml:space="preserve"> directory with the same name as the plug-in file, such as </w:t>
      </w:r>
      <w:r w:rsidRPr="00863A87">
        <w:rPr>
          <w:rFonts w:ascii="Courier" w:hAnsi="Courier"/>
          <w:sz w:val="20"/>
        </w:rPr>
        <w:t>..\ModelPlugins\Acme_ReportGenerator\Acme_ReportGenerator_Support.seq</w:t>
      </w:r>
      <w:r w:rsidR="00863A87" w:rsidRPr="00863A87">
        <w:t>.</w:t>
      </w:r>
    </w:p>
    <w:p w:rsidR="00491498" w:rsidRDefault="00491498" w:rsidP="00491498"/>
    <w:p w:rsidR="006C19B0" w:rsidRDefault="005F7492" w:rsidP="00491498">
      <w:r>
        <w:t xml:space="preserve">Complete the following steps to generate a new </w:t>
      </w:r>
      <w:r w:rsidR="00491498">
        <w:t xml:space="preserve">plug-in </w:t>
      </w:r>
      <w:r>
        <w:t>that</w:t>
      </w:r>
      <w:r w:rsidR="00491498">
        <w:t xml:space="preserve"> you can modify.</w:t>
      </w:r>
    </w:p>
    <w:p w:rsidR="00C86555" w:rsidRDefault="00C86555" w:rsidP="00491498"/>
    <w:p w:rsidR="00C86555" w:rsidRDefault="00C86555" w:rsidP="005F7492">
      <w:pPr>
        <w:pStyle w:val="ListParagraph"/>
        <w:numPr>
          <w:ilvl w:val="0"/>
          <w:numId w:val="2"/>
        </w:numPr>
      </w:pPr>
      <w:r w:rsidRPr="00C86555">
        <w:t xml:space="preserve">Select </w:t>
      </w:r>
      <w:proofErr w:type="spellStart"/>
      <w:r w:rsidRPr="00C86555">
        <w:rPr>
          <w:b/>
        </w:rPr>
        <w:t>Configure»Result</w:t>
      </w:r>
      <w:proofErr w:type="spellEnd"/>
      <w:r w:rsidRPr="00C86555">
        <w:rPr>
          <w:b/>
        </w:rPr>
        <w:t xml:space="preserve"> Processing</w:t>
      </w:r>
      <w:r w:rsidRPr="00C86555">
        <w:t xml:space="preserve"> to launch the Result Processing dialog box</w:t>
      </w:r>
      <w:r>
        <w:t xml:space="preserve">. </w:t>
      </w:r>
    </w:p>
    <w:p w:rsidR="00C86555" w:rsidRDefault="00C86555" w:rsidP="00C86555">
      <w:pPr>
        <w:pStyle w:val="ListParagraph"/>
        <w:numPr>
          <w:ilvl w:val="0"/>
          <w:numId w:val="2"/>
        </w:numPr>
      </w:pPr>
      <w:r>
        <w:t xml:space="preserve">Enable the </w:t>
      </w:r>
      <w:r w:rsidRPr="00C86555">
        <w:rPr>
          <w:b/>
        </w:rPr>
        <w:t>Show More Options</w:t>
      </w:r>
      <w:r>
        <w:t xml:space="preserve"> control and click the </w:t>
      </w:r>
      <w:r w:rsidRPr="00C86555">
        <w:rPr>
          <w:b/>
        </w:rPr>
        <w:t>Advanced</w:t>
      </w:r>
      <w:r>
        <w:t xml:space="preserve"> button to launch the Advanced Result Processing Settings dialog box.</w:t>
      </w:r>
    </w:p>
    <w:p w:rsidR="00F57266" w:rsidRDefault="005F7492" w:rsidP="005F7492">
      <w:pPr>
        <w:pStyle w:val="ListParagraph"/>
        <w:numPr>
          <w:ilvl w:val="0"/>
          <w:numId w:val="2"/>
        </w:numPr>
      </w:pPr>
      <w:r>
        <w:t xml:space="preserve">Click the </w:t>
      </w:r>
      <w:r w:rsidRPr="00F57266">
        <w:rPr>
          <w:b/>
        </w:rPr>
        <w:t>Create New Process</w:t>
      </w:r>
      <w:r w:rsidR="00C86555" w:rsidRPr="00F57266">
        <w:rPr>
          <w:b/>
        </w:rPr>
        <w:t xml:space="preserve"> Model</w:t>
      </w:r>
      <w:r w:rsidRPr="00F57266">
        <w:rPr>
          <w:b/>
        </w:rPr>
        <w:t xml:space="preserve"> Plug-in</w:t>
      </w:r>
      <w:r w:rsidR="00C86555">
        <w:t xml:space="preserve"> </w:t>
      </w:r>
      <w:r>
        <w:t xml:space="preserve">button. </w:t>
      </w:r>
    </w:p>
    <w:p w:rsidR="00F57266" w:rsidRDefault="00C86555" w:rsidP="00F57266">
      <w:pPr>
        <w:pStyle w:val="ListParagraph"/>
        <w:numPr>
          <w:ilvl w:val="0"/>
          <w:numId w:val="2"/>
        </w:numPr>
      </w:pPr>
      <w:r>
        <w:t xml:space="preserve">Use a unique filename </w:t>
      </w:r>
      <w:r w:rsidR="00F57266">
        <w:t xml:space="preserve">for </w:t>
      </w:r>
      <w:r>
        <w:t xml:space="preserve">the plug-in and prefix the filename with your company name, such as </w:t>
      </w:r>
      <w:r w:rsidRPr="00F57266">
        <w:rPr>
          <w:rFonts w:ascii="Courier" w:hAnsi="Courier"/>
          <w:sz w:val="20"/>
        </w:rPr>
        <w:t>Acme_ReportGenerator.seq</w:t>
      </w:r>
      <w:r>
        <w:t xml:space="preserve">. </w:t>
      </w:r>
      <w:r w:rsidR="00F57266" w:rsidRPr="00367797">
        <w:t xml:space="preserve">TestStand uses the root filename as a </w:t>
      </w:r>
      <w:r w:rsidR="00922254">
        <w:t>&lt;</w:t>
      </w:r>
      <w:r w:rsidR="00922254" w:rsidRPr="00B41FAB">
        <w:rPr>
          <w:i/>
        </w:rPr>
        <w:t>plug-in  name</w:t>
      </w:r>
      <w:r w:rsidR="00922254">
        <w:t xml:space="preserve">&gt; </w:t>
      </w:r>
      <w:r w:rsidR="00F57266" w:rsidRPr="00367797">
        <w:t xml:space="preserve">prefix to plug-in data types it creates, such as </w:t>
      </w:r>
      <w:proofErr w:type="spellStart"/>
      <w:r w:rsidR="00F57266" w:rsidRPr="00F57266">
        <w:rPr>
          <w:rFonts w:ascii="Courier" w:hAnsi="Courier"/>
          <w:sz w:val="20"/>
        </w:rPr>
        <w:t>Acme_ReportGeneratorOptions</w:t>
      </w:r>
      <w:proofErr w:type="spellEnd"/>
      <w:r w:rsidR="00F57266" w:rsidRPr="00367797">
        <w:t>.</w:t>
      </w:r>
    </w:p>
    <w:p w:rsidR="005F7492" w:rsidRDefault="005F7492" w:rsidP="00F57266">
      <w:pPr>
        <w:pStyle w:val="ListParagraph"/>
        <w:numPr>
          <w:ilvl w:val="0"/>
          <w:numId w:val="2"/>
        </w:numPr>
      </w:pPr>
      <w:r>
        <w:t xml:space="preserve">Click </w:t>
      </w:r>
      <w:r w:rsidRPr="00F57266">
        <w:rPr>
          <w:b/>
        </w:rPr>
        <w:t>Save</w:t>
      </w:r>
      <w:r>
        <w:t xml:space="preserve"> to </w:t>
      </w:r>
      <w:r w:rsidR="005403E4">
        <w:t xml:space="preserve">create and load the </w:t>
      </w:r>
      <w:r>
        <w:t>new plug-in</w:t>
      </w:r>
      <w:r w:rsidR="005403E4">
        <w:t xml:space="preserve"> sequence file</w:t>
      </w:r>
      <w:r>
        <w:t xml:space="preserve">. </w:t>
      </w:r>
      <w:r w:rsidR="005403E4">
        <w:br/>
      </w:r>
      <w:r w:rsidR="005403E4">
        <w:br/>
      </w:r>
      <w:r>
        <w:t>TestStand creates and add</w:t>
      </w:r>
      <w:r w:rsidRPr="00D05BC5">
        <w:t>s the following new data</w:t>
      </w:r>
      <w:r>
        <w:t xml:space="preserve"> types t</w:t>
      </w:r>
      <w:r w:rsidRPr="00D05BC5">
        <w:t xml:space="preserve">o </w:t>
      </w:r>
      <w:r w:rsidR="005403E4" w:rsidRPr="00D05BC5">
        <w:t>th</w:t>
      </w:r>
      <w:r w:rsidR="005403E4">
        <w:t>e</w:t>
      </w:r>
      <w:r>
        <w:t xml:space="preserve"> file</w:t>
      </w:r>
      <w:r w:rsidR="00B41FAB">
        <w:t xml:space="preserve">. The data types are empty containers in which you can add </w:t>
      </w:r>
      <w:hyperlink w:anchor="_NI_ModelPlugin_Properties" w:history="1">
        <w:r w:rsidR="00B41FAB" w:rsidRPr="005403E4">
          <w:rPr>
            <w:rStyle w:val="Hyperlink"/>
          </w:rPr>
          <w:t>plug-</w:t>
        </w:r>
        <w:r w:rsidR="00F841B3" w:rsidRPr="005403E4">
          <w:rPr>
            <w:rStyle w:val="Hyperlink"/>
          </w:rPr>
          <w:t>in</w:t>
        </w:r>
        <w:r w:rsidR="00F841B3">
          <w:rPr>
            <w:rStyle w:val="Hyperlink"/>
          </w:rPr>
          <w:t>-</w:t>
        </w:r>
        <w:r w:rsidR="00B41FAB" w:rsidRPr="005403E4">
          <w:rPr>
            <w:rStyle w:val="Hyperlink"/>
          </w:rPr>
          <w:t>specific properties</w:t>
        </w:r>
      </w:hyperlink>
      <w:r w:rsidR="00B41FAB">
        <w:t>.</w:t>
      </w:r>
    </w:p>
    <w:p w:rsidR="005F7492" w:rsidRDefault="005F7492" w:rsidP="005F7492">
      <w:pPr>
        <w:pStyle w:val="ListParagraph"/>
        <w:numPr>
          <w:ilvl w:val="0"/>
          <w:numId w:val="3"/>
        </w:numPr>
      </w:pPr>
      <w:r>
        <w:t>&lt;</w:t>
      </w:r>
      <w:r w:rsidRPr="00B41FAB">
        <w:rPr>
          <w:i/>
        </w:rPr>
        <w:t>plug-in  name</w:t>
      </w:r>
      <w:r>
        <w:t>&gt;Options</w:t>
      </w:r>
    </w:p>
    <w:p w:rsidR="005F7492" w:rsidRDefault="005F7492" w:rsidP="005F7492">
      <w:pPr>
        <w:pStyle w:val="ListParagraph"/>
        <w:numPr>
          <w:ilvl w:val="0"/>
          <w:numId w:val="3"/>
        </w:numPr>
      </w:pPr>
      <w:r>
        <w:t>&lt;</w:t>
      </w:r>
      <w:r w:rsidRPr="00B41FAB">
        <w:rPr>
          <w:i/>
        </w:rPr>
        <w:t>plug-in  name</w:t>
      </w:r>
      <w:r>
        <w:t>&gt;</w:t>
      </w:r>
      <w:proofErr w:type="spellStart"/>
      <w:r>
        <w:t>AdditionalOptions</w:t>
      </w:r>
      <w:proofErr w:type="spellEnd"/>
    </w:p>
    <w:p w:rsidR="005F7492" w:rsidRDefault="005F7492" w:rsidP="005F7492">
      <w:pPr>
        <w:pStyle w:val="ListParagraph"/>
        <w:numPr>
          <w:ilvl w:val="0"/>
          <w:numId w:val="3"/>
        </w:numPr>
      </w:pPr>
      <w:r>
        <w:t>&lt;</w:t>
      </w:r>
      <w:r w:rsidRPr="00B41FAB">
        <w:rPr>
          <w:i/>
        </w:rPr>
        <w:t>plug-in  name</w:t>
      </w:r>
      <w:r>
        <w:t>&gt;</w:t>
      </w:r>
      <w:proofErr w:type="spellStart"/>
      <w:r>
        <w:t>RuntimeVariables</w:t>
      </w:r>
      <w:proofErr w:type="spellEnd"/>
    </w:p>
    <w:p w:rsidR="005F7492" w:rsidRDefault="005F7492" w:rsidP="005F7492">
      <w:pPr>
        <w:pStyle w:val="ListParagraph"/>
        <w:numPr>
          <w:ilvl w:val="0"/>
          <w:numId w:val="3"/>
        </w:numPr>
      </w:pPr>
      <w:r>
        <w:t>&lt;</w:t>
      </w:r>
      <w:r w:rsidRPr="00B41FAB">
        <w:rPr>
          <w:i/>
        </w:rPr>
        <w:t>plug-in  name</w:t>
      </w:r>
      <w:r>
        <w:t>&gt;</w:t>
      </w:r>
      <w:proofErr w:type="spellStart"/>
      <w:r>
        <w:t>PerSocketRuntimeVariables</w:t>
      </w:r>
      <w:proofErr w:type="spellEnd"/>
    </w:p>
    <w:p w:rsidR="005F7492" w:rsidRDefault="005F7492" w:rsidP="005F7492">
      <w:pPr>
        <w:ind w:left="720"/>
      </w:pPr>
    </w:p>
    <w:p w:rsidR="005403E4" w:rsidRDefault="00F841B3" w:rsidP="005F7492">
      <w:pPr>
        <w:pStyle w:val="ListParagraph"/>
        <w:numPr>
          <w:ilvl w:val="0"/>
          <w:numId w:val="2"/>
        </w:numPr>
      </w:pPr>
      <w:r>
        <w:t xml:space="preserve">Close </w:t>
      </w:r>
      <w:r w:rsidR="005403E4">
        <w:t xml:space="preserve">the open dialog boxes to view and edit the plug-in you just created. </w:t>
      </w:r>
    </w:p>
    <w:p w:rsidR="005F7492" w:rsidRDefault="00B41FAB" w:rsidP="00B41FAB">
      <w:pPr>
        <w:pStyle w:val="ListParagraph"/>
        <w:numPr>
          <w:ilvl w:val="0"/>
          <w:numId w:val="2"/>
        </w:numPr>
      </w:pPr>
      <w:r>
        <w:t>Delete</w:t>
      </w:r>
      <w:r w:rsidR="005F7492" w:rsidRPr="0035718C">
        <w:t xml:space="preserve"> </w:t>
      </w:r>
      <w:r>
        <w:t>the</w:t>
      </w:r>
      <w:r w:rsidR="005F7492" w:rsidRPr="0035718C">
        <w:t xml:space="preserve"> </w:t>
      </w:r>
      <w:hyperlink w:anchor="_Plug-in_Entry_Points" w:history="1">
        <w:r w:rsidR="005F7492" w:rsidRPr="00B41FAB">
          <w:rPr>
            <w:rStyle w:val="Hyperlink"/>
          </w:rPr>
          <w:t>entry</w:t>
        </w:r>
        <w:r w:rsidR="00F841B3">
          <w:rPr>
            <w:rStyle w:val="Hyperlink"/>
          </w:rPr>
          <w:t xml:space="preserve"> </w:t>
        </w:r>
        <w:r w:rsidR="005F7492" w:rsidRPr="00B41FAB">
          <w:rPr>
            <w:rStyle w:val="Hyperlink"/>
          </w:rPr>
          <w:t>point sequences</w:t>
        </w:r>
      </w:hyperlink>
      <w:r w:rsidR="005F7492" w:rsidRPr="0035718C">
        <w:t xml:space="preserve"> </w:t>
      </w:r>
      <w:r>
        <w:t>the</w:t>
      </w:r>
      <w:r w:rsidR="005F7492" w:rsidRPr="0035718C">
        <w:t xml:space="preserve"> plug-in </w:t>
      </w:r>
      <w:r>
        <w:t>does not require</w:t>
      </w:r>
      <w:r w:rsidR="005F7492" w:rsidRPr="0035718C">
        <w:t>.</w:t>
      </w:r>
      <w:r>
        <w:t xml:space="preserve"> </w:t>
      </w:r>
      <w:r w:rsidR="005F7492">
        <w:t xml:space="preserve">If you later </w:t>
      </w:r>
      <w:r w:rsidR="00F841B3">
        <w:t xml:space="preserve">determine </w:t>
      </w:r>
      <w:r>
        <w:t>that</w:t>
      </w:r>
      <w:r w:rsidR="005F7492">
        <w:t xml:space="preserve"> you need an entry point sequence you deleted, generate </w:t>
      </w:r>
      <w:r>
        <w:t>a</w:t>
      </w:r>
      <w:r w:rsidR="005F7492">
        <w:t xml:space="preserve"> new plug-in</w:t>
      </w:r>
      <w:r w:rsidR="00922254">
        <w:t>,</w:t>
      </w:r>
      <w:r w:rsidR="005F7492">
        <w:t xml:space="preserve"> copy the </w:t>
      </w:r>
      <w:r>
        <w:t>entry</w:t>
      </w:r>
      <w:r w:rsidR="00F841B3">
        <w:t xml:space="preserve"> </w:t>
      </w:r>
      <w:r>
        <w:t xml:space="preserve">point </w:t>
      </w:r>
      <w:r w:rsidR="005F7492">
        <w:t xml:space="preserve">sequence </w:t>
      </w:r>
      <w:r>
        <w:t>you need</w:t>
      </w:r>
      <w:r w:rsidR="00922254">
        <w:t xml:space="preserve"> from the new plug-in, and add the entry point sequence to the plug-in that requires it</w:t>
      </w:r>
      <w:r w:rsidR="005F7492">
        <w:t>.</w:t>
      </w:r>
    </w:p>
    <w:p w:rsidR="00B41FAB" w:rsidRDefault="00B41FAB" w:rsidP="005F7492">
      <w:pPr>
        <w:pStyle w:val="ListParagraph"/>
        <w:numPr>
          <w:ilvl w:val="0"/>
          <w:numId w:val="2"/>
        </w:numPr>
      </w:pPr>
      <w:r>
        <w:t xml:space="preserve">If </w:t>
      </w:r>
      <w:r w:rsidR="00922254">
        <w:t xml:space="preserve">you do not want plug-in end users to configure any plug-in-specific options, </w:t>
      </w:r>
      <w:r>
        <w:t>delete the Configure Standard Options and the Configure Additional Options sequences</w:t>
      </w:r>
      <w:r w:rsidR="00922254">
        <w:t>, which launch the Result Processing dialog box and custom dialog boxes, respectively</w:t>
      </w:r>
      <w:r>
        <w:t xml:space="preserve">. </w:t>
      </w:r>
    </w:p>
    <w:p w:rsidR="00B41FAB" w:rsidRDefault="001F30B8" w:rsidP="005F7492">
      <w:pPr>
        <w:pStyle w:val="ListParagraph"/>
        <w:numPr>
          <w:ilvl w:val="0"/>
          <w:numId w:val="2"/>
        </w:numPr>
      </w:pPr>
      <w:r>
        <w:t>C</w:t>
      </w:r>
      <w:r w:rsidR="00B41FAB">
        <w:t>omplete the following steps</w:t>
      </w:r>
      <w:r>
        <w:t xml:space="preserve"> if you want plug-in end users to configure plug-in-specific options</w:t>
      </w:r>
      <w:r w:rsidR="00B41FAB">
        <w:t xml:space="preserve">. </w:t>
      </w:r>
    </w:p>
    <w:p w:rsidR="00B41FAB" w:rsidRDefault="00B41FAB" w:rsidP="00B41FAB">
      <w:pPr>
        <w:pStyle w:val="ListParagraph"/>
        <w:numPr>
          <w:ilvl w:val="1"/>
          <w:numId w:val="2"/>
        </w:numPr>
      </w:pPr>
      <w:r>
        <w:t xml:space="preserve">Add each option </w:t>
      </w:r>
      <w:r w:rsidR="001F30B8">
        <w:t xml:space="preserve">you want plug-in end users to configure </w:t>
      </w:r>
      <w:r>
        <w:t xml:space="preserve">as a </w:t>
      </w:r>
      <w:proofErr w:type="spellStart"/>
      <w:r>
        <w:t>subproperty</w:t>
      </w:r>
      <w:proofErr w:type="spellEnd"/>
      <w:r>
        <w:t xml:space="preserve"> </w:t>
      </w:r>
      <w:r w:rsidR="00756051">
        <w:t xml:space="preserve">of </w:t>
      </w:r>
      <w:r>
        <w:t>the &lt;</w:t>
      </w:r>
      <w:r w:rsidRPr="00B41FAB">
        <w:rPr>
          <w:i/>
        </w:rPr>
        <w:t>plug-in name</w:t>
      </w:r>
      <w:r>
        <w:t>&gt;Options data type.</w:t>
      </w:r>
    </w:p>
    <w:p w:rsidR="00EF2260" w:rsidRDefault="00EF2260" w:rsidP="00B41FAB">
      <w:pPr>
        <w:pStyle w:val="ListParagraph"/>
        <w:numPr>
          <w:ilvl w:val="1"/>
          <w:numId w:val="2"/>
        </w:numPr>
      </w:pPr>
      <w:r>
        <w:t xml:space="preserve">Create a modal dialog box, in which </w:t>
      </w:r>
      <w:r w:rsidR="001F30B8">
        <w:t xml:space="preserve">plug-in end users </w:t>
      </w:r>
      <w:r>
        <w:t>can view and edit the plug-in options.</w:t>
      </w:r>
      <w:r w:rsidR="001F30B8">
        <w:t xml:space="preserve"> </w:t>
      </w:r>
      <w:commentRangeStart w:id="1"/>
      <w:r w:rsidR="001F30B8">
        <w:t xml:space="preserve">Refer </w:t>
      </w:r>
      <w:commentRangeEnd w:id="1"/>
      <w:r w:rsidR="001F30B8">
        <w:rPr>
          <w:rStyle w:val="CommentReference"/>
        </w:rPr>
        <w:commentReference w:id="1"/>
      </w:r>
      <w:r w:rsidR="001F30B8">
        <w:t xml:space="preserve">to the </w:t>
      </w:r>
      <w:r w:rsidR="001F30B8" w:rsidRPr="001F30B8">
        <w:rPr>
          <w:rStyle w:val="monospace0"/>
          <w:rFonts w:ascii="Courier" w:eastAsiaTheme="majorEastAsia" w:hAnsi="Courier"/>
          <w:sz w:val="20"/>
        </w:rPr>
        <w:t>&lt;TestStand Public&gt;\Examples\</w:t>
      </w:r>
      <w:proofErr w:type="spellStart"/>
      <w:r w:rsidR="001F30B8" w:rsidRPr="001F30B8">
        <w:rPr>
          <w:rStyle w:val="monospace0"/>
          <w:rFonts w:ascii="Courier" w:eastAsiaTheme="majorEastAsia" w:hAnsi="Courier"/>
          <w:sz w:val="20"/>
        </w:rPr>
        <w:t>ModalDialogs</w:t>
      </w:r>
      <w:proofErr w:type="spellEnd"/>
      <w:r w:rsidR="001F30B8">
        <w:t xml:space="preserve"> directory for examples of creating modal dialog boxes.</w:t>
      </w:r>
      <w:r>
        <w:t xml:space="preserve"> </w:t>
      </w:r>
    </w:p>
    <w:p w:rsidR="00EF2260" w:rsidRDefault="00EF2260" w:rsidP="001A4211">
      <w:pPr>
        <w:pStyle w:val="ListParagraph"/>
        <w:numPr>
          <w:ilvl w:val="2"/>
          <w:numId w:val="2"/>
        </w:numPr>
      </w:pPr>
      <w:r>
        <w:t xml:space="preserve">Export a function, method, or VI to launch the dialog box and call the function, method, or VI in the Configure Standard Options sequence. </w:t>
      </w:r>
    </w:p>
    <w:p w:rsidR="00EF2260" w:rsidRDefault="00EF2260" w:rsidP="001A4211">
      <w:pPr>
        <w:pStyle w:val="ListParagraph"/>
        <w:numPr>
          <w:ilvl w:val="2"/>
          <w:numId w:val="2"/>
        </w:numPr>
      </w:pPr>
      <w:r>
        <w:t>Pass each &lt;</w:t>
      </w:r>
      <w:r w:rsidRPr="00B41FAB">
        <w:rPr>
          <w:i/>
        </w:rPr>
        <w:t>plug-in name</w:t>
      </w:r>
      <w:r>
        <w:t xml:space="preserve">&gt;Options </w:t>
      </w:r>
      <w:proofErr w:type="spellStart"/>
      <w:r>
        <w:t>subproperty</w:t>
      </w:r>
      <w:proofErr w:type="spellEnd"/>
      <w:r>
        <w:t xml:space="preserve"> into and out of the dialog box entry point or pass the plug-in or the &lt;</w:t>
      </w:r>
      <w:r w:rsidRPr="00B41FAB">
        <w:rPr>
          <w:i/>
        </w:rPr>
        <w:t>plug-in name</w:t>
      </w:r>
      <w:r>
        <w:t xml:space="preserve">&gt;Options </w:t>
      </w:r>
      <w:proofErr w:type="spellStart"/>
      <w:r>
        <w:t>subproperty</w:t>
      </w:r>
      <w:proofErr w:type="spellEnd"/>
      <w:r>
        <w:t xml:space="preserve"> as a property object</w:t>
      </w:r>
      <w:r w:rsidR="00756051">
        <w:t>. U</w:t>
      </w:r>
      <w:r>
        <w:t xml:space="preserve">se the TestStand </w:t>
      </w:r>
      <w:proofErr w:type="spellStart"/>
      <w:r>
        <w:t>PropertyObject</w:t>
      </w:r>
      <w:proofErr w:type="spellEnd"/>
      <w:r>
        <w:t xml:space="preserve"> class methods to access the &lt;</w:t>
      </w:r>
      <w:r w:rsidRPr="00B41FAB">
        <w:rPr>
          <w:i/>
        </w:rPr>
        <w:t>plug-in name</w:t>
      </w:r>
      <w:r>
        <w:t>&gt;Options subproperties in the dialog box code.</w:t>
      </w:r>
    </w:p>
    <w:p w:rsidR="00787F7D" w:rsidRDefault="00EF2260" w:rsidP="001A4211">
      <w:pPr>
        <w:pStyle w:val="ListParagraph"/>
        <w:numPr>
          <w:ilvl w:val="2"/>
          <w:numId w:val="2"/>
        </w:numPr>
      </w:pPr>
      <w:r>
        <w:lastRenderedPageBreak/>
        <w:t xml:space="preserve">Pass the value of the </w:t>
      </w:r>
      <w:proofErr w:type="spellStart"/>
      <w:r w:rsidR="001637DD" w:rsidRPr="001637DD">
        <w:rPr>
          <w:rStyle w:val="Monospace"/>
        </w:rPr>
        <w:t>RunState.Engine</w:t>
      </w:r>
      <w:proofErr w:type="spellEnd"/>
      <w:r w:rsidR="00E05158">
        <w:t xml:space="preserve"> property to the dialog box code so you can call the </w:t>
      </w:r>
      <w:proofErr w:type="spellStart"/>
      <w:r w:rsidR="001637DD" w:rsidRPr="001637DD">
        <w:rPr>
          <w:rStyle w:val="Monospace"/>
        </w:rPr>
        <w:t>Engine.NotifyStartOfModalDialogEx</w:t>
      </w:r>
      <w:proofErr w:type="spellEnd"/>
      <w:r w:rsidR="00E05158">
        <w:t xml:space="preserve"> and </w:t>
      </w:r>
      <w:proofErr w:type="spellStart"/>
      <w:r w:rsidR="001637DD" w:rsidRPr="001637DD">
        <w:rPr>
          <w:rStyle w:val="Monospace"/>
        </w:rPr>
        <w:t>Engine.NotifyEndOfModalDialog</w:t>
      </w:r>
      <w:proofErr w:type="spellEnd"/>
      <w:r w:rsidR="00E05158">
        <w:t xml:space="preserve"> methods </w:t>
      </w:r>
      <w:r w:rsidR="00255488">
        <w:t>to enforce the modality of the dialog box</w:t>
      </w:r>
      <w:r w:rsidR="00E05158">
        <w:t>.</w:t>
      </w:r>
    </w:p>
    <w:p w:rsidR="00E85F32" w:rsidRDefault="006960B6" w:rsidP="000215EF">
      <w:pPr>
        <w:pStyle w:val="ListParagraph"/>
        <w:numPr>
          <w:ilvl w:val="1"/>
          <w:numId w:val="2"/>
        </w:numPr>
      </w:pPr>
      <w:r>
        <w:t xml:space="preserve">Use an expression in the </w:t>
      </w:r>
      <w:proofErr w:type="spellStart"/>
      <w:r w:rsidRPr="006960B6">
        <w:rPr>
          <w:rFonts w:ascii="Courier" w:hAnsi="Courier"/>
          <w:sz w:val="20"/>
        </w:rPr>
        <w:t>FileGlobals.ModelPluginComponentDescription</w:t>
      </w:r>
      <w:proofErr w:type="spellEnd"/>
      <w:r w:rsidRPr="006960B6">
        <w:rPr>
          <w:rFonts w:ascii="Courier" w:hAnsi="Courier"/>
          <w:sz w:val="20"/>
        </w:rPr>
        <w:t>.</w:t>
      </w:r>
      <w:r>
        <w:rPr>
          <w:rFonts w:ascii="Courier" w:hAnsi="Courier"/>
          <w:sz w:val="20"/>
        </w:rPr>
        <w:br/>
      </w:r>
      <w:proofErr w:type="spellStart"/>
      <w:r w:rsidRPr="006960B6">
        <w:rPr>
          <w:rFonts w:ascii="Courier" w:hAnsi="Courier"/>
          <w:sz w:val="20"/>
        </w:rPr>
        <w:t>Default.Base</w:t>
      </w:r>
      <w:proofErr w:type="spellEnd"/>
      <w:r w:rsidRPr="006960B6">
        <w:t xml:space="preserve"> </w:t>
      </w:r>
      <w:proofErr w:type="spellStart"/>
      <w:r>
        <w:t>subproperty</w:t>
      </w:r>
      <w:proofErr w:type="spellEnd"/>
      <w:r>
        <w:t xml:space="preserve"> to </w:t>
      </w:r>
      <w:r w:rsidRPr="006960B6">
        <w:t>describe</w:t>
      </w:r>
      <w:r>
        <w:t xml:space="preserve"> the</w:t>
      </w:r>
      <w:r w:rsidRPr="006960B6">
        <w:t xml:space="preserve"> plug-in or its output</w:t>
      </w:r>
      <w:r>
        <w:t xml:space="preserve"> in the Result Processing dialog box, such as </w:t>
      </w:r>
      <w:r w:rsidRPr="006960B6">
        <w:rPr>
          <w:rFonts w:ascii="Courier" w:hAnsi="Courier"/>
          <w:sz w:val="20"/>
        </w:rPr>
        <w:t>&lt;company name&gt; Production Database</w:t>
      </w:r>
      <w:r w:rsidRPr="006960B6">
        <w:t>.</w:t>
      </w:r>
      <w:r>
        <w:t xml:space="preserve"> </w:t>
      </w:r>
    </w:p>
    <w:p w:rsidR="000215EF" w:rsidRDefault="00E85F32" w:rsidP="00E85F32">
      <w:pPr>
        <w:pStyle w:val="ListParagraph"/>
        <w:numPr>
          <w:ilvl w:val="1"/>
          <w:numId w:val="2"/>
        </w:numPr>
      </w:pPr>
      <w:r>
        <w:t>Optionally, y</w:t>
      </w:r>
      <w:r w:rsidR="000215EF">
        <w:t xml:space="preserve">ou can </w:t>
      </w:r>
      <w:r w:rsidR="006960B6">
        <w:t xml:space="preserve">also </w:t>
      </w:r>
      <w:r w:rsidR="009452BC">
        <w:t xml:space="preserve">use an expression in </w:t>
      </w:r>
      <w:r w:rsidR="000215EF">
        <w:t xml:space="preserve">the </w:t>
      </w:r>
      <w:proofErr w:type="spellStart"/>
      <w:r w:rsidR="000215EF" w:rsidRPr="00D75D62">
        <w:rPr>
          <w:rFonts w:ascii="Courier" w:hAnsi="Courier"/>
          <w:sz w:val="20"/>
        </w:rPr>
        <w:t>FileGlobals</w:t>
      </w:r>
      <w:proofErr w:type="spellEnd"/>
      <w:r w:rsidR="006960B6">
        <w:rPr>
          <w:rFonts w:ascii="Courier" w:hAnsi="Courier"/>
          <w:sz w:val="20"/>
        </w:rPr>
        <w:t>.</w:t>
      </w:r>
      <w:r w:rsidR="006960B6">
        <w:rPr>
          <w:rFonts w:ascii="Courier" w:hAnsi="Courier"/>
          <w:sz w:val="20"/>
        </w:rPr>
        <w:br/>
      </w:r>
      <w:proofErr w:type="spellStart"/>
      <w:r w:rsidR="000215EF" w:rsidRPr="00D75D62">
        <w:rPr>
          <w:rFonts w:ascii="Courier" w:hAnsi="Courier"/>
          <w:sz w:val="20"/>
        </w:rPr>
        <w:t>ModelPluginComponentDescription.Default.Base.OptionsDescription</w:t>
      </w:r>
      <w:proofErr w:type="spellEnd"/>
      <w:r w:rsidR="000215EF" w:rsidRPr="000215EF">
        <w:t xml:space="preserve"> </w:t>
      </w:r>
      <w:proofErr w:type="spellStart"/>
      <w:r w:rsidR="00D75D62">
        <w:t>subproperty</w:t>
      </w:r>
      <w:proofErr w:type="spellEnd"/>
      <w:r w:rsidR="00D75D62">
        <w:t xml:space="preserve"> </w:t>
      </w:r>
      <w:r w:rsidR="000215EF" w:rsidRPr="000215EF">
        <w:t xml:space="preserve">to </w:t>
      </w:r>
      <w:r w:rsidR="009452BC">
        <w:t xml:space="preserve">display information in the Options column of the Result Processing dialog box. </w:t>
      </w:r>
      <w:r w:rsidR="000215EF" w:rsidRPr="000215EF">
        <w:t xml:space="preserve"> For example, the </w:t>
      </w:r>
      <w:r w:rsidR="009452BC">
        <w:t xml:space="preserve">built-in reporting plug-in </w:t>
      </w:r>
      <w:r w:rsidR="000215EF" w:rsidRPr="000215EF">
        <w:t>sets this expression to display the report format</w:t>
      </w:r>
      <w:r w:rsidR="009B4DB4">
        <w:t xml:space="preserve"> in the Options column of the Result Processing dialog box</w:t>
      </w:r>
      <w:r w:rsidR="000215EF" w:rsidRPr="000215EF">
        <w:t xml:space="preserve">. You can use the </w:t>
      </w:r>
      <w:r w:rsidR="005E0149" w:rsidRPr="005E0149">
        <w:rPr>
          <w:rFonts w:ascii="Courier" w:hAnsi="Courier"/>
          <w:sz w:val="20"/>
        </w:rPr>
        <w:t>&lt;</w:t>
      </w:r>
      <w:proofErr w:type="spellStart"/>
      <w:r w:rsidR="005E0149" w:rsidRPr="005E0149">
        <w:rPr>
          <w:rFonts w:ascii="Courier" w:hAnsi="Courier"/>
          <w:sz w:val="20"/>
        </w:rPr>
        <w:t>NI_ModelPlugin</w:t>
      </w:r>
      <w:proofErr w:type="spellEnd"/>
      <w:r w:rsidR="005E0149" w:rsidRPr="005E0149">
        <w:rPr>
          <w:rFonts w:ascii="Courier" w:hAnsi="Courier"/>
          <w:sz w:val="20"/>
        </w:rPr>
        <w:t>&gt;</w:t>
      </w:r>
      <w:r w:rsidR="000215EF" w:rsidRPr="000215EF">
        <w:t xml:space="preserve"> prefix </w:t>
      </w:r>
      <w:r w:rsidR="009B4DB4">
        <w:t xml:space="preserve">in the expression </w:t>
      </w:r>
      <w:r w:rsidR="000215EF" w:rsidRPr="000215EF">
        <w:t xml:space="preserve">to access the properties of </w:t>
      </w:r>
      <w:r w:rsidR="009B4DB4">
        <w:t xml:space="preserve">an instance of a </w:t>
      </w:r>
      <w:r w:rsidR="000215EF" w:rsidRPr="000215EF">
        <w:t xml:space="preserve">plug-in . </w:t>
      </w:r>
      <w:commentRangeStart w:id="2"/>
      <w:r w:rsidR="000215EF" w:rsidRPr="000215EF">
        <w:t>For example</w:t>
      </w:r>
      <w:r w:rsidR="009B4DB4">
        <w:t xml:space="preserve">, to display the output directory of the plug-in, use </w:t>
      </w:r>
      <w:r w:rsidR="005E0149" w:rsidRPr="005E0149">
        <w:rPr>
          <w:rFonts w:ascii="Courier" w:hAnsi="Courier"/>
          <w:sz w:val="20"/>
        </w:rPr>
        <w:t>&lt;</w:t>
      </w:r>
      <w:proofErr w:type="spellStart"/>
      <w:r w:rsidR="005E0149" w:rsidRPr="005E0149">
        <w:rPr>
          <w:rFonts w:ascii="Courier" w:hAnsi="Courier"/>
          <w:sz w:val="20"/>
        </w:rPr>
        <w:t>NI_ModelPlugin</w:t>
      </w:r>
      <w:proofErr w:type="spellEnd"/>
      <w:r w:rsidR="005E0149" w:rsidRPr="005E0149">
        <w:rPr>
          <w:rFonts w:ascii="Courier" w:hAnsi="Courier"/>
          <w:sz w:val="20"/>
        </w:rPr>
        <w:t>&gt;.</w:t>
      </w:r>
      <w:proofErr w:type="spellStart"/>
      <w:r w:rsidR="000215EF" w:rsidRPr="009B4DB4">
        <w:rPr>
          <w:rFonts w:ascii="Courier" w:hAnsi="Courier"/>
          <w:sz w:val="20"/>
        </w:rPr>
        <w:t>PluginSpecific</w:t>
      </w:r>
      <w:proofErr w:type="spellEnd"/>
      <w:r w:rsidR="000215EF" w:rsidRPr="009B4DB4">
        <w:rPr>
          <w:rFonts w:ascii="Courier" w:hAnsi="Courier"/>
          <w:sz w:val="20"/>
        </w:rPr>
        <w:t>.</w:t>
      </w:r>
      <w:r>
        <w:rPr>
          <w:rFonts w:ascii="Courier" w:hAnsi="Courier"/>
          <w:sz w:val="20"/>
        </w:rPr>
        <w:br/>
      </w:r>
      <w:proofErr w:type="spellStart"/>
      <w:r w:rsidR="000215EF" w:rsidRPr="009B4DB4">
        <w:rPr>
          <w:rFonts w:ascii="Courier" w:hAnsi="Courier"/>
          <w:sz w:val="20"/>
        </w:rPr>
        <w:t>Options.MyPluginsOutputPath</w:t>
      </w:r>
      <w:proofErr w:type="spellEnd"/>
      <w:r w:rsidR="009B4DB4">
        <w:t>.</w:t>
      </w:r>
      <w:commentRangeEnd w:id="2"/>
      <w:r w:rsidR="006960B6">
        <w:rPr>
          <w:rStyle w:val="CommentReference"/>
        </w:rPr>
        <w:commentReference w:id="2"/>
      </w:r>
    </w:p>
    <w:p w:rsidR="00AC35D9" w:rsidRDefault="00AC35D9" w:rsidP="00AC35D9">
      <w:pPr>
        <w:pStyle w:val="ListParagraph"/>
        <w:numPr>
          <w:ilvl w:val="0"/>
          <w:numId w:val="2"/>
        </w:numPr>
      </w:pPr>
      <w:r>
        <w:t>Determine how the plug-in processes information and set the following properties according</w:t>
      </w:r>
      <w:r w:rsidR="000B6548">
        <w:t xml:space="preserve">ly. </w:t>
      </w:r>
    </w:p>
    <w:p w:rsidR="00AC35D9" w:rsidRDefault="00AC35D9" w:rsidP="00AC35D9">
      <w:pPr>
        <w:pStyle w:val="ListParagraph"/>
        <w:numPr>
          <w:ilvl w:val="1"/>
          <w:numId w:val="2"/>
        </w:numPr>
      </w:pPr>
      <w:r w:rsidRPr="000B6548">
        <w:rPr>
          <w:rFonts w:ascii="Courier" w:hAnsi="Courier"/>
          <w:sz w:val="20"/>
        </w:rPr>
        <w:t>FileGlobals.ModelPluginComponentDescription.Default.Base.NewThread</w:t>
      </w:r>
      <w:r>
        <w:t xml:space="preserve"> – Always processes information in a new thread. </w:t>
      </w:r>
      <w:r w:rsidR="000B6548">
        <w:t>Typically, you process information  in a new thread when the  plug-in does not requires  significant processing time and the plug-in can perform that processing in parallel with processing other instances of the plug-in instances and while testing the subsequent UUTs.</w:t>
      </w:r>
    </w:p>
    <w:p w:rsidR="00AC35D9" w:rsidRDefault="00AC35D9" w:rsidP="00AC35D9">
      <w:pPr>
        <w:pStyle w:val="ListParagraph"/>
        <w:numPr>
          <w:ilvl w:val="1"/>
          <w:numId w:val="2"/>
        </w:numPr>
      </w:pPr>
      <w:r w:rsidRPr="000B6548">
        <w:rPr>
          <w:rFonts w:ascii="Courier" w:hAnsi="Courier"/>
          <w:sz w:val="20"/>
        </w:rPr>
        <w:t xml:space="preserve">FileGlobals.ModelPluginComponentDescription.Default.Base.CompleteBeforeNextUUT </w:t>
      </w:r>
      <w:r>
        <w:t xml:space="preserve">– Never processes information in a new thread. </w:t>
      </w:r>
    </w:p>
    <w:p w:rsidR="00E85F32" w:rsidRDefault="00AC35D9" w:rsidP="000B6548">
      <w:pPr>
        <w:pStyle w:val="ListParagraph"/>
        <w:numPr>
          <w:ilvl w:val="1"/>
          <w:numId w:val="2"/>
        </w:numPr>
      </w:pPr>
      <w:r w:rsidRPr="000B6548">
        <w:rPr>
          <w:rFonts w:ascii="Courier" w:hAnsi="Courier"/>
          <w:sz w:val="20"/>
        </w:rPr>
        <w:t>FileGlobals.ModelPluginComponentDescription.Default.Base.UseDefaultNewThreadImplementation</w:t>
      </w:r>
      <w:r>
        <w:t xml:space="preserve"> – Plug-in end user</w:t>
      </w:r>
      <w:r w:rsidR="000B6548">
        <w:t>s</w:t>
      </w:r>
      <w:r>
        <w:t xml:space="preserve"> specify whether plug</w:t>
      </w:r>
      <w:r w:rsidR="00E85F32">
        <w:t>-in processes information in a new thread.</w:t>
      </w:r>
    </w:p>
    <w:p w:rsidR="001A4211" w:rsidRDefault="001A4211" w:rsidP="00787F7D">
      <w:pPr>
        <w:pStyle w:val="ListParagraph"/>
        <w:numPr>
          <w:ilvl w:val="0"/>
          <w:numId w:val="2"/>
        </w:numPr>
      </w:pPr>
      <w:r>
        <w:t xml:space="preserve">Save and close the plug-in when you have </w:t>
      </w:r>
      <w:r w:rsidR="00904435">
        <w:t xml:space="preserve">completed </w:t>
      </w:r>
      <w:r w:rsidR="00756051">
        <w:t>your customizations</w:t>
      </w:r>
      <w:r>
        <w:t xml:space="preserve">. </w:t>
      </w:r>
    </w:p>
    <w:p w:rsidR="00255488" w:rsidRDefault="00255488" w:rsidP="00787F7D">
      <w:pPr>
        <w:pStyle w:val="ListParagraph"/>
        <w:numPr>
          <w:ilvl w:val="0"/>
          <w:numId w:val="2"/>
        </w:numPr>
      </w:pPr>
      <w:r>
        <w:t xml:space="preserve">Complete the following steps to add an instance of the new plug-in to a result processing configuration. </w:t>
      </w:r>
      <w:r w:rsidR="00400BD8">
        <w:t xml:space="preserve">TestStand stores the configuration in </w:t>
      </w:r>
      <w:r w:rsidR="00400BD8" w:rsidRPr="001637DD">
        <w:rPr>
          <w:rStyle w:val="Monospace"/>
        </w:rPr>
        <w:t>&lt;TestStand Application Data&gt;\ResultProcessing.cfg</w:t>
      </w:r>
      <w:r w:rsidR="00400BD8">
        <w:t>.</w:t>
      </w:r>
      <w:r w:rsidR="00400BD8" w:rsidRPr="005168A9">
        <w:t xml:space="preserve"> </w:t>
      </w:r>
      <w:r w:rsidR="00400BD8">
        <w:t>The process model loads this configuration file at run time to determine which plug-ins to invoke.</w:t>
      </w:r>
    </w:p>
    <w:p w:rsidR="00255488" w:rsidRDefault="001A4211" w:rsidP="00255488">
      <w:pPr>
        <w:pStyle w:val="ListParagraph"/>
        <w:numPr>
          <w:ilvl w:val="1"/>
          <w:numId w:val="2"/>
        </w:numPr>
      </w:pPr>
      <w:r>
        <w:t xml:space="preserve">Select </w:t>
      </w:r>
      <w:proofErr w:type="spellStart"/>
      <w:r w:rsidRPr="001A4211">
        <w:rPr>
          <w:b/>
        </w:rPr>
        <w:t>Configure»Result</w:t>
      </w:r>
      <w:proofErr w:type="spellEnd"/>
      <w:r w:rsidRPr="001A4211">
        <w:rPr>
          <w:b/>
        </w:rPr>
        <w:t xml:space="preserve"> Processing</w:t>
      </w:r>
      <w:r w:rsidRPr="001A4211">
        <w:t xml:space="preserve"> to launch the Result Processing dialog box</w:t>
      </w:r>
      <w:r w:rsidR="00255488">
        <w:t>.</w:t>
      </w:r>
    </w:p>
    <w:p w:rsidR="008D2551" w:rsidRDefault="00255488" w:rsidP="00255488">
      <w:pPr>
        <w:pStyle w:val="ListParagraph"/>
        <w:numPr>
          <w:ilvl w:val="1"/>
          <w:numId w:val="2"/>
        </w:numPr>
      </w:pPr>
      <w:r>
        <w:t xml:space="preserve">Click the </w:t>
      </w:r>
      <w:r w:rsidRPr="00255488">
        <w:rPr>
          <w:b/>
        </w:rPr>
        <w:t>Add</w:t>
      </w:r>
      <w:r>
        <w:t xml:space="preserve"> button and</w:t>
      </w:r>
      <w:r w:rsidR="00196297">
        <w:t xml:space="preserve"> select the plug-in name in the </w:t>
      </w:r>
      <w:r w:rsidRPr="00255488">
        <w:rPr>
          <w:rStyle w:val="Strong"/>
          <w:b w:val="0"/>
        </w:rPr>
        <w:t>drop-down list</w:t>
      </w:r>
      <w:r w:rsidR="00196297">
        <w:t xml:space="preserve">. </w:t>
      </w:r>
    </w:p>
    <w:p w:rsidR="00721CB8" w:rsidRDefault="00721CB8" w:rsidP="00721CB8"/>
    <w:p w:rsidR="00721CB8" w:rsidRDefault="00721CB8" w:rsidP="00721CB8">
      <w:r>
        <w:t xml:space="preserve">Refer to the </w:t>
      </w:r>
      <w:hyperlink w:anchor="_Model_Types" w:history="1">
        <w:r w:rsidRPr="00721CB8">
          <w:rPr>
            <w:rStyle w:val="Hyperlink"/>
          </w:rPr>
          <w:t>Plug-in Data and Data Types</w:t>
        </w:r>
      </w:hyperlink>
      <w:r>
        <w:t xml:space="preserve"> section of this document for more information about plug-in properties.</w:t>
      </w:r>
    </w:p>
    <w:p w:rsidR="005F7492" w:rsidRDefault="005F7492" w:rsidP="00664560">
      <w:pPr>
        <w:pStyle w:val="Heading1"/>
      </w:pPr>
      <w:bookmarkStart w:id="3" w:name="_Plug-in_Data_and"/>
      <w:bookmarkStart w:id="4" w:name="_Invoking_Model_Callbacks"/>
      <w:bookmarkEnd w:id="3"/>
      <w:bookmarkEnd w:id="4"/>
      <w:r w:rsidRPr="00FD2276">
        <w:rPr>
          <w:highlight w:val="yellow"/>
        </w:rPr>
        <w:lastRenderedPageBreak/>
        <w:t xml:space="preserve">Invoking Model </w:t>
      </w:r>
      <w:commentRangeStart w:id="5"/>
      <w:r w:rsidRPr="00FD2276">
        <w:rPr>
          <w:highlight w:val="yellow"/>
        </w:rPr>
        <w:t>Callbacks</w:t>
      </w:r>
      <w:commentRangeEnd w:id="5"/>
      <w:r w:rsidR="00FD2276">
        <w:rPr>
          <w:rStyle w:val="CommentReference"/>
          <w:rFonts w:asciiTheme="minorHAnsi" w:eastAsia="Times New Roman" w:hAnsiTheme="minorHAnsi" w:cs="Times New Roman"/>
          <w:b w:val="0"/>
          <w:bCs w:val="0"/>
          <w:color w:val="auto"/>
        </w:rPr>
        <w:commentReference w:id="5"/>
      </w:r>
    </w:p>
    <w:p w:rsidR="00D05BC5" w:rsidRDefault="00D05BC5" w:rsidP="00D05BC5">
      <w:r>
        <w:t xml:space="preserve">Process models define </w:t>
      </w:r>
      <w:r w:rsidR="00FD2276">
        <w:t xml:space="preserve">model </w:t>
      </w:r>
      <w:r>
        <w:t xml:space="preserve">callbacks that client sequence files can override, such as the </w:t>
      </w:r>
      <w:proofErr w:type="spellStart"/>
      <w:r>
        <w:t>PreUUT</w:t>
      </w:r>
      <w:proofErr w:type="spellEnd"/>
      <w:r>
        <w:t xml:space="preserve"> or </w:t>
      </w:r>
      <w:proofErr w:type="spellStart"/>
      <w:r>
        <w:t>TestReport</w:t>
      </w:r>
      <w:proofErr w:type="spellEnd"/>
      <w:r>
        <w:t xml:space="preserve"> callbacks. Because a plug-in is a model file, it can also define </w:t>
      </w:r>
      <w:r w:rsidR="005F041C">
        <w:t>m</w:t>
      </w:r>
      <w:r>
        <w:t xml:space="preserve">odel callbacks that the client sequence can override. </w:t>
      </w:r>
    </w:p>
    <w:p w:rsidR="00D05BC5" w:rsidRDefault="00D05BC5" w:rsidP="00D05BC5"/>
    <w:p w:rsidR="00C423E6" w:rsidRDefault="00C423E6" w:rsidP="005F7492">
      <w:commentRangeStart w:id="6"/>
      <w:r>
        <w:t xml:space="preserve">The plug-in  must include the </w:t>
      </w:r>
      <w:r w:rsidR="00DC0F76">
        <w:t xml:space="preserve">model </w:t>
      </w:r>
      <w:r>
        <w:t>callback sequence so the plug-in can invoke the callback sequence</w:t>
      </w:r>
      <w:r w:rsidR="00DC0F76">
        <w:t xml:space="preserve">. The process model must also include a copy of the callback sequence </w:t>
      </w:r>
      <w:r>
        <w:t xml:space="preserve">so </w:t>
      </w:r>
      <w:r w:rsidR="003F5810">
        <w:t>you</w:t>
      </w:r>
      <w:r>
        <w:t xml:space="preserve"> can override the callback sequence </w:t>
      </w:r>
      <w:r w:rsidR="00DC0F76">
        <w:t>at edit time.</w:t>
      </w:r>
      <w:r>
        <w:t xml:space="preserve">  </w:t>
      </w:r>
      <w:commentRangeEnd w:id="6"/>
      <w:r w:rsidR="00231431">
        <w:rPr>
          <w:rStyle w:val="CommentReference"/>
        </w:rPr>
        <w:commentReference w:id="6"/>
      </w:r>
    </w:p>
    <w:p w:rsidR="00DC0F76" w:rsidRDefault="00DC0F76" w:rsidP="005F7492"/>
    <w:p w:rsidR="00DC0F76" w:rsidRPr="00D05BC5" w:rsidRDefault="00DC0F76" w:rsidP="00DC0F76">
      <w:r>
        <w:t>If a process model and a plug-in define and call the same callback sequence, TestStand always uses the callback sequence in the current file. However, if you override the same callback sequence in the client file, the client file callback sequence overrides the model callback and the plug-in callback.</w:t>
      </w:r>
    </w:p>
    <w:p w:rsidR="003221E7" w:rsidRDefault="003221E7" w:rsidP="003221E7">
      <w:pPr>
        <w:pStyle w:val="Heading1"/>
      </w:pPr>
      <w:r>
        <w:t>Process Model Types</w:t>
      </w:r>
    </w:p>
    <w:p w:rsidR="003221E7" w:rsidRDefault="003221E7" w:rsidP="003221E7">
      <w:r>
        <w:t xml:space="preserve">Plug-ins </w:t>
      </w:r>
      <w:r w:rsidR="00665EA7">
        <w:t xml:space="preserve">typically </w:t>
      </w:r>
      <w:r>
        <w:t>do not</w:t>
      </w:r>
      <w:r w:rsidR="00665EA7">
        <w:t xml:space="preserve"> need to determine</w:t>
      </w:r>
      <w:r>
        <w:t xml:space="preserve"> the type of process model that invokes the plug-in</w:t>
      </w:r>
      <w:r w:rsidR="00665EA7">
        <w:t xml:space="preserve">, for example whether </w:t>
      </w:r>
      <w:r w:rsidR="005F041C">
        <w:t>the invoking process model</w:t>
      </w:r>
      <w:r w:rsidR="00F9540C">
        <w:t xml:space="preserve"> is a Sequential, Parallel, or Batch process model</w:t>
      </w:r>
      <w:r>
        <w:t xml:space="preserve">. However, plug-in entry points can </w:t>
      </w:r>
      <w:r w:rsidR="005F041C">
        <w:t xml:space="preserve">use </w:t>
      </w:r>
      <w:r>
        <w:t xml:space="preserve">the </w:t>
      </w:r>
      <w:proofErr w:type="spellStart"/>
      <w:r>
        <w:t>ModelType</w:t>
      </w:r>
      <w:proofErr w:type="spellEnd"/>
      <w:r>
        <w:t xml:space="preserve"> </w:t>
      </w:r>
      <w:proofErr w:type="spellStart"/>
      <w:r>
        <w:t>subproperty</w:t>
      </w:r>
      <w:proofErr w:type="spellEnd"/>
      <w:r>
        <w:t xml:space="preserve"> of the </w:t>
      </w:r>
      <w:proofErr w:type="spellStart"/>
      <w:r w:rsidR="001637DD" w:rsidRPr="001637DD">
        <w:rPr>
          <w:b/>
        </w:rPr>
        <w:t>ModelData</w:t>
      </w:r>
      <w:proofErr w:type="spellEnd"/>
      <w:r>
        <w:t xml:space="preserve"> parameter to determine the type of process model that invokes the plug-in. Possible values of the </w:t>
      </w:r>
      <w:proofErr w:type="spellStart"/>
      <w:r>
        <w:t>ModelType</w:t>
      </w:r>
      <w:proofErr w:type="spellEnd"/>
      <w:r>
        <w:t xml:space="preserve"> field for the built-in process models </w:t>
      </w:r>
      <w:r w:rsidR="00756051">
        <w:t xml:space="preserve">include </w:t>
      </w:r>
      <w:r w:rsidRPr="008F4671">
        <w:rPr>
          <w:rFonts w:ascii="Courier" w:hAnsi="Courier"/>
          <w:sz w:val="20"/>
        </w:rPr>
        <w:t>Sequential</w:t>
      </w:r>
      <w:r>
        <w:t xml:space="preserve">, </w:t>
      </w:r>
      <w:r w:rsidRPr="008F4671">
        <w:rPr>
          <w:rFonts w:ascii="Courier" w:hAnsi="Courier"/>
          <w:sz w:val="20"/>
        </w:rPr>
        <w:t>Parallel</w:t>
      </w:r>
      <w:r>
        <w:t xml:space="preserve">, or </w:t>
      </w:r>
      <w:r w:rsidRPr="008F4671">
        <w:rPr>
          <w:rFonts w:ascii="Courier" w:hAnsi="Courier"/>
          <w:sz w:val="20"/>
        </w:rPr>
        <w:t>Batch</w:t>
      </w:r>
      <w:r>
        <w:t>.</w:t>
      </w:r>
    </w:p>
    <w:p w:rsidR="008F4671" w:rsidRDefault="008F4671" w:rsidP="003221E7"/>
    <w:p w:rsidR="008F4671" w:rsidRDefault="008F4671" w:rsidP="008F4671">
      <w:r>
        <w:t xml:space="preserve">For example, if the </w:t>
      </w:r>
      <w:proofErr w:type="spellStart"/>
      <w:r>
        <w:t>ModelType</w:t>
      </w:r>
      <w:proofErr w:type="spellEnd"/>
      <w:r>
        <w:t xml:space="preserve"> </w:t>
      </w:r>
      <w:proofErr w:type="spellStart"/>
      <w:r>
        <w:t>subproperty</w:t>
      </w:r>
      <w:proofErr w:type="spellEnd"/>
      <w:r>
        <w:t xml:space="preserve"> of the </w:t>
      </w:r>
      <w:proofErr w:type="spellStart"/>
      <w:r w:rsidRPr="001637DD">
        <w:rPr>
          <w:b/>
        </w:rPr>
        <w:t>ModelData</w:t>
      </w:r>
      <w:proofErr w:type="spellEnd"/>
      <w:r>
        <w:t xml:space="preserve"> parameter is Batch, the built-in reporting plug-in generates the batch report from the controller thread before generating UUT reports from test socket threads to ensure that reports appear in the expected order when the plug-in adds the reports to the same file.</w:t>
      </w:r>
    </w:p>
    <w:p w:rsidR="003221E7" w:rsidRDefault="003221E7" w:rsidP="003221E7">
      <w:pPr>
        <w:pStyle w:val="Heading1"/>
      </w:pPr>
      <w:bookmarkStart w:id="7" w:name="_Process_Model_Thread"/>
      <w:bookmarkEnd w:id="7"/>
      <w:r>
        <w:t>Process Model Thread Types</w:t>
      </w:r>
    </w:p>
    <w:p w:rsidR="00B55FCF" w:rsidRDefault="003221E7" w:rsidP="003221E7">
      <w:commentRangeStart w:id="8"/>
      <w:r>
        <w:t xml:space="preserve">A process model </w:t>
      </w:r>
      <w:r w:rsidR="00B55FCF">
        <w:t>can</w:t>
      </w:r>
      <w:r>
        <w:t xml:space="preserve"> call plug-in </w:t>
      </w:r>
      <w:commentRangeStart w:id="9"/>
      <w:r>
        <w:t xml:space="preserve">entry points </w:t>
      </w:r>
      <w:commentRangeEnd w:id="9"/>
      <w:r w:rsidR="00904831">
        <w:rPr>
          <w:rStyle w:val="CommentReference"/>
        </w:rPr>
        <w:commentReference w:id="9"/>
      </w:r>
      <w:r>
        <w:t xml:space="preserve">from multiple threads. The Batch </w:t>
      </w:r>
      <w:r w:rsidR="00B55FCF">
        <w:t>m</w:t>
      </w:r>
      <w:r>
        <w:t xml:space="preserve">odel and </w:t>
      </w:r>
      <w:r w:rsidR="00B55FCF">
        <w:t xml:space="preserve">the </w:t>
      </w:r>
      <w:r>
        <w:t xml:space="preserve">Parallel </w:t>
      </w:r>
      <w:r w:rsidR="00B55FCF">
        <w:t>m</w:t>
      </w:r>
      <w:r>
        <w:t>odel create a separate thread and execution for each test socket</w:t>
      </w:r>
      <w:r w:rsidR="00B55FCF">
        <w:t xml:space="preserve"> and create a controller thread and execution</w:t>
      </w:r>
      <w:r>
        <w:t xml:space="preserve"> to coordinate the activity of the socket threads. </w:t>
      </w:r>
      <w:commentRangeEnd w:id="8"/>
      <w:r w:rsidR="005B0EED">
        <w:rPr>
          <w:rStyle w:val="CommentReference"/>
        </w:rPr>
        <w:commentReference w:id="8"/>
      </w:r>
    </w:p>
    <w:p w:rsidR="00B55FCF" w:rsidRDefault="00B55FCF" w:rsidP="003221E7"/>
    <w:p w:rsidR="003221E7" w:rsidRDefault="003221E7" w:rsidP="003221E7">
      <w:r>
        <w:t xml:space="preserve">When a process model invokes a plug-in entry point, </w:t>
      </w:r>
      <w:r w:rsidR="004066D5">
        <w:t xml:space="preserve">the model </w:t>
      </w:r>
      <w:r>
        <w:t xml:space="preserve">passes a parameter of type </w:t>
      </w:r>
      <w:proofErr w:type="spellStart"/>
      <w:r>
        <w:t>NI_ModelThreadType</w:t>
      </w:r>
      <w:proofErr w:type="spellEnd"/>
      <w:r w:rsidR="004066D5">
        <w:t xml:space="preserve"> to the plug-in</w:t>
      </w:r>
      <w:r>
        <w:t>. Th</w:t>
      </w:r>
      <w:r w:rsidR="00B55FCF">
        <w:t>e</w:t>
      </w:r>
      <w:r>
        <w:t xml:space="preserve"> parameter </w:t>
      </w:r>
      <w:r w:rsidR="00B55FCF">
        <w:t>includes</w:t>
      </w:r>
      <w:r>
        <w:t xml:space="preserve"> two Boolean </w:t>
      </w:r>
      <w:proofErr w:type="spellStart"/>
      <w:r>
        <w:t>subproperties</w:t>
      </w:r>
      <w:proofErr w:type="spellEnd"/>
      <w:r w:rsidR="00B55FCF">
        <w:t xml:space="preserve"> – </w:t>
      </w:r>
      <w:proofErr w:type="spellStart"/>
      <w:r>
        <w:t>IsController</w:t>
      </w:r>
      <w:proofErr w:type="spellEnd"/>
      <w:r>
        <w:t xml:space="preserve"> and </w:t>
      </w:r>
      <w:proofErr w:type="spellStart"/>
      <w:r>
        <w:t>IsTestSocket</w:t>
      </w:r>
      <w:proofErr w:type="spellEnd"/>
      <w:r>
        <w:t xml:space="preserve">. </w:t>
      </w:r>
      <w:r w:rsidR="004066D5">
        <w:t>P</w:t>
      </w:r>
      <w:r>
        <w:t xml:space="preserve">lug-ins can </w:t>
      </w:r>
      <w:r w:rsidR="004066D5">
        <w:t xml:space="preserve">use </w:t>
      </w:r>
      <w:r>
        <w:t xml:space="preserve">these </w:t>
      </w:r>
      <w:proofErr w:type="spellStart"/>
      <w:r w:rsidR="00B55FCF">
        <w:t>sub</w:t>
      </w:r>
      <w:r>
        <w:t>properties</w:t>
      </w:r>
      <w:proofErr w:type="spellEnd"/>
      <w:r>
        <w:t xml:space="preserve"> to determine what type of model thread invoke</w:t>
      </w:r>
      <w:r w:rsidR="00B55FCF">
        <w:t>s the plug-in</w:t>
      </w:r>
      <w:r>
        <w:t xml:space="preserve">. For example, a </w:t>
      </w:r>
      <w:r w:rsidR="008A4A34">
        <w:t>reporting</w:t>
      </w:r>
      <w:r>
        <w:t xml:space="preserve"> plug-in might generate a socket or a batch report for the Batch </w:t>
      </w:r>
      <w:r w:rsidR="00B55FCF">
        <w:t>m</w:t>
      </w:r>
      <w:r>
        <w:t xml:space="preserve">odel depending on the type of thread that invokes </w:t>
      </w:r>
      <w:r w:rsidR="00B55FCF">
        <w:t>the plug-in</w:t>
      </w:r>
      <w:r>
        <w:t>.</w:t>
      </w:r>
    </w:p>
    <w:p w:rsidR="003221E7" w:rsidRDefault="003221E7" w:rsidP="003221E7"/>
    <w:p w:rsidR="003221E7" w:rsidRDefault="003221E7" w:rsidP="003221E7">
      <w:r>
        <w:t xml:space="preserve">The Sequential </w:t>
      </w:r>
      <w:r w:rsidR="00B55FCF">
        <w:t>m</w:t>
      </w:r>
      <w:r>
        <w:t>odel creates only one thread</w:t>
      </w:r>
      <w:r w:rsidR="00B55FCF">
        <w:t xml:space="preserve"> that</w:t>
      </w:r>
      <w:r>
        <w:t xml:space="preserve"> coordinates and performs testing. The Sequential </w:t>
      </w:r>
      <w:r w:rsidR="00B55FCF">
        <w:t>m</w:t>
      </w:r>
      <w:r>
        <w:t xml:space="preserve">odel sets </w:t>
      </w:r>
      <w:r w:rsidR="00B55FCF">
        <w:t>the</w:t>
      </w:r>
      <w:r>
        <w:t xml:space="preserve"> </w:t>
      </w:r>
      <w:proofErr w:type="spellStart"/>
      <w:r>
        <w:t>IsController</w:t>
      </w:r>
      <w:proofErr w:type="spellEnd"/>
      <w:r>
        <w:t xml:space="preserve"> and </w:t>
      </w:r>
      <w:proofErr w:type="spellStart"/>
      <w:r>
        <w:t>IsTestSocket</w:t>
      </w:r>
      <w:proofErr w:type="spellEnd"/>
      <w:r>
        <w:t xml:space="preserve"> </w:t>
      </w:r>
      <w:proofErr w:type="spellStart"/>
      <w:r w:rsidR="00B55FCF">
        <w:t>subproperties</w:t>
      </w:r>
      <w:proofErr w:type="spellEnd"/>
      <w:r w:rsidR="00B55FCF">
        <w:t xml:space="preserve"> </w:t>
      </w:r>
      <w:r>
        <w:t xml:space="preserve">to </w:t>
      </w:r>
      <w:r w:rsidR="001637DD" w:rsidRPr="001637DD">
        <w:rPr>
          <w:rStyle w:val="Monospace"/>
        </w:rPr>
        <w:t>True</w:t>
      </w:r>
      <w:r>
        <w:t>.</w:t>
      </w:r>
    </w:p>
    <w:p w:rsidR="003221E7" w:rsidRDefault="003221E7" w:rsidP="003221E7">
      <w:pPr>
        <w:pStyle w:val="Heading1"/>
      </w:pPr>
      <w:bookmarkStart w:id="10" w:name="_Step_Results"/>
      <w:bookmarkEnd w:id="10"/>
      <w:r>
        <w:lastRenderedPageBreak/>
        <w:t>Step Results</w:t>
      </w:r>
    </w:p>
    <w:p w:rsidR="003221E7" w:rsidRDefault="003221E7" w:rsidP="003221E7">
      <w:r>
        <w:t>A plug-in can receive step results after UUT completion or on-the-fly. Plug-in</w:t>
      </w:r>
      <w:r w:rsidR="00EC5133">
        <w:t>s</w:t>
      </w:r>
      <w:r>
        <w:t xml:space="preserve"> can also receive provisional</w:t>
      </w:r>
      <w:r w:rsidR="0028022C">
        <w:t xml:space="preserve"> </w:t>
      </w:r>
      <w:r>
        <w:t>results.</w:t>
      </w:r>
    </w:p>
    <w:p w:rsidR="003221E7" w:rsidRDefault="003221E7" w:rsidP="003221E7">
      <w:pPr>
        <w:pStyle w:val="Heading2"/>
      </w:pPr>
      <w:r>
        <w:t>After UUT Completion</w:t>
      </w:r>
    </w:p>
    <w:p w:rsidR="003221E7" w:rsidRDefault="003221E7" w:rsidP="003221E7">
      <w:r>
        <w:t xml:space="preserve">After each UUT completes, the process model calls the </w:t>
      </w:r>
      <w:hyperlink w:anchor="_Model_Plugin_-_2" w:history="1">
        <w:r w:rsidRPr="00ED25A2">
          <w:rPr>
            <w:rStyle w:val="Hyperlink"/>
          </w:rPr>
          <w:t xml:space="preserve">Model </w:t>
        </w:r>
        <w:proofErr w:type="spellStart"/>
        <w:r w:rsidRPr="00ED25A2">
          <w:rPr>
            <w:rStyle w:val="Hyperlink"/>
          </w:rPr>
          <w:t>Plugin</w:t>
        </w:r>
        <w:proofErr w:type="spellEnd"/>
        <w:r w:rsidRPr="00ED25A2">
          <w:rPr>
            <w:rStyle w:val="Hyperlink"/>
          </w:rPr>
          <w:t xml:space="preserve"> - Post UUT</w:t>
        </w:r>
      </w:hyperlink>
      <w:r>
        <w:t xml:space="preserve"> entry point</w:t>
      </w:r>
      <w:r w:rsidR="00ED25A2">
        <w:t xml:space="preserve"> and uses </w:t>
      </w:r>
      <w:proofErr w:type="spellStart"/>
      <w:r w:rsidR="001637DD" w:rsidRPr="001637DD">
        <w:rPr>
          <w:b/>
        </w:rPr>
        <w:t>MainSequenceResultParameter</w:t>
      </w:r>
      <w:proofErr w:type="spellEnd"/>
      <w:r w:rsidR="00ED25A2">
        <w:t xml:space="preserve"> to pass a reference to the result of the process model Sequence Call step </w:t>
      </w:r>
      <w:r w:rsidR="00787D3B">
        <w:t xml:space="preserve">that </w:t>
      </w:r>
      <w:r w:rsidR="00ED25A2">
        <w:t xml:space="preserve">calls the client file. </w:t>
      </w:r>
      <w:r w:rsidR="00D40731">
        <w:t xml:space="preserve">The </w:t>
      </w:r>
      <w:proofErr w:type="spellStart"/>
      <w:r w:rsidR="001637DD" w:rsidRPr="001637DD">
        <w:rPr>
          <w:rStyle w:val="Monospace"/>
        </w:rPr>
        <w:t>Parameters.MainSequenceResult.TS.SequenceCall.ResultList</w:t>
      </w:r>
      <w:proofErr w:type="spellEnd"/>
      <w:r w:rsidR="00D40731">
        <w:t xml:space="preserve"> array includes t</w:t>
      </w:r>
      <w:r>
        <w:t>he array of step results in the top</w:t>
      </w:r>
      <w:r w:rsidR="00ED25A2">
        <w:t>-</w:t>
      </w:r>
      <w:r>
        <w:t>level client sequence</w:t>
      </w:r>
      <w:r w:rsidR="00D40731">
        <w:t>.</w:t>
      </w:r>
      <w:r>
        <w:t xml:space="preserve"> </w:t>
      </w:r>
      <w:r w:rsidRPr="007F15C8">
        <w:t xml:space="preserve">If a result in the array is </w:t>
      </w:r>
      <w:r w:rsidR="00B94B40" w:rsidRPr="007F15C8">
        <w:t>for a</w:t>
      </w:r>
      <w:r w:rsidRPr="007F15C8">
        <w:t xml:space="preserve"> </w:t>
      </w:r>
      <w:r w:rsidR="00D40731" w:rsidRPr="007F15C8">
        <w:t>S</w:t>
      </w:r>
      <w:r w:rsidRPr="007F15C8">
        <w:t xml:space="preserve">equence </w:t>
      </w:r>
      <w:r w:rsidR="00D40731" w:rsidRPr="007F15C8">
        <w:t>C</w:t>
      </w:r>
      <w:r w:rsidRPr="007F15C8">
        <w:t>all step</w:t>
      </w:r>
      <w:r>
        <w:t xml:space="preserve">, </w:t>
      </w:r>
      <w:r w:rsidR="00D40731">
        <w:t xml:space="preserve">the </w:t>
      </w:r>
      <w:proofErr w:type="spellStart"/>
      <w:r w:rsidR="001637DD" w:rsidRPr="001637DD">
        <w:rPr>
          <w:rStyle w:val="Monospace"/>
        </w:rPr>
        <w:t>TS.SequenceCall.ResultsList</w:t>
      </w:r>
      <w:proofErr w:type="spellEnd"/>
      <w:r w:rsidR="00D40731">
        <w:t xml:space="preserve"> property of the </w:t>
      </w:r>
      <w:r w:rsidR="0057722E">
        <w:t>sub</w:t>
      </w:r>
      <w:r w:rsidR="00D40731">
        <w:t xml:space="preserve">sequence includes </w:t>
      </w:r>
      <w:r>
        <w:t xml:space="preserve">the results of </w:t>
      </w:r>
      <w:r w:rsidR="006E3785">
        <w:t>all</w:t>
      </w:r>
      <w:r>
        <w:t xml:space="preserve"> steps in </w:t>
      </w:r>
      <w:r w:rsidR="00D40731">
        <w:t xml:space="preserve">the </w:t>
      </w:r>
      <w:r w:rsidR="0057722E">
        <w:t>sub</w:t>
      </w:r>
      <w:r>
        <w:t xml:space="preserve">sequence. The </w:t>
      </w:r>
      <w:proofErr w:type="spellStart"/>
      <w:r w:rsidR="001637DD" w:rsidRPr="001637DD">
        <w:rPr>
          <w:rStyle w:val="Monospace"/>
        </w:rPr>
        <w:t>TS.SequenceCall.Sequence</w:t>
      </w:r>
      <w:proofErr w:type="spellEnd"/>
      <w:r w:rsidR="00D40731">
        <w:t xml:space="preserve">, </w:t>
      </w:r>
      <w:proofErr w:type="spellStart"/>
      <w:r w:rsidR="001637DD" w:rsidRPr="001637DD">
        <w:rPr>
          <w:rStyle w:val="Monospace"/>
        </w:rPr>
        <w:t>TS.SequenceCall.SequenceFile</w:t>
      </w:r>
      <w:proofErr w:type="spellEnd"/>
      <w:r w:rsidR="00D40731">
        <w:t xml:space="preserve">, and </w:t>
      </w:r>
      <w:proofErr w:type="spellStart"/>
      <w:r w:rsidR="001637DD" w:rsidRPr="001637DD">
        <w:rPr>
          <w:rStyle w:val="Monospace"/>
        </w:rPr>
        <w:t>TS.SequenceCall.Status</w:t>
      </w:r>
      <w:proofErr w:type="spellEnd"/>
      <w:r w:rsidR="00D40731">
        <w:t xml:space="preserve"> properties include the </w:t>
      </w:r>
      <w:r>
        <w:t xml:space="preserve">sequence name, sequence file path, and result status for the </w:t>
      </w:r>
      <w:r w:rsidR="0057722E">
        <w:t>sub</w:t>
      </w:r>
      <w:r>
        <w:t>sequence.</w:t>
      </w:r>
    </w:p>
    <w:p w:rsidR="003221E7" w:rsidRDefault="003221E7" w:rsidP="003221E7"/>
    <w:p w:rsidR="003221E7" w:rsidRDefault="003221E7" w:rsidP="003221E7">
      <w:r>
        <w:t xml:space="preserve">A plug-in that processes results, such as a report generator or </w:t>
      </w:r>
      <w:r w:rsidR="00505410">
        <w:t xml:space="preserve">a </w:t>
      </w:r>
      <w:r>
        <w:t>database logger</w:t>
      </w:r>
      <w:r w:rsidR="00D40731">
        <w:t>,</w:t>
      </w:r>
      <w:r>
        <w:t xml:space="preserve"> typically recursively traverses the </w:t>
      </w:r>
      <w:proofErr w:type="spellStart"/>
      <w:r w:rsidR="001637DD" w:rsidRPr="001637DD">
        <w:rPr>
          <w:rStyle w:val="Monospace"/>
        </w:rPr>
        <w:t>TS.SequenceCall.ResultsList</w:t>
      </w:r>
      <w:proofErr w:type="spellEnd"/>
      <w:r>
        <w:t xml:space="preserve"> </w:t>
      </w:r>
      <w:r w:rsidR="00B94B40">
        <w:t>array</w:t>
      </w:r>
      <w:r w:rsidR="00DF6BD6">
        <w:t xml:space="preserve">, including </w:t>
      </w:r>
      <w:r>
        <w:t xml:space="preserve">results of </w:t>
      </w:r>
      <w:r w:rsidR="0057722E">
        <w:t>sub</w:t>
      </w:r>
      <w:r>
        <w:t>sequences</w:t>
      </w:r>
      <w:r w:rsidR="00B94B40">
        <w:t>,</w:t>
      </w:r>
      <w:r>
        <w:t xml:space="preserve"> </w:t>
      </w:r>
      <w:r w:rsidR="00D40731">
        <w:t xml:space="preserve">to </w:t>
      </w:r>
      <w:r>
        <w:t>generat</w:t>
      </w:r>
      <w:r w:rsidR="00D40731">
        <w:t xml:space="preserve">e </w:t>
      </w:r>
      <w:r>
        <w:t>the report or log the data.</w:t>
      </w:r>
    </w:p>
    <w:p w:rsidR="003221E7" w:rsidRDefault="003221E7" w:rsidP="003221E7">
      <w:pPr>
        <w:pStyle w:val="Heading2"/>
      </w:pPr>
      <w:r>
        <w:t>On-</w:t>
      </w:r>
      <w:r w:rsidR="006F56D9">
        <w:t>T</w:t>
      </w:r>
      <w:r>
        <w:t>he-Fly</w:t>
      </w:r>
    </w:p>
    <w:p w:rsidR="003221E7" w:rsidRDefault="00D40731" w:rsidP="003221E7">
      <w:r>
        <w:t xml:space="preserve">If you enable a plug-in to process results on-the-fly by setting the </w:t>
      </w:r>
      <w:proofErr w:type="spellStart"/>
      <w:r>
        <w:t>ProcessOnTheFly</w:t>
      </w:r>
      <w:proofErr w:type="spellEnd"/>
      <w:r>
        <w:t xml:space="preserve"> </w:t>
      </w:r>
      <w:proofErr w:type="spellStart"/>
      <w:r>
        <w:t>subproperty</w:t>
      </w:r>
      <w:proofErr w:type="spellEnd"/>
      <w:r>
        <w:t xml:space="preserve"> to </w:t>
      </w:r>
      <w:r w:rsidR="001637DD" w:rsidRPr="001637DD">
        <w:rPr>
          <w:rStyle w:val="Monospace"/>
        </w:rPr>
        <w:t>True</w:t>
      </w:r>
      <w:r>
        <w:t xml:space="preserve">, the process model collects step results as TestStand generates the results during test execution. </w:t>
      </w:r>
      <w:r w:rsidR="003221E7">
        <w:t xml:space="preserve">When TestStand collects a result and </w:t>
      </w:r>
      <w:r w:rsidR="00505410">
        <w:t xml:space="preserve">exceeds </w:t>
      </w:r>
      <w:r w:rsidR="003221E7">
        <w:t xml:space="preserve">a threshold in time or in the number of collected results, the process model passes the results collected since the last time </w:t>
      </w:r>
      <w:r w:rsidR="00505410">
        <w:t xml:space="preserve">TestStand exceeded </w:t>
      </w:r>
      <w:r w:rsidR="003221E7">
        <w:t xml:space="preserve">the threshold to the </w:t>
      </w:r>
      <w:hyperlink w:anchor="_Model_Plugin_–" w:history="1">
        <w:r w:rsidR="003221E7" w:rsidRPr="00D40731">
          <w:rPr>
            <w:rStyle w:val="Hyperlink"/>
          </w:rPr>
          <w:t xml:space="preserve">Model </w:t>
        </w:r>
        <w:proofErr w:type="spellStart"/>
        <w:r w:rsidR="003221E7" w:rsidRPr="00D40731">
          <w:rPr>
            <w:rStyle w:val="Hyperlink"/>
          </w:rPr>
          <w:t>Plugin</w:t>
        </w:r>
        <w:proofErr w:type="spellEnd"/>
        <w:r w:rsidR="003221E7" w:rsidRPr="00D40731">
          <w:rPr>
            <w:rStyle w:val="Hyperlink"/>
          </w:rPr>
          <w:t xml:space="preserve"> - </w:t>
        </w:r>
        <w:proofErr w:type="spellStart"/>
        <w:r w:rsidR="003221E7" w:rsidRPr="00D40731">
          <w:rPr>
            <w:rStyle w:val="Hyperlink"/>
          </w:rPr>
          <w:t>OnTheFly</w:t>
        </w:r>
        <w:proofErr w:type="spellEnd"/>
        <w:r w:rsidR="003221E7" w:rsidRPr="00D40731">
          <w:rPr>
            <w:rStyle w:val="Hyperlink"/>
          </w:rPr>
          <w:t xml:space="preserve"> Step Results</w:t>
        </w:r>
      </w:hyperlink>
      <w:r w:rsidR="003221E7">
        <w:t xml:space="preserve"> entry point for processing. </w:t>
      </w:r>
    </w:p>
    <w:p w:rsidR="003221E7" w:rsidRDefault="003221E7" w:rsidP="003221E7"/>
    <w:p w:rsidR="003221E7" w:rsidRDefault="003221E7" w:rsidP="003221E7">
      <w:commentRangeStart w:id="11"/>
      <w:r>
        <w:t xml:space="preserve">A plug-in that processes results on-the-fly, such as a report generator or </w:t>
      </w:r>
      <w:r w:rsidR="00505410">
        <w:t xml:space="preserve">a </w:t>
      </w:r>
      <w:r>
        <w:t>database logger</w:t>
      </w:r>
      <w:r w:rsidR="00505410">
        <w:t>,</w:t>
      </w:r>
      <w:r>
        <w:t xml:space="preserve"> typically </w:t>
      </w:r>
      <w:r w:rsidR="00505410">
        <w:t xml:space="preserve">appends data to a report or logs the data to a database </w:t>
      </w:r>
      <w:r w:rsidR="007F15C8">
        <w:t>while iterating</w:t>
      </w:r>
      <w:r>
        <w:t xml:space="preserve"> through each set of results</w:t>
      </w:r>
      <w:r w:rsidR="00505410">
        <w:t xml:space="preserve">. </w:t>
      </w:r>
      <w:r>
        <w:t xml:space="preserve"> </w:t>
      </w:r>
      <w:commentRangeEnd w:id="11"/>
      <w:r w:rsidR="00DF6BD6">
        <w:rPr>
          <w:rStyle w:val="CommentReference"/>
        </w:rPr>
        <w:commentReference w:id="11"/>
      </w:r>
    </w:p>
    <w:p w:rsidR="00505410" w:rsidRDefault="00505410" w:rsidP="003221E7"/>
    <w:p w:rsidR="003221E7" w:rsidRDefault="003221E7" w:rsidP="003221E7">
      <w:r>
        <w:t xml:space="preserve">For plug-ins that need to determine </w:t>
      </w:r>
      <w:r w:rsidR="00505410">
        <w:t>the location of</w:t>
      </w:r>
      <w:r>
        <w:t xml:space="preserve"> each result within the overall hierarchy of results th</w:t>
      </w:r>
      <w:r w:rsidR="00505410">
        <w:t>at</w:t>
      </w:r>
      <w:r>
        <w:t xml:space="preserve"> </w:t>
      </w:r>
      <w:r w:rsidR="00505410">
        <w:t>S</w:t>
      </w:r>
      <w:r>
        <w:t xml:space="preserve">equence </w:t>
      </w:r>
      <w:r w:rsidR="00505410">
        <w:t>C</w:t>
      </w:r>
      <w:r>
        <w:t>all</w:t>
      </w:r>
      <w:r w:rsidR="00505410">
        <w:t xml:space="preserve"> step</w:t>
      </w:r>
      <w:r>
        <w:t xml:space="preserve">s </w:t>
      </w:r>
      <w:r w:rsidR="00505410">
        <w:t>generate</w:t>
      </w:r>
      <w:r>
        <w:t xml:space="preserve">, the process model also passes the ID of the parent </w:t>
      </w:r>
      <w:r w:rsidR="00505410">
        <w:t>S</w:t>
      </w:r>
      <w:r>
        <w:t xml:space="preserve">equence </w:t>
      </w:r>
      <w:r w:rsidR="00505410">
        <w:t>C</w:t>
      </w:r>
      <w:r>
        <w:t xml:space="preserve">all result or </w:t>
      </w:r>
      <w:r w:rsidR="00CC7238">
        <w:t xml:space="preserve">the ID of </w:t>
      </w:r>
      <w:r w:rsidR="00505410">
        <w:t xml:space="preserve">the </w:t>
      </w:r>
      <w:r>
        <w:t xml:space="preserve">parent thread for each result. Each result stores </w:t>
      </w:r>
      <w:r w:rsidR="00505410">
        <w:t>a</w:t>
      </w:r>
      <w:r>
        <w:t xml:space="preserve"> result ID in </w:t>
      </w:r>
      <w:r w:rsidR="00CC7238">
        <w:t>the</w:t>
      </w:r>
      <w:r>
        <w:t xml:space="preserve"> </w:t>
      </w:r>
      <w:proofErr w:type="spellStart"/>
      <w:r w:rsidR="001637DD" w:rsidRPr="001637DD">
        <w:rPr>
          <w:rStyle w:val="Monospace"/>
        </w:rPr>
        <w:t>TS.Id</w:t>
      </w:r>
      <w:proofErr w:type="spellEnd"/>
      <w:r>
        <w:t xml:space="preserve"> numeric </w:t>
      </w:r>
      <w:proofErr w:type="spellStart"/>
      <w:r>
        <w:t>subproperty</w:t>
      </w:r>
      <w:proofErr w:type="spellEnd"/>
      <w:r>
        <w:t>.</w:t>
      </w:r>
    </w:p>
    <w:p w:rsidR="003221E7" w:rsidRDefault="003221E7" w:rsidP="003221E7">
      <w:pPr>
        <w:pStyle w:val="Heading2"/>
      </w:pPr>
      <w:r>
        <w:t>Provisional Results</w:t>
      </w:r>
    </w:p>
    <w:p w:rsidR="0011779B" w:rsidRDefault="003605AA" w:rsidP="003221E7">
      <w:r>
        <w:t xml:space="preserve">TestStand cannot determine the result status of a Sequence Call step before the </w:t>
      </w:r>
      <w:r w:rsidR="0057722E">
        <w:t>sub</w:t>
      </w:r>
      <w:r>
        <w:t>sequence completes</w:t>
      </w:r>
      <w:r w:rsidR="009A7084">
        <w:t xml:space="preserve">. Additionally, TestStand does not generate the parent result for the steps of a </w:t>
      </w:r>
      <w:r w:rsidR="0057722E">
        <w:t>sub</w:t>
      </w:r>
      <w:r w:rsidR="009A7084">
        <w:t xml:space="preserve">sequence until the </w:t>
      </w:r>
      <w:r w:rsidR="0057722E">
        <w:t>sub</w:t>
      </w:r>
      <w:r w:rsidR="009A7084">
        <w:t>sequence completes.</w:t>
      </w:r>
    </w:p>
    <w:p w:rsidR="0011779B" w:rsidRDefault="0011779B" w:rsidP="003221E7"/>
    <w:p w:rsidR="003221E7" w:rsidRDefault="009A4D92" w:rsidP="003221E7">
      <w:r>
        <w:t>T</w:t>
      </w:r>
      <w:r w:rsidR="0011779B">
        <w:t>o support plug-ins that must immediately identify the parent result for each child result</w:t>
      </w:r>
      <w:r w:rsidR="00AC4F2E">
        <w:t xml:space="preserve">, TestStand generates a provisional result for a </w:t>
      </w:r>
      <w:r w:rsidR="00BD7753">
        <w:t>Sequence Call step</w:t>
      </w:r>
      <w:r w:rsidR="00AC4F2E">
        <w:t xml:space="preserve"> before executing the steps in the </w:t>
      </w:r>
      <w:r w:rsidR="007F15C8">
        <w:t>sub</w:t>
      </w:r>
      <w:r w:rsidR="00AC4F2E">
        <w:t xml:space="preserve">sequence. </w:t>
      </w:r>
      <w:r w:rsidR="003221E7">
        <w:t xml:space="preserve">The ID of a provisional result is </w:t>
      </w:r>
      <w:r w:rsidR="00AC4F2E">
        <w:t>the s</w:t>
      </w:r>
      <w:r w:rsidR="003221E7">
        <w:t xml:space="preserve">ame as the ID of the corresponding final result. TestStand passes provisional results only to the </w:t>
      </w:r>
      <w:hyperlink w:anchor="_Model_Plugin_–" w:history="1">
        <w:r w:rsidR="003221E7" w:rsidRPr="00AC4F2E">
          <w:rPr>
            <w:rStyle w:val="Hyperlink"/>
          </w:rPr>
          <w:t xml:space="preserve">Model </w:t>
        </w:r>
        <w:proofErr w:type="spellStart"/>
        <w:r w:rsidR="003221E7" w:rsidRPr="00AC4F2E">
          <w:rPr>
            <w:rStyle w:val="Hyperlink"/>
          </w:rPr>
          <w:t>Plugin</w:t>
        </w:r>
        <w:proofErr w:type="spellEnd"/>
        <w:r w:rsidR="003221E7" w:rsidRPr="00AC4F2E">
          <w:rPr>
            <w:rStyle w:val="Hyperlink"/>
          </w:rPr>
          <w:t xml:space="preserve"> - </w:t>
        </w:r>
        <w:proofErr w:type="spellStart"/>
        <w:r w:rsidR="003221E7" w:rsidRPr="00AC4F2E">
          <w:rPr>
            <w:rStyle w:val="Hyperlink"/>
          </w:rPr>
          <w:t>OnTheFly</w:t>
        </w:r>
        <w:proofErr w:type="spellEnd"/>
        <w:r w:rsidR="003221E7" w:rsidRPr="00AC4F2E">
          <w:rPr>
            <w:rStyle w:val="Hyperlink"/>
          </w:rPr>
          <w:t xml:space="preserve"> Step Results</w:t>
        </w:r>
      </w:hyperlink>
      <w:r w:rsidR="003221E7">
        <w:t xml:space="preserve"> </w:t>
      </w:r>
      <w:r w:rsidR="003221E7">
        <w:lastRenderedPageBreak/>
        <w:t xml:space="preserve">plug-in entry point and </w:t>
      </w:r>
      <w:proofErr w:type="spellStart"/>
      <w:r w:rsidR="003221E7">
        <w:t>PostResults</w:t>
      </w:r>
      <w:proofErr w:type="spellEnd"/>
      <w:r w:rsidR="003221E7">
        <w:t xml:space="preserve"> engine callback. </w:t>
      </w:r>
      <w:r w:rsidR="007509F9">
        <w:t>Use t</w:t>
      </w:r>
      <w:r w:rsidR="00AC4F2E">
        <w:t xml:space="preserve">he </w:t>
      </w:r>
      <w:proofErr w:type="spellStart"/>
      <w:r w:rsidR="001637DD" w:rsidRPr="001637DD">
        <w:rPr>
          <w:rStyle w:val="Monospace"/>
        </w:rPr>
        <w:t>TS.Provisional</w:t>
      </w:r>
      <w:proofErr w:type="spellEnd"/>
      <w:r w:rsidR="00AC4F2E">
        <w:t xml:space="preserve"> Boolean </w:t>
      </w:r>
      <w:proofErr w:type="spellStart"/>
      <w:r w:rsidR="00AC4F2E">
        <w:t>subproperty</w:t>
      </w:r>
      <w:proofErr w:type="spellEnd"/>
      <w:r w:rsidR="00AC4F2E">
        <w:t xml:space="preserve"> </w:t>
      </w:r>
      <w:r w:rsidR="007509F9">
        <w:t xml:space="preserve">to identify </w:t>
      </w:r>
      <w:r w:rsidR="003221E7">
        <w:t>provisional result</w:t>
      </w:r>
      <w:r w:rsidR="007509F9">
        <w:t>s</w:t>
      </w:r>
      <w:r w:rsidR="003221E7">
        <w:t xml:space="preserve">. </w:t>
      </w:r>
      <w:r w:rsidR="00F26AB8">
        <w:t xml:space="preserve">In a Model </w:t>
      </w:r>
      <w:proofErr w:type="spellStart"/>
      <w:r w:rsidR="00F26AB8">
        <w:t>Plugin</w:t>
      </w:r>
      <w:proofErr w:type="spellEnd"/>
      <w:r w:rsidR="00F26AB8">
        <w:t xml:space="preserve"> – </w:t>
      </w:r>
      <w:proofErr w:type="spellStart"/>
      <w:r w:rsidR="00F26AB8">
        <w:t>OnTheFly</w:t>
      </w:r>
      <w:proofErr w:type="spellEnd"/>
      <w:r w:rsidR="00F26AB8">
        <w:t xml:space="preserve"> Step Results plug-in entry point, </w:t>
      </w:r>
      <w:commentRangeStart w:id="12"/>
      <w:r w:rsidR="003221E7">
        <w:t xml:space="preserve">identify </w:t>
      </w:r>
      <w:commentRangeEnd w:id="12"/>
      <w:r w:rsidR="00F26AB8">
        <w:rPr>
          <w:rStyle w:val="CommentReference"/>
        </w:rPr>
        <w:commentReference w:id="12"/>
      </w:r>
      <w:r w:rsidR="003221E7">
        <w:t xml:space="preserve">provisional results and use or </w:t>
      </w:r>
      <w:r w:rsidR="00B609C8">
        <w:t xml:space="preserve">ignore </w:t>
      </w:r>
      <w:r w:rsidR="003221E7">
        <w:t>them depending on what the plug-in requires.</w:t>
      </w:r>
    </w:p>
    <w:p w:rsidR="003221E7" w:rsidRDefault="003221E7" w:rsidP="003221E7"/>
    <w:p w:rsidR="003221E7" w:rsidRDefault="003221E7" w:rsidP="003221E7">
      <w:r>
        <w:t>Refer to the</w:t>
      </w:r>
      <w:r w:rsidR="007509F9">
        <w:t xml:space="preserve"> </w:t>
      </w:r>
      <w:r w:rsidR="007509F9" w:rsidRPr="007509F9">
        <w:rPr>
          <w:i/>
        </w:rPr>
        <w:t>Execution</w:t>
      </w:r>
      <w:r w:rsidR="007509F9">
        <w:t xml:space="preserve"> </w:t>
      </w:r>
      <w:commentRangeStart w:id="13"/>
      <w:r w:rsidR="007509F9">
        <w:t xml:space="preserve">topics </w:t>
      </w:r>
      <w:commentRangeEnd w:id="13"/>
      <w:r w:rsidR="007509F9">
        <w:rPr>
          <w:rStyle w:val="CommentReference"/>
        </w:rPr>
        <w:commentReference w:id="13"/>
      </w:r>
      <w:r w:rsidR="007509F9">
        <w:t xml:space="preserve">in the </w:t>
      </w:r>
      <w:r w:rsidR="007509F9" w:rsidRPr="007509F9">
        <w:rPr>
          <w:i/>
        </w:rPr>
        <w:t>NI TestStand Help</w:t>
      </w:r>
      <w:r w:rsidR="007509F9">
        <w:t xml:space="preserve"> </w:t>
      </w:r>
      <w:r>
        <w:t>for more information about TestStand results.</w:t>
      </w:r>
    </w:p>
    <w:p w:rsidR="005A1F23" w:rsidRDefault="005A1F23" w:rsidP="005F7492">
      <w:pPr>
        <w:pStyle w:val="Heading1"/>
      </w:pPr>
      <w:r>
        <w:t>Structure of Plug-in Sequence Files</w:t>
      </w:r>
    </w:p>
    <w:p w:rsidR="005A1F23" w:rsidRPr="005A1F23" w:rsidRDefault="008A4A34" w:rsidP="005A1F23">
      <w:r>
        <w:t>P</w:t>
      </w:r>
      <w:r w:rsidR="00D66FC5">
        <w:t xml:space="preserve">lug-ins include specific </w:t>
      </w:r>
      <w:hyperlink w:anchor="_Plug-in_Entry_Points" w:history="1">
        <w:r w:rsidR="00D66FC5" w:rsidRPr="00D66FC5">
          <w:rPr>
            <w:rStyle w:val="Hyperlink"/>
          </w:rPr>
          <w:t>entry points</w:t>
        </w:r>
      </w:hyperlink>
      <w:r w:rsidR="00D66FC5">
        <w:t xml:space="preserve">, </w:t>
      </w:r>
      <w:hyperlink w:anchor="_Plug-in_Entry_Point" w:history="1">
        <w:r w:rsidR="00D66FC5" w:rsidRPr="00D66FC5">
          <w:rPr>
            <w:rStyle w:val="Hyperlink"/>
          </w:rPr>
          <w:t>entry point parameters</w:t>
        </w:r>
      </w:hyperlink>
      <w:r w:rsidR="00D66FC5">
        <w:t xml:space="preserve">, and </w:t>
      </w:r>
      <w:hyperlink w:anchor="_Plug-in_Data_and_1" w:history="1">
        <w:r w:rsidR="00D66FC5" w:rsidRPr="00D66FC5">
          <w:rPr>
            <w:rStyle w:val="Hyperlink"/>
          </w:rPr>
          <w:t>data types</w:t>
        </w:r>
      </w:hyperlink>
      <w:r w:rsidR="00D66FC5">
        <w:t xml:space="preserve">. </w:t>
      </w:r>
    </w:p>
    <w:p w:rsidR="00863A87" w:rsidRDefault="00863A87" w:rsidP="00863A87">
      <w:pPr>
        <w:pStyle w:val="Heading2"/>
      </w:pPr>
      <w:bookmarkStart w:id="14" w:name="_Plug-in_Entry_Points"/>
      <w:bookmarkEnd w:id="14"/>
      <w:r>
        <w:t xml:space="preserve">Plug-in </w:t>
      </w:r>
      <w:commentRangeStart w:id="15"/>
      <w:r>
        <w:t>Entry Points</w:t>
      </w:r>
      <w:commentRangeEnd w:id="15"/>
      <w:r w:rsidR="00441AB4">
        <w:rPr>
          <w:rStyle w:val="CommentReference"/>
          <w:rFonts w:asciiTheme="minorHAnsi" w:eastAsia="Times New Roman" w:hAnsiTheme="minorHAnsi" w:cs="Times New Roman"/>
          <w:b w:val="0"/>
          <w:bCs w:val="0"/>
          <w:color w:val="auto"/>
        </w:rPr>
        <w:commentReference w:id="15"/>
      </w:r>
    </w:p>
    <w:p w:rsidR="00D66FC5" w:rsidRDefault="00863A87" w:rsidP="00863A87">
      <w:r>
        <w:t>TestStand process model</w:t>
      </w:r>
      <w:r w:rsidR="00D66FC5">
        <w:t>s</w:t>
      </w:r>
      <w:r>
        <w:t xml:space="preserve"> invoke plug-ins by calling a </w:t>
      </w:r>
      <w:r w:rsidR="00D66FC5">
        <w:t xml:space="preserve">built-in </w:t>
      </w:r>
      <w:r>
        <w:t xml:space="preserve">set of </w:t>
      </w:r>
      <w:r w:rsidR="00D66FC5">
        <w:t xml:space="preserve">optional entry point </w:t>
      </w:r>
      <w:r>
        <w:t xml:space="preserve">sequences </w:t>
      </w:r>
      <w:r w:rsidR="00D66FC5">
        <w:t xml:space="preserve">with a pre-defined set of </w:t>
      </w:r>
      <w:hyperlink w:anchor="_Plug-in_Entry_Point" w:history="1">
        <w:r w:rsidR="00D66FC5" w:rsidRPr="00D66FC5">
          <w:rPr>
            <w:rStyle w:val="Hyperlink"/>
          </w:rPr>
          <w:t>parameters</w:t>
        </w:r>
      </w:hyperlink>
      <w:r w:rsidR="00D66FC5">
        <w:t xml:space="preserve"> </w:t>
      </w:r>
      <w:r>
        <w:t xml:space="preserve">at defined </w:t>
      </w:r>
      <w:r w:rsidR="00D66FC5">
        <w:t xml:space="preserve">points in the testing process. Implement only the entry points you need to perform specific tasks. </w:t>
      </w:r>
    </w:p>
    <w:p w:rsidR="005F5AED" w:rsidRDefault="005F5AED" w:rsidP="005F5AED">
      <w:pPr>
        <w:pStyle w:val="Heading3"/>
      </w:pPr>
      <w:bookmarkStart w:id="16" w:name="_Model_Plugin_-"/>
      <w:bookmarkEnd w:id="16"/>
      <w:r>
        <w:t xml:space="preserve">Model </w:t>
      </w:r>
      <w:proofErr w:type="spellStart"/>
      <w:r>
        <w:t>Plugin</w:t>
      </w:r>
      <w:proofErr w:type="spellEnd"/>
      <w:r>
        <w:t xml:space="preserve"> - Configure Standard Options </w:t>
      </w:r>
    </w:p>
    <w:p w:rsidR="00EE40F9" w:rsidRDefault="005F5AED" w:rsidP="005F5AED">
      <w:r>
        <w:t xml:space="preserve">Use the Configure Standard Options entry point to </w:t>
      </w:r>
      <w:r w:rsidR="003F5810">
        <w:t xml:space="preserve">provide a way to </w:t>
      </w:r>
      <w:r>
        <w:t>configure option settings for a</w:t>
      </w:r>
      <w:r w:rsidR="008A4A34">
        <w:t>n instance of a</w:t>
      </w:r>
      <w:r>
        <w:t xml:space="preserve"> plug-in. </w:t>
      </w:r>
      <w:r w:rsidR="0014552E">
        <w:t xml:space="preserve">A plug-in that implements the Configure Standard Options entry point includes an icon in the Options column of the Result Processing dialog box. </w:t>
      </w:r>
      <w:r w:rsidR="00B609C8">
        <w:t xml:space="preserve">Plug-in end users </w:t>
      </w:r>
      <w:r w:rsidR="009A4D92">
        <w:t>c</w:t>
      </w:r>
      <w:r w:rsidR="0014552E">
        <w:t xml:space="preserve">lick the icon </w:t>
      </w:r>
      <w:r w:rsidR="00C67E94">
        <w:t xml:space="preserve">to </w:t>
      </w:r>
      <w:r w:rsidR="0014552E">
        <w:t xml:space="preserve">invoke the Configure Standard Options entry point, which launches a modal dialog box in which </w:t>
      </w:r>
      <w:r w:rsidR="009A4D92">
        <w:t xml:space="preserve">the </w:t>
      </w:r>
      <w:r w:rsidR="00B609C8">
        <w:t xml:space="preserve">end </w:t>
      </w:r>
      <w:r w:rsidR="009A4D92">
        <w:t xml:space="preserve">user </w:t>
      </w:r>
      <w:r w:rsidR="0014552E">
        <w:t>can view and edit options for the</w:t>
      </w:r>
      <w:r w:rsidR="008A4A34">
        <w:t xml:space="preserve"> instance of the </w:t>
      </w:r>
      <w:r w:rsidR="0014552E">
        <w:t xml:space="preserve">plug-in. </w:t>
      </w:r>
    </w:p>
    <w:p w:rsidR="00EE40F9" w:rsidRDefault="00EE40F9" w:rsidP="005F5AED"/>
    <w:p w:rsidR="0014552E" w:rsidRDefault="0014552E" w:rsidP="005F5AED">
      <w:r>
        <w:t xml:space="preserve">Use the </w:t>
      </w:r>
      <w:proofErr w:type="spellStart"/>
      <w:r w:rsidR="001637DD" w:rsidRPr="001637DD">
        <w:rPr>
          <w:rStyle w:val="Monospace"/>
        </w:rPr>
        <w:t>Parameters.ModelPlugin.PluginSpecific.Options</w:t>
      </w:r>
      <w:proofErr w:type="spellEnd"/>
      <w:r>
        <w:t xml:space="preserve"> </w:t>
      </w:r>
      <w:proofErr w:type="spellStart"/>
      <w:r>
        <w:t>subproperty</w:t>
      </w:r>
      <w:proofErr w:type="spellEnd"/>
      <w:r>
        <w:t xml:space="preserve"> to store the plug-</w:t>
      </w:r>
      <w:r w:rsidR="008A4A34">
        <w:t>in-</w:t>
      </w:r>
      <w:r>
        <w:t xml:space="preserve">specific options for the dialog box the entry point launches. </w:t>
      </w:r>
    </w:p>
    <w:p w:rsidR="0014552E" w:rsidRDefault="0014552E" w:rsidP="005F5AED"/>
    <w:p w:rsidR="005F5AED" w:rsidRDefault="005F5AED" w:rsidP="005F5AED">
      <w:r w:rsidRPr="00EE7413">
        <w:rPr>
          <w:b/>
        </w:rPr>
        <w:t>Note:</w:t>
      </w:r>
      <w:r>
        <w:t xml:space="preserve"> If </w:t>
      </w:r>
      <w:r w:rsidR="0014552E">
        <w:t>the</w:t>
      </w:r>
      <w:r>
        <w:t xml:space="preserve"> plug-in implement</w:t>
      </w:r>
      <w:r w:rsidR="0014552E">
        <w:t>s</w:t>
      </w:r>
      <w:r>
        <w:t xml:space="preserve"> the </w:t>
      </w:r>
      <w:hyperlink w:anchor="_Model_Plugin_–" w:history="1">
        <w:proofErr w:type="spellStart"/>
        <w:r w:rsidRPr="0014552E">
          <w:rPr>
            <w:rStyle w:val="Hyperlink"/>
          </w:rPr>
          <w:t>OnTheFly</w:t>
        </w:r>
        <w:proofErr w:type="spellEnd"/>
        <w:r w:rsidRPr="0014552E">
          <w:rPr>
            <w:rStyle w:val="Hyperlink"/>
          </w:rPr>
          <w:t xml:space="preserve"> Step Results entry point</w:t>
        </w:r>
      </w:hyperlink>
      <w:r>
        <w:t xml:space="preserve"> and you want </w:t>
      </w:r>
      <w:r w:rsidR="003F5810">
        <w:t>to provide a way</w:t>
      </w:r>
      <w:r>
        <w:t xml:space="preserve"> to </w:t>
      </w:r>
      <w:r w:rsidR="00C67E94">
        <w:t xml:space="preserve">specify </w:t>
      </w:r>
      <w:r>
        <w:t xml:space="preserve">whether to process results on-the-fly, include a Boolean on-the-fly option </w:t>
      </w:r>
      <w:r w:rsidR="0014552E">
        <w:t xml:space="preserve">in the </w:t>
      </w:r>
      <w:r>
        <w:t xml:space="preserve">dialog box and store the value of the option in the </w:t>
      </w:r>
      <w:proofErr w:type="spellStart"/>
      <w:r w:rsidR="001637DD" w:rsidRPr="001637DD">
        <w:rPr>
          <w:rStyle w:val="Monospace"/>
        </w:rPr>
        <w:t>ModelPlugin.Base.ProcessOnTheFly</w:t>
      </w:r>
      <w:proofErr w:type="spellEnd"/>
      <w:r>
        <w:t xml:space="preserve"> Boolean property.</w:t>
      </w:r>
    </w:p>
    <w:p w:rsidR="005F5AED" w:rsidRDefault="005F5AED" w:rsidP="005F5AED"/>
    <w:p w:rsidR="005F5AED" w:rsidRDefault="005F5AED" w:rsidP="005F5AED">
      <w:r>
        <w:t xml:space="preserve">The Configure Standard Options </w:t>
      </w:r>
      <w:r w:rsidR="0014552E">
        <w:t xml:space="preserve">entry point </w:t>
      </w:r>
      <w:r w:rsidR="001C1D5C">
        <w:t xml:space="preserve">accepts </w:t>
      </w:r>
      <w:r w:rsidR="0014552E">
        <w:t xml:space="preserve">the following </w:t>
      </w:r>
      <w:hyperlink w:anchor="_Plug-in_Entry_Point" w:history="1">
        <w:r w:rsidR="0014552E" w:rsidRPr="00D62259">
          <w:rPr>
            <w:rStyle w:val="Hyperlink"/>
          </w:rPr>
          <w:t>parameters</w:t>
        </w:r>
      </w:hyperlink>
      <w:r>
        <w:t>:</w:t>
      </w:r>
    </w:p>
    <w:tbl>
      <w:tblPr>
        <w:tblStyle w:val="TableGrid"/>
        <w:tblW w:w="0" w:type="auto"/>
        <w:tblLook w:val="04A0"/>
      </w:tblPr>
      <w:tblGrid>
        <w:gridCol w:w="4788"/>
        <w:gridCol w:w="4788"/>
      </w:tblGrid>
      <w:tr w:rsidR="005F5AED" w:rsidTr="00D46240">
        <w:tc>
          <w:tcPr>
            <w:tcW w:w="4788" w:type="dxa"/>
          </w:tcPr>
          <w:p w:rsidR="005F5AED" w:rsidRPr="00EE7413" w:rsidRDefault="00C348DF" w:rsidP="00D46240">
            <w:pPr>
              <w:rPr>
                <w:b/>
              </w:rPr>
            </w:pPr>
            <w:r w:rsidRPr="00EE7413">
              <w:rPr>
                <w:b/>
              </w:rPr>
              <w:t>Parameter</w:t>
            </w:r>
            <w:r w:rsidR="005F5AED" w:rsidRPr="00EE7413">
              <w:rPr>
                <w:b/>
              </w:rPr>
              <w:t xml:space="preserve"> Name</w:t>
            </w:r>
          </w:p>
        </w:tc>
        <w:tc>
          <w:tcPr>
            <w:tcW w:w="4788" w:type="dxa"/>
          </w:tcPr>
          <w:p w:rsidR="005F5AED" w:rsidRPr="00EE7413" w:rsidRDefault="005F5AED" w:rsidP="00D46240">
            <w:pPr>
              <w:rPr>
                <w:b/>
              </w:rPr>
            </w:pPr>
            <w:r w:rsidRPr="00EE7413">
              <w:rPr>
                <w:b/>
              </w:rPr>
              <w:t>Data Type</w:t>
            </w:r>
          </w:p>
        </w:tc>
      </w:tr>
      <w:tr w:rsidR="005F5AED" w:rsidTr="00D46240">
        <w:tc>
          <w:tcPr>
            <w:tcW w:w="4788" w:type="dxa"/>
          </w:tcPr>
          <w:p w:rsidR="005F5AED" w:rsidRPr="00D353E5" w:rsidRDefault="005F5AED" w:rsidP="00D46240">
            <w:proofErr w:type="spellStart"/>
            <w:r w:rsidRPr="00D353E5">
              <w:t>ProcessModel</w:t>
            </w:r>
            <w:proofErr w:type="spellEnd"/>
          </w:p>
        </w:tc>
        <w:tc>
          <w:tcPr>
            <w:tcW w:w="4788" w:type="dxa"/>
          </w:tcPr>
          <w:p w:rsidR="005F5AED" w:rsidRPr="006E51CF" w:rsidRDefault="005F5AED" w:rsidP="00D46240">
            <w:r w:rsidRPr="006E51CF">
              <w:t>Reference</w:t>
            </w:r>
          </w:p>
        </w:tc>
      </w:tr>
      <w:tr w:rsidR="005F5AED" w:rsidTr="00D46240">
        <w:tc>
          <w:tcPr>
            <w:tcW w:w="4788" w:type="dxa"/>
          </w:tcPr>
          <w:p w:rsidR="005F5AED" w:rsidRPr="00D353E5" w:rsidRDefault="005F5AED" w:rsidP="00D46240">
            <w:proofErr w:type="spellStart"/>
            <w:r w:rsidRPr="00D353E5">
              <w:t>ModelType</w:t>
            </w:r>
            <w:proofErr w:type="spellEnd"/>
          </w:p>
        </w:tc>
        <w:tc>
          <w:tcPr>
            <w:tcW w:w="4788" w:type="dxa"/>
          </w:tcPr>
          <w:p w:rsidR="005F5AED" w:rsidRPr="006E51CF" w:rsidRDefault="005F5AED" w:rsidP="00D46240">
            <w:proofErr w:type="spellStart"/>
            <w:r w:rsidRPr="006E51CF">
              <w:t>NI_ModelType</w:t>
            </w:r>
            <w:proofErr w:type="spellEnd"/>
          </w:p>
        </w:tc>
      </w:tr>
      <w:tr w:rsidR="005F5AED" w:rsidTr="00D46240">
        <w:tc>
          <w:tcPr>
            <w:tcW w:w="4788" w:type="dxa"/>
          </w:tcPr>
          <w:p w:rsidR="005F5AED" w:rsidRDefault="005F5AED" w:rsidP="00D46240">
            <w:proofErr w:type="spellStart"/>
            <w:r w:rsidRPr="00D353E5">
              <w:t>ModelPlugin</w:t>
            </w:r>
            <w:proofErr w:type="spellEnd"/>
          </w:p>
        </w:tc>
        <w:tc>
          <w:tcPr>
            <w:tcW w:w="4788" w:type="dxa"/>
          </w:tcPr>
          <w:p w:rsidR="005F5AED" w:rsidRDefault="005F5AED" w:rsidP="00663A38">
            <w:proofErr w:type="spellStart"/>
            <w:r w:rsidRPr="006E51CF">
              <w:t>NI_ModelPlugin</w:t>
            </w:r>
            <w:proofErr w:type="spellEnd"/>
          </w:p>
        </w:tc>
      </w:tr>
    </w:tbl>
    <w:p w:rsidR="005F5AED" w:rsidRDefault="005F5AED" w:rsidP="005F5AED"/>
    <w:p w:rsidR="005F5AED" w:rsidRDefault="005F5AED" w:rsidP="005F5AED">
      <w:pPr>
        <w:pStyle w:val="Heading3"/>
      </w:pPr>
      <w:bookmarkStart w:id="17" w:name="_Model_Plugin_-_3"/>
      <w:bookmarkEnd w:id="17"/>
      <w:r>
        <w:t xml:space="preserve">Model </w:t>
      </w:r>
      <w:proofErr w:type="spellStart"/>
      <w:r>
        <w:t>Plugin</w:t>
      </w:r>
      <w:proofErr w:type="spellEnd"/>
      <w:r>
        <w:t xml:space="preserve"> - Configure Additional Options </w:t>
      </w:r>
    </w:p>
    <w:p w:rsidR="00D62259" w:rsidRDefault="00D62259" w:rsidP="005F5AED">
      <w:r>
        <w:t>Use t</w:t>
      </w:r>
      <w:r w:rsidR="005F5AED">
        <w:t>he Configure Additional Options entry</w:t>
      </w:r>
      <w:r>
        <w:t xml:space="preserve"> </w:t>
      </w:r>
      <w:r w:rsidR="005F5AED">
        <w:t xml:space="preserve">point </w:t>
      </w:r>
      <w:r>
        <w:t xml:space="preserve">to launch a second dialog box </w:t>
      </w:r>
      <w:r w:rsidR="003F5810">
        <w:t>to provide a way</w:t>
      </w:r>
      <w:r>
        <w:t xml:space="preserve"> </w:t>
      </w:r>
      <w:r w:rsidR="009A4D92">
        <w:t xml:space="preserve">for plug-in </w:t>
      </w:r>
      <w:r w:rsidR="00766468">
        <w:t xml:space="preserve">end </w:t>
      </w:r>
      <w:r w:rsidR="009A4D92">
        <w:t xml:space="preserve">users </w:t>
      </w:r>
      <w:r>
        <w:t>to configure option settings for the</w:t>
      </w:r>
      <w:r w:rsidR="008A4A34">
        <w:t xml:space="preserve"> instance of a</w:t>
      </w:r>
      <w:r>
        <w:t xml:space="preserve"> plug-in. </w:t>
      </w:r>
      <w:r w:rsidR="00E7350E">
        <w:t xml:space="preserve">Typically, you do not need this entry point because you can present options in a single dialog box, using </w:t>
      </w:r>
      <w:r w:rsidR="00E7350E">
        <w:lastRenderedPageBreak/>
        <w:t xml:space="preserve">tabs, </w:t>
      </w:r>
      <w:r w:rsidR="009A4D92">
        <w:t xml:space="preserve">modal popup </w:t>
      </w:r>
      <w:r w:rsidR="00E7350E">
        <w:t>dialog</w:t>
      </w:r>
      <w:r w:rsidR="00766468">
        <w:t xml:space="preserve"> boxe</w:t>
      </w:r>
      <w:r w:rsidR="00E7350E">
        <w:t xml:space="preserve">s, or other organizational methods to accommodate a large number of options. </w:t>
      </w:r>
    </w:p>
    <w:p w:rsidR="00D62259" w:rsidRDefault="00D62259" w:rsidP="005F5AED"/>
    <w:p w:rsidR="005F5AED" w:rsidRDefault="00E7350E" w:rsidP="005F5AED">
      <w:r>
        <w:t xml:space="preserve">Use this entry point when you </w:t>
      </w:r>
      <w:r w:rsidR="005F5AED">
        <w:t xml:space="preserve">create a new plug-in by extending an existing plug-in and you want to </w:t>
      </w:r>
      <w:r w:rsidR="009A4D92">
        <w:t xml:space="preserve">provide </w:t>
      </w:r>
      <w:r w:rsidR="005F5AED">
        <w:t xml:space="preserve">a small number of </w:t>
      </w:r>
      <w:r w:rsidR="009A4D92">
        <w:t xml:space="preserve">additional </w:t>
      </w:r>
      <w:r w:rsidR="005F5AED">
        <w:t xml:space="preserve">options </w:t>
      </w:r>
      <w:r w:rsidR="00EE40F9">
        <w:t xml:space="preserve">for the new plug-in </w:t>
      </w:r>
      <w:r w:rsidR="005F5AED">
        <w:t xml:space="preserve">without </w:t>
      </w:r>
      <w:r w:rsidR="00EE40F9">
        <w:t xml:space="preserve">changing </w:t>
      </w:r>
      <w:r w:rsidR="005F5AED">
        <w:t xml:space="preserve">the options dialog </w:t>
      </w:r>
      <w:r>
        <w:t xml:space="preserve">box </w:t>
      </w:r>
      <w:r w:rsidR="005F5AED">
        <w:t xml:space="preserve">for the original plug-in. </w:t>
      </w:r>
      <w:r w:rsidR="00EE40F9">
        <w:t xml:space="preserve">The Configure Additional Options </w:t>
      </w:r>
      <w:r w:rsidR="005F5AED">
        <w:t>entry point</w:t>
      </w:r>
      <w:r w:rsidR="00EE40F9">
        <w:t xml:space="preserve"> </w:t>
      </w:r>
      <w:r>
        <w:t>launch</w:t>
      </w:r>
      <w:r w:rsidR="00EE40F9">
        <w:t>es</w:t>
      </w:r>
      <w:r w:rsidR="005F5AED">
        <w:t xml:space="preserve"> a second dialog </w:t>
      </w:r>
      <w:r>
        <w:t xml:space="preserve">box </w:t>
      </w:r>
      <w:r w:rsidR="005F5AED">
        <w:t xml:space="preserve">that contains options </w:t>
      </w:r>
      <w:r w:rsidR="00EE40F9">
        <w:t xml:space="preserve">specific to the new plug-in, and </w:t>
      </w:r>
      <w:r w:rsidR="005F5AED">
        <w:t xml:space="preserve">the Configure </w:t>
      </w:r>
      <w:r w:rsidR="00D62259">
        <w:t xml:space="preserve">Standard </w:t>
      </w:r>
      <w:r w:rsidR="005F5AED">
        <w:t xml:space="preserve">Options entry point </w:t>
      </w:r>
      <w:r w:rsidR="00EE40F9">
        <w:t>launches</w:t>
      </w:r>
      <w:r w:rsidR="005F5AED">
        <w:t xml:space="preserve"> the unchanged options dialog </w:t>
      </w:r>
      <w:r>
        <w:t>box from t</w:t>
      </w:r>
      <w:r w:rsidR="005F5AED">
        <w:t xml:space="preserve">he </w:t>
      </w:r>
      <w:r w:rsidR="00EE40F9">
        <w:t>original</w:t>
      </w:r>
      <w:r w:rsidR="005F5AED">
        <w:t xml:space="preserve"> plug-in.</w:t>
      </w:r>
    </w:p>
    <w:p w:rsidR="00EE40F9" w:rsidRDefault="00EE40F9" w:rsidP="005F5AED"/>
    <w:p w:rsidR="00EE40F9" w:rsidRDefault="00866C67" w:rsidP="005F5AED">
      <w:r>
        <w:t xml:space="preserve">If </w:t>
      </w:r>
      <w:r w:rsidR="00766468">
        <w:t xml:space="preserve">a </w:t>
      </w:r>
      <w:r w:rsidR="00EE40F9">
        <w:t>plug-in implements the Configure Additional Options entry point</w:t>
      </w:r>
      <w:r>
        <w:t>,</w:t>
      </w:r>
      <w:r w:rsidR="00EE40F9">
        <w:t xml:space="preserve"> </w:t>
      </w:r>
      <w:r w:rsidR="00766468">
        <w:t xml:space="preserve">the Options column of the Result Processing dialog box includes </w:t>
      </w:r>
      <w:r w:rsidR="00EE40F9">
        <w:t xml:space="preserve">a second </w:t>
      </w:r>
      <w:r>
        <w:t xml:space="preserve">settings </w:t>
      </w:r>
      <w:r w:rsidR="00EE40F9">
        <w:t xml:space="preserve">icon immediately to the right of the icon that invokes the Configure Standard Options entry point. </w:t>
      </w:r>
    </w:p>
    <w:p w:rsidR="00EE40F9" w:rsidRDefault="00EE40F9" w:rsidP="005F5AED"/>
    <w:p w:rsidR="00EE40F9" w:rsidRDefault="00EE40F9" w:rsidP="00EE40F9">
      <w:r>
        <w:t xml:space="preserve">Use the </w:t>
      </w:r>
      <w:proofErr w:type="spellStart"/>
      <w:r w:rsidR="001637DD" w:rsidRPr="001637DD">
        <w:rPr>
          <w:rStyle w:val="Monospace"/>
        </w:rPr>
        <w:t>Parameters.ModelPlugin.PluginSpecific.AdditionalOptions</w:t>
      </w:r>
      <w:proofErr w:type="spellEnd"/>
      <w:r>
        <w:t xml:space="preserve"> </w:t>
      </w:r>
      <w:proofErr w:type="spellStart"/>
      <w:r>
        <w:t>subproperty</w:t>
      </w:r>
      <w:proofErr w:type="spellEnd"/>
      <w:r w:rsidRPr="00EE40F9">
        <w:t xml:space="preserve"> </w:t>
      </w:r>
      <w:r>
        <w:t xml:space="preserve">to store the additional options for the enhanced plug-in. </w:t>
      </w:r>
    </w:p>
    <w:p w:rsidR="00EE40F9" w:rsidRDefault="00EE40F9" w:rsidP="005F5AED"/>
    <w:p w:rsidR="00EE40F9" w:rsidRDefault="00EE40F9" w:rsidP="00EE40F9">
      <w:r>
        <w:t xml:space="preserve">The Configure Additional Options entry point </w:t>
      </w:r>
      <w:r w:rsidR="00766468">
        <w:t>accepts</w:t>
      </w:r>
      <w:r>
        <w:t xml:space="preserve"> the same </w:t>
      </w:r>
      <w:hyperlink w:anchor="_Plug-in_Entry_Point" w:history="1">
        <w:r w:rsidRPr="00EE40F9">
          <w:rPr>
            <w:rStyle w:val="Hyperlink"/>
          </w:rPr>
          <w:t>parameters</w:t>
        </w:r>
      </w:hyperlink>
      <w:r>
        <w:t xml:space="preserve"> as the </w:t>
      </w:r>
      <w:hyperlink w:anchor="_Model_Plugin_-" w:history="1">
        <w:r w:rsidRPr="00EE40F9">
          <w:rPr>
            <w:rStyle w:val="Hyperlink"/>
          </w:rPr>
          <w:t>Configure Standard Options entry point</w:t>
        </w:r>
      </w:hyperlink>
      <w:r>
        <w:t xml:space="preserve">. </w:t>
      </w:r>
    </w:p>
    <w:p w:rsidR="00EE40F9" w:rsidRDefault="00EE40F9" w:rsidP="005F5AED"/>
    <w:p w:rsidR="005F5AED" w:rsidRDefault="005F5AED" w:rsidP="005F5AED">
      <w:pPr>
        <w:pStyle w:val="Heading3"/>
      </w:pPr>
      <w:bookmarkStart w:id="18" w:name="_Model_Plugin_-_4"/>
      <w:bookmarkEnd w:id="18"/>
      <w:r>
        <w:t xml:space="preserve">Model </w:t>
      </w:r>
      <w:proofErr w:type="spellStart"/>
      <w:r>
        <w:t>Plugin</w:t>
      </w:r>
      <w:proofErr w:type="spellEnd"/>
      <w:r>
        <w:t xml:space="preserve"> - Initialize</w:t>
      </w:r>
    </w:p>
    <w:p w:rsidR="005F5AED" w:rsidRDefault="00D11AFA" w:rsidP="005F5AED">
      <w:r>
        <w:t>Use t</w:t>
      </w:r>
      <w:r w:rsidR="005F5AED">
        <w:t>he Initialize entry</w:t>
      </w:r>
      <w:r w:rsidR="004C2CEC">
        <w:t xml:space="preserve"> </w:t>
      </w:r>
      <w:r w:rsidR="005F5AED">
        <w:t xml:space="preserve">point </w:t>
      </w:r>
      <w:r>
        <w:t xml:space="preserve">to </w:t>
      </w:r>
      <w:r w:rsidR="005F5AED">
        <w:t>perform run-time initialization of variables or options.</w:t>
      </w:r>
    </w:p>
    <w:p w:rsidR="005F5AED" w:rsidRDefault="005F5AED" w:rsidP="005F5AED"/>
    <w:p w:rsidR="00D11AFA" w:rsidRDefault="005F5AED" w:rsidP="005F5AED">
      <w:r>
        <w:t xml:space="preserve">A process model calls </w:t>
      </w:r>
      <w:r w:rsidR="00471C77">
        <w:t xml:space="preserve">the </w:t>
      </w:r>
      <w:r>
        <w:t xml:space="preserve">Initialize </w:t>
      </w:r>
      <w:r w:rsidR="002C192C">
        <w:t xml:space="preserve">entry point </w:t>
      </w:r>
      <w:r>
        <w:t xml:space="preserve">once in its </w:t>
      </w:r>
      <w:hyperlink w:anchor="_Model_Thread_Types" w:history="1">
        <w:r w:rsidRPr="00471C77">
          <w:rPr>
            <w:rStyle w:val="Hyperlink"/>
          </w:rPr>
          <w:t>controller thread</w:t>
        </w:r>
      </w:hyperlink>
      <w:r>
        <w:t xml:space="preserve"> before calling any other run-time entry points and before calling</w:t>
      </w:r>
      <w:r w:rsidR="00D11AFA">
        <w:t xml:space="preserve"> the</w:t>
      </w:r>
      <w:r>
        <w:t xml:space="preserve"> </w:t>
      </w:r>
      <w:hyperlink w:anchor="_ModelPlugin_Client-File_Callbacks" w:history="1">
        <w:proofErr w:type="spellStart"/>
        <w:r w:rsidRPr="003A66AC">
          <w:rPr>
            <w:rStyle w:val="Hyperlink"/>
          </w:rPr>
          <w:t>ModelPluginOptions</w:t>
        </w:r>
        <w:proofErr w:type="spellEnd"/>
        <w:r w:rsidRPr="003A66AC">
          <w:rPr>
            <w:rStyle w:val="Hyperlink"/>
          </w:rPr>
          <w:t xml:space="preserve"> and </w:t>
        </w:r>
        <w:proofErr w:type="spellStart"/>
        <w:r w:rsidRPr="003A66AC">
          <w:rPr>
            <w:rStyle w:val="Hyperlink"/>
          </w:rPr>
          <w:t>ModelPluginConfiguration</w:t>
        </w:r>
        <w:proofErr w:type="spellEnd"/>
        <w:r w:rsidRPr="003A66AC">
          <w:rPr>
            <w:rStyle w:val="Hyperlink"/>
          </w:rPr>
          <w:t xml:space="preserve"> callbacks</w:t>
        </w:r>
      </w:hyperlink>
      <w:r>
        <w:t xml:space="preserve">. </w:t>
      </w:r>
    </w:p>
    <w:p w:rsidR="003A66AC" w:rsidRDefault="003A66AC" w:rsidP="005F5AED"/>
    <w:p w:rsidR="003A66AC" w:rsidRDefault="003A66AC" w:rsidP="003A66AC">
      <w:r>
        <w:t xml:space="preserve">Set the value of the </w:t>
      </w:r>
      <w:r w:rsidRPr="003A66AC">
        <w:rPr>
          <w:rFonts w:ascii="Courier" w:hAnsi="Courier"/>
          <w:sz w:val="20"/>
        </w:rPr>
        <w:t>FileGlobals.ModelPluginComponentDescription.Default.Base.AlwaysInitialize</w:t>
      </w:r>
      <w:r>
        <w:t xml:space="preserve"> property to </w:t>
      </w:r>
      <w:r w:rsidRPr="003A66AC">
        <w:rPr>
          <w:rFonts w:ascii="Courier" w:hAnsi="Courier"/>
          <w:sz w:val="20"/>
        </w:rPr>
        <w:t>True</w:t>
      </w:r>
      <w:r>
        <w:t xml:space="preserve"> for the process model to call the Initialize entry point and the </w:t>
      </w:r>
      <w:proofErr w:type="spellStart"/>
      <w:r>
        <w:t>ModelPluginOptions</w:t>
      </w:r>
      <w:proofErr w:type="spellEnd"/>
      <w:r>
        <w:t xml:space="preserve"> callback even if you do not enable the instance of the plug-in so that the plug-in and the client sequence file can dynamically enable or disable the instances of the plug-in. </w:t>
      </w:r>
    </w:p>
    <w:p w:rsidR="003A66AC" w:rsidRDefault="003A66AC" w:rsidP="003A66AC"/>
    <w:p w:rsidR="003A66AC" w:rsidRDefault="003A66AC" w:rsidP="003A66AC">
      <w:r>
        <w:t xml:space="preserve">If you do not set the value of the </w:t>
      </w:r>
      <w:proofErr w:type="spellStart"/>
      <w:r w:rsidRPr="003A66AC">
        <w:rPr>
          <w:rFonts w:ascii="Courier" w:hAnsi="Courier"/>
          <w:sz w:val="20"/>
        </w:rPr>
        <w:t>AlwaysInitialize</w:t>
      </w:r>
      <w:proofErr w:type="spellEnd"/>
      <w:r>
        <w:t xml:space="preserve"> property and the </w:t>
      </w:r>
      <w:proofErr w:type="spellStart"/>
      <w:r>
        <w:t>ModelPluginConfiguration</w:t>
      </w:r>
      <w:proofErr w:type="spellEnd"/>
      <w:r>
        <w:t xml:space="preserve"> callback enables a disabled instance of the plug-in, the process model calls the Initialize entry point and the </w:t>
      </w:r>
      <w:proofErr w:type="spellStart"/>
      <w:r>
        <w:t>ModelPluginOptions</w:t>
      </w:r>
      <w:proofErr w:type="spellEnd"/>
      <w:r>
        <w:t xml:space="preserve"> callback after the </w:t>
      </w:r>
      <w:proofErr w:type="spellStart"/>
      <w:r>
        <w:t>ModelPluginConfiguration</w:t>
      </w:r>
      <w:proofErr w:type="spellEnd"/>
      <w:r>
        <w:t xml:space="preserve"> callback returns.</w:t>
      </w:r>
    </w:p>
    <w:p w:rsidR="003A66AC" w:rsidRDefault="003A66AC" w:rsidP="005F5AED"/>
    <w:p w:rsidR="003A66AC" w:rsidRDefault="003A66AC" w:rsidP="005F5AED"/>
    <w:p w:rsidR="00D11AFA" w:rsidRDefault="00D11AFA" w:rsidP="00D11AFA">
      <w:r>
        <w:t xml:space="preserve">The Initialize entry point </w:t>
      </w:r>
      <w:r w:rsidR="00766468">
        <w:t>accepts</w:t>
      </w:r>
      <w:r>
        <w:t xml:space="preserve"> the following </w:t>
      </w:r>
      <w:hyperlink w:anchor="_Plug-in_Entry_Point" w:history="1">
        <w:r w:rsidRPr="00D62259">
          <w:rPr>
            <w:rStyle w:val="Hyperlink"/>
          </w:rPr>
          <w:t>parameters</w:t>
        </w:r>
      </w:hyperlink>
      <w:r>
        <w:t>:</w:t>
      </w:r>
    </w:p>
    <w:tbl>
      <w:tblPr>
        <w:tblStyle w:val="TableGrid"/>
        <w:tblW w:w="0" w:type="auto"/>
        <w:tblLook w:val="04A0"/>
      </w:tblPr>
      <w:tblGrid>
        <w:gridCol w:w="4788"/>
        <w:gridCol w:w="4788"/>
      </w:tblGrid>
      <w:tr w:rsidR="005F5AED" w:rsidTr="00D46240">
        <w:tc>
          <w:tcPr>
            <w:tcW w:w="4788" w:type="dxa"/>
          </w:tcPr>
          <w:p w:rsidR="005F5AED" w:rsidRPr="00EE7413" w:rsidRDefault="00C348DF" w:rsidP="00D46240">
            <w:pPr>
              <w:rPr>
                <w:b/>
              </w:rPr>
            </w:pPr>
            <w:r w:rsidRPr="00EE7413">
              <w:rPr>
                <w:b/>
              </w:rPr>
              <w:t>Parameter</w:t>
            </w:r>
            <w:r w:rsidR="005F5AED" w:rsidRPr="00EE7413">
              <w:rPr>
                <w:b/>
              </w:rPr>
              <w:t xml:space="preserve"> Name</w:t>
            </w:r>
          </w:p>
        </w:tc>
        <w:tc>
          <w:tcPr>
            <w:tcW w:w="4788" w:type="dxa"/>
          </w:tcPr>
          <w:p w:rsidR="005F5AED" w:rsidRPr="00EE7413" w:rsidRDefault="005F5AED" w:rsidP="00D46240">
            <w:pPr>
              <w:rPr>
                <w:b/>
              </w:rPr>
            </w:pPr>
            <w:r w:rsidRPr="00EE7413">
              <w:rPr>
                <w:b/>
              </w:rPr>
              <w:t>Data Type</w:t>
            </w:r>
          </w:p>
        </w:tc>
      </w:tr>
      <w:tr w:rsidR="005F5AED" w:rsidTr="00D46240">
        <w:tc>
          <w:tcPr>
            <w:tcW w:w="4788" w:type="dxa"/>
          </w:tcPr>
          <w:p w:rsidR="005F5AED" w:rsidRPr="00AA7D63" w:rsidRDefault="005F5AED" w:rsidP="00D46240">
            <w:proofErr w:type="spellStart"/>
            <w:r w:rsidRPr="00AA7D63">
              <w:t>ModelPlugin</w:t>
            </w:r>
            <w:proofErr w:type="spellEnd"/>
          </w:p>
        </w:tc>
        <w:tc>
          <w:tcPr>
            <w:tcW w:w="4788" w:type="dxa"/>
          </w:tcPr>
          <w:p w:rsidR="005F5AED" w:rsidRPr="00CE6A63" w:rsidRDefault="005F5AED" w:rsidP="00D46240">
            <w:proofErr w:type="spellStart"/>
            <w:r w:rsidRPr="00CE6A63">
              <w:t>NI_ModelPlugin</w:t>
            </w:r>
            <w:proofErr w:type="spellEnd"/>
          </w:p>
        </w:tc>
      </w:tr>
      <w:tr w:rsidR="005F5AED" w:rsidTr="00D46240">
        <w:tc>
          <w:tcPr>
            <w:tcW w:w="4788" w:type="dxa"/>
          </w:tcPr>
          <w:p w:rsidR="005F5AED" w:rsidRDefault="005F5AED" w:rsidP="00D46240">
            <w:proofErr w:type="spellStart"/>
            <w:r w:rsidRPr="00AA7D63">
              <w:lastRenderedPageBreak/>
              <w:t>ModelPluginConfiguration</w:t>
            </w:r>
            <w:proofErr w:type="spellEnd"/>
          </w:p>
        </w:tc>
        <w:tc>
          <w:tcPr>
            <w:tcW w:w="4788" w:type="dxa"/>
          </w:tcPr>
          <w:p w:rsidR="005F5AED" w:rsidRDefault="005F5AED" w:rsidP="00D46240">
            <w:proofErr w:type="spellStart"/>
            <w:r w:rsidRPr="00CE6A63">
              <w:t>NI_ModelPluginConfiguration</w:t>
            </w:r>
            <w:proofErr w:type="spellEnd"/>
          </w:p>
        </w:tc>
      </w:tr>
    </w:tbl>
    <w:p w:rsidR="005F5AED" w:rsidRDefault="005F5AED" w:rsidP="00863A87"/>
    <w:p w:rsidR="00863A87" w:rsidRDefault="00863A87" w:rsidP="00863A87">
      <w:pPr>
        <w:pStyle w:val="Heading3"/>
      </w:pPr>
      <w:bookmarkStart w:id="19" w:name="_Model_Plugin_–_1"/>
      <w:bookmarkEnd w:id="19"/>
      <w:r>
        <w:t xml:space="preserve">Model </w:t>
      </w:r>
      <w:proofErr w:type="spellStart"/>
      <w:r>
        <w:t>Plugin</w:t>
      </w:r>
      <w:proofErr w:type="spellEnd"/>
      <w:r>
        <w:t xml:space="preserve"> </w:t>
      </w:r>
      <w:r w:rsidR="00471C77">
        <w:t>–</w:t>
      </w:r>
      <w:r>
        <w:t xml:space="preserve"> Begin</w:t>
      </w:r>
    </w:p>
    <w:p w:rsidR="00471C77" w:rsidRDefault="00471C77" w:rsidP="00471C77">
      <w:r>
        <w:t>Use the Begin entry point to perform required setup or initialization</w:t>
      </w:r>
      <w:r w:rsidR="004A14AC">
        <w:t xml:space="preserve"> tasks</w:t>
      </w:r>
      <w:r>
        <w:t xml:space="preserve">, such as opening files or </w:t>
      </w:r>
      <w:r w:rsidR="004A14AC">
        <w:t xml:space="preserve">establishing </w:t>
      </w:r>
      <w:r>
        <w:t>database connections.</w:t>
      </w:r>
    </w:p>
    <w:p w:rsidR="008B6791" w:rsidRPr="00471C77" w:rsidRDefault="008B6791" w:rsidP="00471C77"/>
    <w:p w:rsidR="00471C77" w:rsidRDefault="00863A87" w:rsidP="00863A87">
      <w:r>
        <w:t xml:space="preserve">A process model calls the Begin </w:t>
      </w:r>
      <w:r w:rsidR="002C192C">
        <w:t>entry point</w:t>
      </w:r>
      <w:r>
        <w:t xml:space="preserve"> once in its </w:t>
      </w:r>
      <w:hyperlink w:anchor="_Model_Thread_Types" w:history="1">
        <w:r w:rsidRPr="00471C77">
          <w:rPr>
            <w:rStyle w:val="Hyperlink"/>
          </w:rPr>
          <w:t>controller thread</w:t>
        </w:r>
      </w:hyperlink>
      <w:r>
        <w:t xml:space="preserve"> and once in each </w:t>
      </w:r>
      <w:hyperlink w:anchor="_Model_Thread_Types" w:history="1">
        <w:r w:rsidR="008B6791">
          <w:rPr>
            <w:rStyle w:val="Hyperlink"/>
          </w:rPr>
          <w:t>test socket thread</w:t>
        </w:r>
      </w:hyperlink>
      <w:r w:rsidR="008B6791">
        <w:t xml:space="preserve"> </w:t>
      </w:r>
      <w:r w:rsidR="008B6791" w:rsidRPr="008B6791">
        <w:t xml:space="preserve"> and after calling the </w:t>
      </w:r>
      <w:hyperlink w:anchor="_Model_Types" w:history="1">
        <w:proofErr w:type="spellStart"/>
        <w:r w:rsidR="008B6791" w:rsidRPr="008B6791">
          <w:rPr>
            <w:rStyle w:val="Hyperlink"/>
          </w:rPr>
          <w:t>ModelPluginOptions</w:t>
        </w:r>
        <w:proofErr w:type="spellEnd"/>
        <w:r w:rsidR="008B6791" w:rsidRPr="008B6791">
          <w:rPr>
            <w:rStyle w:val="Hyperlink"/>
          </w:rPr>
          <w:t xml:space="preserve"> and </w:t>
        </w:r>
        <w:proofErr w:type="spellStart"/>
        <w:r w:rsidR="008B6791" w:rsidRPr="008B6791">
          <w:rPr>
            <w:rStyle w:val="Hyperlink"/>
          </w:rPr>
          <w:t>ModelPluginConfiguration</w:t>
        </w:r>
        <w:proofErr w:type="spellEnd"/>
        <w:r w:rsidR="008B6791" w:rsidRPr="008B6791">
          <w:rPr>
            <w:rStyle w:val="Hyperlink"/>
          </w:rPr>
          <w:t xml:space="preserve"> callbacks</w:t>
        </w:r>
      </w:hyperlink>
      <w:r w:rsidR="008B6791">
        <w:t xml:space="preserve">, in contrast to the Initialize entry point, which the model calls only for the controller thread and before calling the </w:t>
      </w:r>
      <w:proofErr w:type="spellStart"/>
      <w:r w:rsidR="008B6791" w:rsidRPr="008B6791">
        <w:t>ModelPluginOptions</w:t>
      </w:r>
      <w:proofErr w:type="spellEnd"/>
      <w:r w:rsidR="008B6791" w:rsidRPr="008B6791">
        <w:t xml:space="preserve"> and </w:t>
      </w:r>
      <w:proofErr w:type="spellStart"/>
      <w:r w:rsidR="008B6791" w:rsidRPr="008B6791">
        <w:t>ModelPluginConfiguration</w:t>
      </w:r>
      <w:proofErr w:type="spellEnd"/>
      <w:r w:rsidR="008B6791" w:rsidRPr="008B6791">
        <w:t xml:space="preserve"> callbacks</w:t>
      </w:r>
      <w:r>
        <w:t xml:space="preserve">. </w:t>
      </w:r>
      <w:r w:rsidR="00471C77">
        <w:t>P</w:t>
      </w:r>
      <w:r w:rsidR="00471C77" w:rsidRPr="00863A87">
        <w:t xml:space="preserve">rocess models complete the call to </w:t>
      </w:r>
      <w:r w:rsidR="001B7D75">
        <w:t xml:space="preserve">the </w:t>
      </w:r>
      <w:r w:rsidR="00471C77" w:rsidRPr="00863A87">
        <w:t xml:space="preserve">Begin </w:t>
      </w:r>
      <w:r w:rsidR="001B7D75">
        <w:t xml:space="preserve">entry point </w:t>
      </w:r>
      <w:r w:rsidR="00471C77" w:rsidRPr="00863A87">
        <w:t xml:space="preserve">from </w:t>
      </w:r>
      <w:r w:rsidR="00471C77">
        <w:t>the</w:t>
      </w:r>
      <w:r w:rsidR="00471C77" w:rsidRPr="00863A87">
        <w:t xml:space="preserve"> controller thread before calling </w:t>
      </w:r>
      <w:r w:rsidR="001B7D75">
        <w:t xml:space="preserve">the </w:t>
      </w:r>
      <w:r w:rsidR="00471C77" w:rsidRPr="00863A87">
        <w:t xml:space="preserve">Begin </w:t>
      </w:r>
      <w:r w:rsidR="001B7D75">
        <w:t xml:space="preserve">entry point </w:t>
      </w:r>
      <w:r w:rsidR="00471C77" w:rsidRPr="00863A87">
        <w:t>from any socket thread</w:t>
      </w:r>
      <w:r w:rsidR="00471C77">
        <w:t xml:space="preserve">. </w:t>
      </w:r>
    </w:p>
    <w:p w:rsidR="00471C77" w:rsidRDefault="00471C77" w:rsidP="00863A87"/>
    <w:p w:rsidR="00471C77" w:rsidRDefault="00471C77" w:rsidP="00471C77">
      <w:r>
        <w:t xml:space="preserve">The Begin entry point </w:t>
      </w:r>
      <w:r w:rsidR="00766468">
        <w:t>accepts</w:t>
      </w:r>
      <w:r>
        <w:t xml:space="preserve"> the following </w:t>
      </w:r>
      <w:hyperlink w:anchor="_Plug-in_Entry_Point" w:history="1">
        <w:r w:rsidRPr="00D62259">
          <w:rPr>
            <w:rStyle w:val="Hyperlink"/>
          </w:rPr>
          <w:t>parameters</w:t>
        </w:r>
      </w:hyperlink>
      <w:r>
        <w:t>:</w:t>
      </w:r>
    </w:p>
    <w:tbl>
      <w:tblPr>
        <w:tblStyle w:val="TableGrid"/>
        <w:tblW w:w="0" w:type="auto"/>
        <w:tblLook w:val="04A0"/>
      </w:tblPr>
      <w:tblGrid>
        <w:gridCol w:w="4788"/>
        <w:gridCol w:w="4788"/>
      </w:tblGrid>
      <w:tr w:rsidR="00863A87" w:rsidTr="00863A87">
        <w:tc>
          <w:tcPr>
            <w:tcW w:w="4788" w:type="dxa"/>
          </w:tcPr>
          <w:p w:rsidR="00863A87" w:rsidRPr="00863A87" w:rsidRDefault="00863A87" w:rsidP="00863A87">
            <w:pPr>
              <w:rPr>
                <w:b/>
              </w:rPr>
            </w:pPr>
            <w:r w:rsidRPr="00863A87">
              <w:rPr>
                <w:b/>
              </w:rPr>
              <w:t>Parameter Name</w:t>
            </w:r>
          </w:p>
        </w:tc>
        <w:tc>
          <w:tcPr>
            <w:tcW w:w="4788" w:type="dxa"/>
          </w:tcPr>
          <w:p w:rsidR="00863A87" w:rsidRPr="00863A87" w:rsidRDefault="00863A87" w:rsidP="00863A87">
            <w:pPr>
              <w:rPr>
                <w:b/>
              </w:rPr>
            </w:pPr>
            <w:r w:rsidRPr="00863A87">
              <w:rPr>
                <w:b/>
              </w:rPr>
              <w:t>Data Type</w:t>
            </w:r>
          </w:p>
        </w:tc>
      </w:tr>
      <w:tr w:rsidR="00863A87" w:rsidTr="00863A87">
        <w:tc>
          <w:tcPr>
            <w:tcW w:w="4788" w:type="dxa"/>
          </w:tcPr>
          <w:p w:rsidR="00863A87" w:rsidRPr="00F832B4" w:rsidRDefault="00863A87" w:rsidP="005403E4">
            <w:proofErr w:type="spellStart"/>
            <w:r w:rsidRPr="00F832B4">
              <w:t>ModelPlugin</w:t>
            </w:r>
            <w:proofErr w:type="spellEnd"/>
          </w:p>
        </w:tc>
        <w:tc>
          <w:tcPr>
            <w:tcW w:w="4788" w:type="dxa"/>
          </w:tcPr>
          <w:p w:rsidR="00863A87" w:rsidRPr="00353C7D" w:rsidRDefault="00863A87" w:rsidP="005403E4">
            <w:r w:rsidRPr="00353C7D">
              <w:t xml:space="preserve">NI_ </w:t>
            </w:r>
            <w:proofErr w:type="spellStart"/>
            <w:r w:rsidRPr="00353C7D">
              <w:t>ModelPlugin</w:t>
            </w:r>
            <w:proofErr w:type="spellEnd"/>
          </w:p>
        </w:tc>
      </w:tr>
      <w:tr w:rsidR="00863A87" w:rsidTr="00863A87">
        <w:tc>
          <w:tcPr>
            <w:tcW w:w="4788" w:type="dxa"/>
          </w:tcPr>
          <w:p w:rsidR="00863A87" w:rsidRPr="00F832B4" w:rsidRDefault="00863A87" w:rsidP="005403E4">
            <w:proofErr w:type="spellStart"/>
            <w:r w:rsidRPr="00F832B4">
              <w:t>ModelPluginConfiguration</w:t>
            </w:r>
            <w:proofErr w:type="spellEnd"/>
          </w:p>
        </w:tc>
        <w:tc>
          <w:tcPr>
            <w:tcW w:w="4788" w:type="dxa"/>
          </w:tcPr>
          <w:p w:rsidR="00863A87" w:rsidRPr="00353C7D" w:rsidRDefault="00863A87" w:rsidP="005403E4">
            <w:proofErr w:type="spellStart"/>
            <w:r w:rsidRPr="00353C7D">
              <w:t>NI_ModelPluginConfiguration</w:t>
            </w:r>
            <w:proofErr w:type="spellEnd"/>
          </w:p>
        </w:tc>
      </w:tr>
      <w:tr w:rsidR="00863A87" w:rsidTr="00863A87">
        <w:tc>
          <w:tcPr>
            <w:tcW w:w="4788" w:type="dxa"/>
          </w:tcPr>
          <w:p w:rsidR="00863A87" w:rsidRPr="00F832B4" w:rsidRDefault="00863A87" w:rsidP="005403E4">
            <w:proofErr w:type="spellStart"/>
            <w:r w:rsidRPr="00F832B4">
              <w:t>ModelThreadType</w:t>
            </w:r>
            <w:proofErr w:type="spellEnd"/>
          </w:p>
        </w:tc>
        <w:tc>
          <w:tcPr>
            <w:tcW w:w="4788" w:type="dxa"/>
          </w:tcPr>
          <w:p w:rsidR="00863A87" w:rsidRPr="00353C7D" w:rsidRDefault="00863A87" w:rsidP="005403E4">
            <w:proofErr w:type="spellStart"/>
            <w:r w:rsidRPr="00353C7D">
              <w:t>NI_ModelThreadType</w:t>
            </w:r>
            <w:proofErr w:type="spellEnd"/>
          </w:p>
        </w:tc>
      </w:tr>
      <w:tr w:rsidR="00863A87" w:rsidTr="00863A87">
        <w:tc>
          <w:tcPr>
            <w:tcW w:w="4788" w:type="dxa"/>
          </w:tcPr>
          <w:p w:rsidR="00863A87" w:rsidRPr="00F832B4" w:rsidRDefault="00863A87" w:rsidP="005403E4">
            <w:proofErr w:type="spellStart"/>
            <w:r w:rsidRPr="00F832B4">
              <w:t>ModelData</w:t>
            </w:r>
            <w:proofErr w:type="spellEnd"/>
          </w:p>
        </w:tc>
        <w:tc>
          <w:tcPr>
            <w:tcW w:w="4788" w:type="dxa"/>
          </w:tcPr>
          <w:p w:rsidR="00863A87" w:rsidRPr="00353C7D" w:rsidRDefault="00863A87" w:rsidP="005403E4">
            <w:r w:rsidRPr="00353C7D">
              <w:t>Container</w:t>
            </w:r>
          </w:p>
        </w:tc>
      </w:tr>
      <w:tr w:rsidR="00863A87" w:rsidTr="00863A87">
        <w:tc>
          <w:tcPr>
            <w:tcW w:w="4788" w:type="dxa"/>
          </w:tcPr>
          <w:p w:rsidR="00863A87" w:rsidRPr="00F832B4" w:rsidRDefault="00863A87" w:rsidP="005403E4">
            <w:proofErr w:type="spellStart"/>
            <w:r w:rsidRPr="00F832B4">
              <w:t>StartDate</w:t>
            </w:r>
            <w:proofErr w:type="spellEnd"/>
          </w:p>
        </w:tc>
        <w:tc>
          <w:tcPr>
            <w:tcW w:w="4788" w:type="dxa"/>
          </w:tcPr>
          <w:p w:rsidR="00863A87" w:rsidRPr="00353C7D" w:rsidRDefault="00863A87" w:rsidP="005403E4">
            <w:proofErr w:type="spellStart"/>
            <w:r w:rsidRPr="00353C7D">
              <w:t>DateDetails</w:t>
            </w:r>
            <w:proofErr w:type="spellEnd"/>
          </w:p>
        </w:tc>
      </w:tr>
      <w:tr w:rsidR="00863A87" w:rsidTr="00863A87">
        <w:tc>
          <w:tcPr>
            <w:tcW w:w="4788" w:type="dxa"/>
          </w:tcPr>
          <w:p w:rsidR="00863A87" w:rsidRPr="00F832B4" w:rsidRDefault="00863A87" w:rsidP="005403E4">
            <w:proofErr w:type="spellStart"/>
            <w:r w:rsidRPr="00F832B4">
              <w:t>StartTime</w:t>
            </w:r>
            <w:proofErr w:type="spellEnd"/>
          </w:p>
        </w:tc>
        <w:tc>
          <w:tcPr>
            <w:tcW w:w="4788" w:type="dxa"/>
          </w:tcPr>
          <w:p w:rsidR="00863A87" w:rsidRPr="00353C7D" w:rsidRDefault="00863A87" w:rsidP="005403E4">
            <w:proofErr w:type="spellStart"/>
            <w:r w:rsidRPr="00353C7D">
              <w:t>TimeDetails</w:t>
            </w:r>
            <w:proofErr w:type="spellEnd"/>
          </w:p>
        </w:tc>
      </w:tr>
      <w:tr w:rsidR="00863A87" w:rsidTr="00863A87">
        <w:tc>
          <w:tcPr>
            <w:tcW w:w="4788" w:type="dxa"/>
          </w:tcPr>
          <w:p w:rsidR="00863A87" w:rsidRPr="00F832B4" w:rsidRDefault="00863A87" w:rsidP="005403E4">
            <w:proofErr w:type="spellStart"/>
            <w:r w:rsidRPr="00F832B4">
              <w:t>ProcessModelClientPath</w:t>
            </w:r>
            <w:proofErr w:type="spellEnd"/>
          </w:p>
        </w:tc>
        <w:tc>
          <w:tcPr>
            <w:tcW w:w="4788" w:type="dxa"/>
          </w:tcPr>
          <w:p w:rsidR="00863A87" w:rsidRPr="00353C7D" w:rsidRDefault="00863A87" w:rsidP="005403E4">
            <w:r w:rsidRPr="00353C7D">
              <w:t>Path</w:t>
            </w:r>
          </w:p>
        </w:tc>
      </w:tr>
      <w:tr w:rsidR="00863A87" w:rsidTr="00863A87">
        <w:tc>
          <w:tcPr>
            <w:tcW w:w="4788" w:type="dxa"/>
          </w:tcPr>
          <w:p w:rsidR="00863A87" w:rsidRPr="00F832B4" w:rsidRDefault="00863A87" w:rsidP="005403E4">
            <w:proofErr w:type="spellStart"/>
            <w:r w:rsidRPr="00863A87">
              <w:t>ParentThread</w:t>
            </w:r>
            <w:proofErr w:type="spellEnd"/>
          </w:p>
        </w:tc>
        <w:tc>
          <w:tcPr>
            <w:tcW w:w="4788" w:type="dxa"/>
          </w:tcPr>
          <w:p w:rsidR="00863A87" w:rsidRDefault="00863A87" w:rsidP="005403E4">
            <w:r w:rsidRPr="00353C7D">
              <w:t>Reference</w:t>
            </w:r>
          </w:p>
        </w:tc>
      </w:tr>
    </w:tbl>
    <w:p w:rsidR="00863A87" w:rsidRDefault="00863A87" w:rsidP="00863A87"/>
    <w:p w:rsidR="006A02B0" w:rsidRDefault="006A02B0" w:rsidP="006A02B0">
      <w:pPr>
        <w:pStyle w:val="Heading3"/>
      </w:pPr>
      <w:bookmarkStart w:id="20" w:name="_Model_Plugin_-_1"/>
      <w:bookmarkEnd w:id="20"/>
      <w:r>
        <w:t xml:space="preserve">Model </w:t>
      </w:r>
      <w:proofErr w:type="spellStart"/>
      <w:r>
        <w:t>Plugin</w:t>
      </w:r>
      <w:proofErr w:type="spellEnd"/>
      <w:r>
        <w:t xml:space="preserve"> - </w:t>
      </w:r>
      <w:commentRangeStart w:id="21"/>
      <w:r>
        <w:t>Pre UUT</w:t>
      </w:r>
      <w:commentRangeEnd w:id="21"/>
      <w:r w:rsidR="001B7D75">
        <w:rPr>
          <w:rStyle w:val="CommentReference"/>
          <w:rFonts w:asciiTheme="minorHAnsi" w:eastAsia="Times New Roman" w:hAnsiTheme="minorHAnsi" w:cs="Times New Roman"/>
          <w:b w:val="0"/>
          <w:bCs w:val="0"/>
          <w:color w:val="auto"/>
        </w:rPr>
        <w:commentReference w:id="21"/>
      </w:r>
    </w:p>
    <w:p w:rsidR="006A02B0" w:rsidRDefault="00471C77" w:rsidP="006A02B0">
      <w:r>
        <w:t>Use t</w:t>
      </w:r>
      <w:r w:rsidR="006A02B0">
        <w:t>he Pre UUT entry</w:t>
      </w:r>
      <w:r w:rsidR="00107D47">
        <w:t xml:space="preserve"> </w:t>
      </w:r>
      <w:r w:rsidR="006A02B0">
        <w:t xml:space="preserve">point </w:t>
      </w:r>
      <w:r w:rsidR="00107D47">
        <w:t xml:space="preserve">to </w:t>
      </w:r>
      <w:r w:rsidR="006A02B0">
        <w:t xml:space="preserve">perform </w:t>
      </w:r>
      <w:r w:rsidR="00107D47">
        <w:t xml:space="preserve">required </w:t>
      </w:r>
      <w:r w:rsidR="006A02B0">
        <w:t xml:space="preserve">setup or initialization </w:t>
      </w:r>
      <w:r w:rsidR="004A14AC">
        <w:t xml:space="preserve">tasks </w:t>
      </w:r>
      <w:r w:rsidR="006A02B0">
        <w:t>before each UUT.</w:t>
      </w:r>
    </w:p>
    <w:p w:rsidR="006A02B0" w:rsidRDefault="006A02B0" w:rsidP="006A02B0"/>
    <w:p w:rsidR="006A02B0" w:rsidRDefault="00107D47" w:rsidP="006A02B0">
      <w:r>
        <w:t>A</w:t>
      </w:r>
      <w:r w:rsidR="006A02B0">
        <w:t xml:space="preserve"> process model calls </w:t>
      </w:r>
      <w:r>
        <w:t xml:space="preserve">the </w:t>
      </w:r>
      <w:r w:rsidR="006A02B0">
        <w:t xml:space="preserve">Pre UUT </w:t>
      </w:r>
      <w:r w:rsidR="009F7B00">
        <w:t>entry point</w:t>
      </w:r>
      <w:r>
        <w:t xml:space="preserve"> </w:t>
      </w:r>
      <w:r w:rsidR="006A02B0">
        <w:t xml:space="preserve">once before each UUT in each </w:t>
      </w:r>
      <w:hyperlink w:anchor="_Model_Thread_Types" w:history="1">
        <w:r w:rsidR="006A02B0" w:rsidRPr="00107D47">
          <w:rPr>
            <w:rStyle w:val="Hyperlink"/>
          </w:rPr>
          <w:t>test socket thread</w:t>
        </w:r>
      </w:hyperlink>
      <w:r w:rsidR="006A02B0">
        <w:t xml:space="preserve">. </w:t>
      </w:r>
    </w:p>
    <w:p w:rsidR="006A02B0" w:rsidRDefault="006A02B0" w:rsidP="006A02B0"/>
    <w:p w:rsidR="00863A87" w:rsidRDefault="006A02B0" w:rsidP="006A02B0">
      <w:r>
        <w:t xml:space="preserve">The </w:t>
      </w:r>
      <w:r w:rsidR="00107D47">
        <w:t xml:space="preserve">Pre UUT entry point </w:t>
      </w:r>
      <w:r w:rsidR="00766468">
        <w:t>accepts</w:t>
      </w:r>
      <w:r w:rsidR="00107D47">
        <w:t xml:space="preserve"> the following </w:t>
      </w:r>
      <w:hyperlink w:anchor="_Plug-in_Entry_Point" w:history="1">
        <w:r w:rsidR="00107D47" w:rsidRPr="00107D47">
          <w:rPr>
            <w:rStyle w:val="Hyperlink"/>
          </w:rPr>
          <w:t>parameters</w:t>
        </w:r>
      </w:hyperlink>
      <w:r>
        <w:t>:</w:t>
      </w:r>
    </w:p>
    <w:tbl>
      <w:tblPr>
        <w:tblStyle w:val="TableGrid"/>
        <w:tblW w:w="0" w:type="auto"/>
        <w:tblLook w:val="04A0"/>
      </w:tblPr>
      <w:tblGrid>
        <w:gridCol w:w="4788"/>
        <w:gridCol w:w="4788"/>
      </w:tblGrid>
      <w:tr w:rsidR="006A02B0" w:rsidTr="005403E4">
        <w:tc>
          <w:tcPr>
            <w:tcW w:w="4788" w:type="dxa"/>
          </w:tcPr>
          <w:p w:rsidR="006A02B0" w:rsidRPr="00863A87" w:rsidRDefault="006A02B0" w:rsidP="005403E4">
            <w:pPr>
              <w:rPr>
                <w:b/>
              </w:rPr>
            </w:pPr>
            <w:r w:rsidRPr="00863A87">
              <w:rPr>
                <w:b/>
              </w:rPr>
              <w:t>Parameter Name</w:t>
            </w:r>
          </w:p>
        </w:tc>
        <w:tc>
          <w:tcPr>
            <w:tcW w:w="4788" w:type="dxa"/>
          </w:tcPr>
          <w:p w:rsidR="006A02B0" w:rsidRPr="00863A87" w:rsidRDefault="006A02B0" w:rsidP="005403E4">
            <w:pPr>
              <w:rPr>
                <w:b/>
              </w:rPr>
            </w:pPr>
            <w:r w:rsidRPr="00863A87">
              <w:rPr>
                <w:b/>
              </w:rPr>
              <w:t>Data Type</w:t>
            </w:r>
          </w:p>
        </w:tc>
      </w:tr>
      <w:tr w:rsidR="006A02B0" w:rsidTr="005403E4">
        <w:tc>
          <w:tcPr>
            <w:tcW w:w="4788" w:type="dxa"/>
          </w:tcPr>
          <w:p w:rsidR="006A02B0" w:rsidRPr="00855068" w:rsidRDefault="006A02B0" w:rsidP="005403E4">
            <w:proofErr w:type="spellStart"/>
            <w:r w:rsidRPr="00855068">
              <w:t>ModelPlugin</w:t>
            </w:r>
            <w:proofErr w:type="spellEnd"/>
          </w:p>
        </w:tc>
        <w:tc>
          <w:tcPr>
            <w:tcW w:w="4788" w:type="dxa"/>
          </w:tcPr>
          <w:p w:rsidR="006A02B0" w:rsidRPr="00CC41A7" w:rsidRDefault="006A02B0" w:rsidP="005403E4">
            <w:r w:rsidRPr="00CC41A7">
              <w:t xml:space="preserve">NI_ </w:t>
            </w:r>
            <w:proofErr w:type="spellStart"/>
            <w:r w:rsidRPr="00CC41A7">
              <w:t>ModelPlugin</w:t>
            </w:r>
            <w:proofErr w:type="spellEnd"/>
          </w:p>
        </w:tc>
      </w:tr>
      <w:tr w:rsidR="006A02B0" w:rsidTr="005403E4">
        <w:tc>
          <w:tcPr>
            <w:tcW w:w="4788" w:type="dxa"/>
          </w:tcPr>
          <w:p w:rsidR="006A02B0" w:rsidRPr="00855068" w:rsidRDefault="006A02B0" w:rsidP="005403E4">
            <w:proofErr w:type="spellStart"/>
            <w:r w:rsidRPr="00855068">
              <w:t>ModelPluginConfiguration</w:t>
            </w:r>
            <w:proofErr w:type="spellEnd"/>
          </w:p>
        </w:tc>
        <w:tc>
          <w:tcPr>
            <w:tcW w:w="4788" w:type="dxa"/>
          </w:tcPr>
          <w:p w:rsidR="006A02B0" w:rsidRPr="00CC41A7" w:rsidRDefault="006A02B0" w:rsidP="005403E4">
            <w:proofErr w:type="spellStart"/>
            <w:r w:rsidRPr="00CC41A7">
              <w:t>NI_ModelPluginConfiguration</w:t>
            </w:r>
            <w:proofErr w:type="spellEnd"/>
          </w:p>
        </w:tc>
      </w:tr>
      <w:tr w:rsidR="006A02B0" w:rsidTr="005403E4">
        <w:tc>
          <w:tcPr>
            <w:tcW w:w="4788" w:type="dxa"/>
          </w:tcPr>
          <w:p w:rsidR="006A02B0" w:rsidRPr="00855068" w:rsidRDefault="006A02B0" w:rsidP="005403E4">
            <w:proofErr w:type="spellStart"/>
            <w:r w:rsidRPr="00855068">
              <w:t>ModelThreadType</w:t>
            </w:r>
            <w:proofErr w:type="spellEnd"/>
          </w:p>
        </w:tc>
        <w:tc>
          <w:tcPr>
            <w:tcW w:w="4788" w:type="dxa"/>
          </w:tcPr>
          <w:p w:rsidR="006A02B0" w:rsidRPr="00CC41A7" w:rsidRDefault="006A02B0" w:rsidP="005403E4">
            <w:proofErr w:type="spellStart"/>
            <w:r w:rsidRPr="00CC41A7">
              <w:t>NI_ModelThreadType</w:t>
            </w:r>
            <w:proofErr w:type="spellEnd"/>
          </w:p>
        </w:tc>
      </w:tr>
      <w:tr w:rsidR="006A02B0" w:rsidTr="005403E4">
        <w:tc>
          <w:tcPr>
            <w:tcW w:w="4788" w:type="dxa"/>
          </w:tcPr>
          <w:p w:rsidR="006A02B0" w:rsidRPr="00855068" w:rsidRDefault="006A02B0" w:rsidP="005403E4">
            <w:proofErr w:type="spellStart"/>
            <w:r w:rsidRPr="00855068">
              <w:t>ModelData</w:t>
            </w:r>
            <w:proofErr w:type="spellEnd"/>
          </w:p>
        </w:tc>
        <w:tc>
          <w:tcPr>
            <w:tcW w:w="4788" w:type="dxa"/>
          </w:tcPr>
          <w:p w:rsidR="006A02B0" w:rsidRPr="00CC41A7" w:rsidRDefault="006A02B0" w:rsidP="005403E4">
            <w:r w:rsidRPr="00CC41A7">
              <w:t>Container</w:t>
            </w:r>
          </w:p>
        </w:tc>
      </w:tr>
      <w:tr w:rsidR="006A02B0" w:rsidTr="005403E4">
        <w:tc>
          <w:tcPr>
            <w:tcW w:w="4788" w:type="dxa"/>
          </w:tcPr>
          <w:p w:rsidR="006A02B0" w:rsidRPr="00855068" w:rsidRDefault="006A02B0" w:rsidP="005403E4">
            <w:proofErr w:type="spellStart"/>
            <w:r w:rsidRPr="00855068">
              <w:t>ProcessModelClientPath</w:t>
            </w:r>
            <w:proofErr w:type="spellEnd"/>
          </w:p>
        </w:tc>
        <w:tc>
          <w:tcPr>
            <w:tcW w:w="4788" w:type="dxa"/>
          </w:tcPr>
          <w:p w:rsidR="006A02B0" w:rsidRPr="00CC41A7" w:rsidRDefault="006A02B0" w:rsidP="005403E4">
            <w:r w:rsidRPr="00CC41A7">
              <w:t>Path</w:t>
            </w:r>
          </w:p>
        </w:tc>
      </w:tr>
      <w:tr w:rsidR="006A02B0" w:rsidTr="005403E4">
        <w:tc>
          <w:tcPr>
            <w:tcW w:w="4788" w:type="dxa"/>
          </w:tcPr>
          <w:p w:rsidR="006A02B0" w:rsidRPr="00855068" w:rsidRDefault="006A02B0" w:rsidP="005403E4">
            <w:proofErr w:type="spellStart"/>
            <w:r w:rsidRPr="00855068">
              <w:t>StartDate</w:t>
            </w:r>
            <w:proofErr w:type="spellEnd"/>
          </w:p>
        </w:tc>
        <w:tc>
          <w:tcPr>
            <w:tcW w:w="4788" w:type="dxa"/>
          </w:tcPr>
          <w:p w:rsidR="006A02B0" w:rsidRPr="00CC41A7" w:rsidRDefault="006A02B0" w:rsidP="005403E4">
            <w:proofErr w:type="spellStart"/>
            <w:r w:rsidRPr="00CC41A7">
              <w:t>DateDetails</w:t>
            </w:r>
            <w:proofErr w:type="spellEnd"/>
          </w:p>
        </w:tc>
      </w:tr>
      <w:tr w:rsidR="006A02B0" w:rsidTr="005403E4">
        <w:tc>
          <w:tcPr>
            <w:tcW w:w="4788" w:type="dxa"/>
          </w:tcPr>
          <w:p w:rsidR="006A02B0" w:rsidRPr="00855068" w:rsidRDefault="006A02B0" w:rsidP="005403E4">
            <w:proofErr w:type="spellStart"/>
            <w:r w:rsidRPr="00855068">
              <w:t>StartTime</w:t>
            </w:r>
            <w:proofErr w:type="spellEnd"/>
          </w:p>
        </w:tc>
        <w:tc>
          <w:tcPr>
            <w:tcW w:w="4788" w:type="dxa"/>
          </w:tcPr>
          <w:p w:rsidR="006A02B0" w:rsidRPr="00CC41A7" w:rsidRDefault="006A02B0" w:rsidP="005403E4">
            <w:proofErr w:type="spellStart"/>
            <w:r w:rsidRPr="00CC41A7">
              <w:t>TimeDetails</w:t>
            </w:r>
            <w:proofErr w:type="spellEnd"/>
          </w:p>
        </w:tc>
      </w:tr>
      <w:tr w:rsidR="006A02B0" w:rsidTr="005403E4">
        <w:tc>
          <w:tcPr>
            <w:tcW w:w="4788" w:type="dxa"/>
          </w:tcPr>
          <w:p w:rsidR="006A02B0" w:rsidRPr="00855068" w:rsidRDefault="006A02B0" w:rsidP="005403E4">
            <w:r w:rsidRPr="00855068">
              <w:t>UUT</w:t>
            </w:r>
          </w:p>
        </w:tc>
        <w:tc>
          <w:tcPr>
            <w:tcW w:w="4788" w:type="dxa"/>
          </w:tcPr>
          <w:p w:rsidR="006A02B0" w:rsidRPr="00CC41A7" w:rsidRDefault="006A02B0" w:rsidP="005403E4">
            <w:r w:rsidRPr="00CC41A7">
              <w:t>UUT</w:t>
            </w:r>
          </w:p>
        </w:tc>
      </w:tr>
    </w:tbl>
    <w:p w:rsidR="006A02B0" w:rsidRDefault="006A02B0" w:rsidP="006A02B0"/>
    <w:p w:rsidR="005F5AED" w:rsidRDefault="005F5AED" w:rsidP="005F5AED">
      <w:pPr>
        <w:pStyle w:val="Heading3"/>
      </w:pPr>
      <w:bookmarkStart w:id="22" w:name="_Model_Plugin_–"/>
      <w:bookmarkEnd w:id="22"/>
      <w:r>
        <w:lastRenderedPageBreak/>
        <w:t xml:space="preserve">Model </w:t>
      </w:r>
      <w:proofErr w:type="spellStart"/>
      <w:r>
        <w:t>Plugin</w:t>
      </w:r>
      <w:proofErr w:type="spellEnd"/>
      <w:r>
        <w:t xml:space="preserve"> – </w:t>
      </w:r>
      <w:proofErr w:type="spellStart"/>
      <w:r>
        <w:t>OnTheFly</w:t>
      </w:r>
      <w:proofErr w:type="spellEnd"/>
      <w:r>
        <w:t xml:space="preserve"> Step Results</w:t>
      </w:r>
    </w:p>
    <w:p w:rsidR="005F5AED" w:rsidRDefault="002C192C" w:rsidP="005F5AED">
      <w:r>
        <w:t>Use t</w:t>
      </w:r>
      <w:r w:rsidR="005F5AED">
        <w:t xml:space="preserve">he </w:t>
      </w:r>
      <w:proofErr w:type="spellStart"/>
      <w:r w:rsidR="005F5AED">
        <w:t>OnTheFly</w:t>
      </w:r>
      <w:proofErr w:type="spellEnd"/>
      <w:r w:rsidR="005F5AED">
        <w:t xml:space="preserve"> Step Results entry</w:t>
      </w:r>
      <w:r>
        <w:t xml:space="preserve"> </w:t>
      </w:r>
      <w:r w:rsidR="005F5AED">
        <w:t xml:space="preserve">point to obtain step results </w:t>
      </w:r>
      <w:r>
        <w:t xml:space="preserve">during test execution. </w:t>
      </w:r>
      <w:r w:rsidR="005F5AED">
        <w:t xml:space="preserve">For example, </w:t>
      </w:r>
      <w:r>
        <w:t>when you enable the On-The-Fly Reporting option</w:t>
      </w:r>
      <w:r w:rsidR="009F7B00">
        <w:t xml:space="preserve"> in the Report Options dialog box</w:t>
      </w:r>
      <w:r>
        <w:t xml:space="preserve">, </w:t>
      </w:r>
      <w:r w:rsidR="005F5AED">
        <w:t xml:space="preserve">the </w:t>
      </w:r>
      <w:r w:rsidR="004A14AC">
        <w:t>built-in reporting</w:t>
      </w:r>
      <w:r w:rsidR="00814AA9">
        <w:t xml:space="preserve"> </w:t>
      </w:r>
      <w:r w:rsidR="005F5AED">
        <w:t xml:space="preserve">plug-in </w:t>
      </w:r>
      <w:r w:rsidR="009F7B00">
        <w:t>calls</w:t>
      </w:r>
      <w:r w:rsidR="005F5AED">
        <w:t xml:space="preserve"> th</w:t>
      </w:r>
      <w:r>
        <w:t xml:space="preserve">e </w:t>
      </w:r>
      <w:proofErr w:type="spellStart"/>
      <w:r>
        <w:t>OnTheFly</w:t>
      </w:r>
      <w:proofErr w:type="spellEnd"/>
      <w:r>
        <w:t xml:space="preserve"> Step Results</w:t>
      </w:r>
      <w:r w:rsidR="005F5AED">
        <w:t xml:space="preserve"> entry point to append results information to the report </w:t>
      </w:r>
      <w:r>
        <w:t>during test execution</w:t>
      </w:r>
      <w:r w:rsidR="005F5AED">
        <w:t>.</w:t>
      </w:r>
    </w:p>
    <w:p w:rsidR="005F5AED" w:rsidRDefault="005F5AED" w:rsidP="005F5AED"/>
    <w:p w:rsidR="005F5AED" w:rsidRDefault="005F5AED" w:rsidP="005F5AED">
      <w:r>
        <w:t xml:space="preserve">A process model calls the </w:t>
      </w:r>
      <w:proofErr w:type="spellStart"/>
      <w:r>
        <w:t>OnTheFly</w:t>
      </w:r>
      <w:proofErr w:type="spellEnd"/>
      <w:r>
        <w:t xml:space="preserve"> Step Results </w:t>
      </w:r>
      <w:r w:rsidR="009F7B00">
        <w:t>entry point</w:t>
      </w:r>
      <w:r>
        <w:t xml:space="preserve"> only for plug-ins configured to process results on-the-fly. </w:t>
      </w:r>
      <w:r w:rsidR="005E0149">
        <w:t>T</w:t>
      </w:r>
      <w:r w:rsidR="009F7B00">
        <w:t xml:space="preserve">he </w:t>
      </w:r>
      <w:r w:rsidR="00AF0D0E" w:rsidRPr="00CA4D84">
        <w:rPr>
          <w:rFonts w:ascii="Courier" w:hAnsi="Courier"/>
          <w:sz w:val="20"/>
        </w:rPr>
        <w:t>&lt;</w:t>
      </w:r>
      <w:proofErr w:type="spellStart"/>
      <w:r w:rsidR="00AF0D0E" w:rsidRPr="00AF0D0E">
        <w:rPr>
          <w:rFonts w:ascii="Courier" w:hAnsi="Courier"/>
          <w:sz w:val="20"/>
        </w:rPr>
        <w:t>NI_</w:t>
      </w:r>
      <w:r w:rsidR="001637DD" w:rsidRPr="001637DD">
        <w:rPr>
          <w:rStyle w:val="Monospace"/>
        </w:rPr>
        <w:t>ModelPlugin</w:t>
      </w:r>
      <w:proofErr w:type="spellEnd"/>
      <w:r w:rsidR="00AF0D0E">
        <w:rPr>
          <w:rStyle w:val="Monospace"/>
        </w:rPr>
        <w:t>&gt;</w:t>
      </w:r>
      <w:r w:rsidR="001637DD" w:rsidRPr="001637DD">
        <w:rPr>
          <w:rStyle w:val="Monospace"/>
        </w:rPr>
        <w:t>.</w:t>
      </w:r>
      <w:proofErr w:type="spellStart"/>
      <w:r w:rsidR="001637DD" w:rsidRPr="001637DD">
        <w:rPr>
          <w:rStyle w:val="Monospace"/>
        </w:rPr>
        <w:t>Base.ProcessOnTheFly</w:t>
      </w:r>
      <w:proofErr w:type="spellEnd"/>
      <w:r w:rsidR="009F7B00">
        <w:t xml:space="preserve"> </w:t>
      </w:r>
      <w:proofErr w:type="spellStart"/>
      <w:r w:rsidR="005E0149">
        <w:t>subproperty</w:t>
      </w:r>
      <w:proofErr w:type="spellEnd"/>
      <w:r w:rsidR="005E0149">
        <w:t xml:space="preserve"> stores </w:t>
      </w:r>
      <w:r w:rsidR="009F7B00">
        <w:t xml:space="preserve"> the on</w:t>
      </w:r>
      <w:r>
        <w:t xml:space="preserve">-the-fly setting. The process model collects step results until </w:t>
      </w:r>
      <w:r w:rsidR="009F7B00">
        <w:t>the number of results exceeds a threshold value you specify and</w:t>
      </w:r>
      <w:r>
        <w:t xml:space="preserve"> then passes the results to the </w:t>
      </w:r>
      <w:proofErr w:type="spellStart"/>
      <w:r>
        <w:t>OnTheFly</w:t>
      </w:r>
      <w:proofErr w:type="spellEnd"/>
      <w:r>
        <w:t xml:space="preserve"> Step Results entry point for processing. The number of results </w:t>
      </w:r>
      <w:r w:rsidR="009F7B00">
        <w:t>the process model</w:t>
      </w:r>
      <w:r>
        <w:t xml:space="preserve"> passes can vary </w:t>
      </w:r>
      <w:r w:rsidR="009F7B00">
        <w:t xml:space="preserve">depending on </w:t>
      </w:r>
      <w:r>
        <w:t>multiple factors</w:t>
      </w:r>
      <w:r w:rsidR="00CA4D84">
        <w:t>, such as the options you set in the Advanced Result Settings dialog box</w:t>
      </w:r>
      <w:r>
        <w:t xml:space="preserve">. </w:t>
      </w:r>
    </w:p>
    <w:p w:rsidR="005F5AED" w:rsidRDefault="005F5AED" w:rsidP="005F5AED"/>
    <w:p w:rsidR="002D70FA" w:rsidRDefault="009F7B00" w:rsidP="005F5AED">
      <w:r>
        <w:t xml:space="preserve">A </w:t>
      </w:r>
      <w:r w:rsidR="005F5AED">
        <w:t>process model calls th</w:t>
      </w:r>
      <w:r>
        <w:t xml:space="preserve">e </w:t>
      </w:r>
      <w:proofErr w:type="spellStart"/>
      <w:r>
        <w:t>OnTheFly</w:t>
      </w:r>
      <w:proofErr w:type="spellEnd"/>
      <w:r>
        <w:t xml:space="preserve"> Step Results </w:t>
      </w:r>
      <w:r w:rsidR="005F5AED">
        <w:t xml:space="preserve">entry point from any thread that generates results. Typically, </w:t>
      </w:r>
      <w:hyperlink w:anchor="_Model_Thread_Types" w:history="1">
        <w:r w:rsidR="005F5AED" w:rsidRPr="009F7B00">
          <w:rPr>
            <w:rStyle w:val="Hyperlink"/>
          </w:rPr>
          <w:t>controller threads</w:t>
        </w:r>
      </w:hyperlink>
      <w:r w:rsidR="005F5AED">
        <w:t xml:space="preserve"> </w:t>
      </w:r>
      <w:r w:rsidR="00CA4D84">
        <w:t xml:space="preserve">in the default TestStand process models </w:t>
      </w:r>
      <w:r w:rsidR="005F5AED">
        <w:t>do not generate results.</w:t>
      </w:r>
    </w:p>
    <w:p w:rsidR="002D70FA" w:rsidRDefault="002D70FA" w:rsidP="005F5AED"/>
    <w:p w:rsidR="005F5AED" w:rsidRDefault="002D70FA" w:rsidP="005F5AED">
      <w:r>
        <w:t>Although a</w:t>
      </w:r>
      <w:r w:rsidR="005F5AED">
        <w:t xml:space="preserve"> test socket can </w:t>
      </w:r>
      <w:r w:rsidR="008B0C9D">
        <w:t xml:space="preserve">create </w:t>
      </w:r>
      <w:r w:rsidR="005F5AED">
        <w:t>multiple child threads</w:t>
      </w:r>
      <w:r>
        <w:t xml:space="preserve">, </w:t>
      </w:r>
      <w:r w:rsidR="005F5AED">
        <w:t xml:space="preserve">the </w:t>
      </w:r>
      <w:r w:rsidR="008B0C9D">
        <w:t xml:space="preserve">TestStand </w:t>
      </w:r>
      <w:r w:rsidR="005F5AED">
        <w:t>process model</w:t>
      </w:r>
      <w:r w:rsidR="008B0C9D">
        <w:t>s</w:t>
      </w:r>
      <w:r w:rsidR="005F5AED">
        <w:t xml:space="preserve"> prevent</w:t>
      </w:r>
      <w:r w:rsidR="008B0C9D">
        <w:t xml:space="preserve"> sockets from</w:t>
      </w:r>
      <w:r w:rsidR="005F5AED">
        <w:t xml:space="preserve"> </w:t>
      </w:r>
      <w:r>
        <w:t xml:space="preserve">calling the </w:t>
      </w:r>
      <w:proofErr w:type="spellStart"/>
      <w:r>
        <w:t>OnTheFly</w:t>
      </w:r>
      <w:proofErr w:type="spellEnd"/>
      <w:r>
        <w:t xml:space="preserve"> Step Results entry point </w:t>
      </w:r>
      <w:r w:rsidR="005F5AED">
        <w:t>simultaneously for results from more than one thread in the same test socket</w:t>
      </w:r>
      <w:r>
        <w:t xml:space="preserve">. Therefore, the </w:t>
      </w:r>
      <w:proofErr w:type="spellStart"/>
      <w:r>
        <w:t>OnTheFly</w:t>
      </w:r>
      <w:proofErr w:type="spellEnd"/>
      <w:r>
        <w:t xml:space="preserve"> Step Results </w:t>
      </w:r>
      <w:r w:rsidR="005F5AED">
        <w:t>entry point can access any per-socket data without additional synchronization.</w:t>
      </w:r>
    </w:p>
    <w:p w:rsidR="005F5AED" w:rsidRDefault="005F5AED" w:rsidP="005F5AED"/>
    <w:p w:rsidR="009F7B00" w:rsidRDefault="009F7B00" w:rsidP="005F5AED">
      <w:r>
        <w:t xml:space="preserve">The </w:t>
      </w:r>
      <w:proofErr w:type="spellStart"/>
      <w:r>
        <w:t>OnTheFly</w:t>
      </w:r>
      <w:proofErr w:type="spellEnd"/>
      <w:r>
        <w:t xml:space="preserve"> Step Results entry point </w:t>
      </w:r>
      <w:r w:rsidR="00766468">
        <w:t>accepts</w:t>
      </w:r>
      <w:r>
        <w:t xml:space="preserve"> the following </w:t>
      </w:r>
      <w:hyperlink w:anchor="_Plug-in_Entry_Point" w:history="1">
        <w:r w:rsidRPr="00107D47">
          <w:rPr>
            <w:rStyle w:val="Hyperlink"/>
          </w:rPr>
          <w:t>parameters</w:t>
        </w:r>
      </w:hyperlink>
      <w:r>
        <w:t>:</w:t>
      </w:r>
    </w:p>
    <w:tbl>
      <w:tblPr>
        <w:tblStyle w:val="TableGrid"/>
        <w:tblW w:w="0" w:type="auto"/>
        <w:tblLook w:val="04A0"/>
      </w:tblPr>
      <w:tblGrid>
        <w:gridCol w:w="4788"/>
        <w:gridCol w:w="4788"/>
      </w:tblGrid>
      <w:tr w:rsidR="005F5AED" w:rsidTr="00D46240">
        <w:tc>
          <w:tcPr>
            <w:tcW w:w="4788" w:type="dxa"/>
          </w:tcPr>
          <w:p w:rsidR="005F5AED" w:rsidRPr="00EE7413" w:rsidRDefault="00C348DF" w:rsidP="00D46240">
            <w:pPr>
              <w:rPr>
                <w:b/>
              </w:rPr>
            </w:pPr>
            <w:r w:rsidRPr="00EE7413">
              <w:rPr>
                <w:b/>
              </w:rPr>
              <w:t>Parameter</w:t>
            </w:r>
            <w:r w:rsidR="005F5AED" w:rsidRPr="00EE7413">
              <w:rPr>
                <w:b/>
              </w:rPr>
              <w:t xml:space="preserve"> Name</w:t>
            </w:r>
          </w:p>
        </w:tc>
        <w:tc>
          <w:tcPr>
            <w:tcW w:w="4788" w:type="dxa"/>
          </w:tcPr>
          <w:p w:rsidR="005F5AED" w:rsidRPr="00EE7413" w:rsidRDefault="005F5AED" w:rsidP="00D46240">
            <w:pPr>
              <w:rPr>
                <w:b/>
              </w:rPr>
            </w:pPr>
            <w:r w:rsidRPr="00EE7413">
              <w:rPr>
                <w:b/>
              </w:rPr>
              <w:t>Data Type</w:t>
            </w:r>
          </w:p>
        </w:tc>
      </w:tr>
      <w:tr w:rsidR="005F5AED" w:rsidTr="00D46240">
        <w:tc>
          <w:tcPr>
            <w:tcW w:w="4788" w:type="dxa"/>
          </w:tcPr>
          <w:p w:rsidR="005F5AED" w:rsidRPr="000C3540" w:rsidRDefault="005F5AED" w:rsidP="00D46240">
            <w:proofErr w:type="spellStart"/>
            <w:r w:rsidRPr="000C3540">
              <w:t>ModelPlugin</w:t>
            </w:r>
            <w:proofErr w:type="spellEnd"/>
          </w:p>
        </w:tc>
        <w:tc>
          <w:tcPr>
            <w:tcW w:w="4788" w:type="dxa"/>
          </w:tcPr>
          <w:p w:rsidR="005F5AED" w:rsidRPr="00351990" w:rsidRDefault="005F5AED" w:rsidP="00D46240">
            <w:r w:rsidRPr="00351990">
              <w:t xml:space="preserve">NI_ </w:t>
            </w:r>
            <w:proofErr w:type="spellStart"/>
            <w:r w:rsidRPr="00351990">
              <w:t>ModelPlugin</w:t>
            </w:r>
            <w:proofErr w:type="spellEnd"/>
          </w:p>
        </w:tc>
      </w:tr>
      <w:tr w:rsidR="005F5AED" w:rsidTr="00D46240">
        <w:tc>
          <w:tcPr>
            <w:tcW w:w="4788" w:type="dxa"/>
          </w:tcPr>
          <w:p w:rsidR="005F5AED" w:rsidRPr="000C3540" w:rsidRDefault="005F5AED" w:rsidP="00D46240">
            <w:proofErr w:type="spellStart"/>
            <w:r w:rsidRPr="000C3540">
              <w:t>ModelData</w:t>
            </w:r>
            <w:proofErr w:type="spellEnd"/>
          </w:p>
        </w:tc>
        <w:tc>
          <w:tcPr>
            <w:tcW w:w="4788" w:type="dxa"/>
          </w:tcPr>
          <w:p w:rsidR="005F5AED" w:rsidRPr="00351990" w:rsidRDefault="005F5AED" w:rsidP="00D46240">
            <w:r w:rsidRPr="00351990">
              <w:t>Container</w:t>
            </w:r>
          </w:p>
        </w:tc>
      </w:tr>
      <w:tr w:rsidR="005F5AED" w:rsidTr="00D46240">
        <w:tc>
          <w:tcPr>
            <w:tcW w:w="4788" w:type="dxa"/>
          </w:tcPr>
          <w:p w:rsidR="005F5AED" w:rsidRPr="000C3540" w:rsidRDefault="005F5AED" w:rsidP="00D46240">
            <w:proofErr w:type="spellStart"/>
            <w:r w:rsidRPr="000C3540">
              <w:t>StartDate</w:t>
            </w:r>
            <w:proofErr w:type="spellEnd"/>
          </w:p>
        </w:tc>
        <w:tc>
          <w:tcPr>
            <w:tcW w:w="4788" w:type="dxa"/>
          </w:tcPr>
          <w:p w:rsidR="005F5AED" w:rsidRPr="00351990" w:rsidRDefault="005F5AED" w:rsidP="00D46240">
            <w:proofErr w:type="spellStart"/>
            <w:r w:rsidRPr="00351990">
              <w:t>DateDetails</w:t>
            </w:r>
            <w:proofErr w:type="spellEnd"/>
          </w:p>
        </w:tc>
      </w:tr>
      <w:tr w:rsidR="005F5AED" w:rsidTr="00D46240">
        <w:tc>
          <w:tcPr>
            <w:tcW w:w="4788" w:type="dxa"/>
          </w:tcPr>
          <w:p w:rsidR="005F5AED" w:rsidRPr="000C3540" w:rsidRDefault="005F5AED" w:rsidP="00D46240">
            <w:proofErr w:type="spellStart"/>
            <w:r w:rsidRPr="000C3540">
              <w:t>StartTime</w:t>
            </w:r>
            <w:proofErr w:type="spellEnd"/>
          </w:p>
        </w:tc>
        <w:tc>
          <w:tcPr>
            <w:tcW w:w="4788" w:type="dxa"/>
          </w:tcPr>
          <w:p w:rsidR="005F5AED" w:rsidRPr="00351990" w:rsidRDefault="005F5AED" w:rsidP="00D46240">
            <w:proofErr w:type="spellStart"/>
            <w:r w:rsidRPr="00351990">
              <w:t>TimeDetails</w:t>
            </w:r>
            <w:proofErr w:type="spellEnd"/>
          </w:p>
        </w:tc>
      </w:tr>
      <w:tr w:rsidR="005F5AED" w:rsidTr="00D46240">
        <w:tc>
          <w:tcPr>
            <w:tcW w:w="4788" w:type="dxa"/>
          </w:tcPr>
          <w:p w:rsidR="005F5AED" w:rsidRPr="000C3540" w:rsidRDefault="005F5AED" w:rsidP="00D46240">
            <w:r w:rsidRPr="000C3540">
              <w:t>UUT</w:t>
            </w:r>
          </w:p>
        </w:tc>
        <w:tc>
          <w:tcPr>
            <w:tcW w:w="4788" w:type="dxa"/>
          </w:tcPr>
          <w:p w:rsidR="005F5AED" w:rsidRPr="00351990" w:rsidRDefault="005F5AED" w:rsidP="00D46240">
            <w:r w:rsidRPr="00351990">
              <w:t>UUT</w:t>
            </w:r>
          </w:p>
        </w:tc>
      </w:tr>
      <w:tr w:rsidR="005F5AED" w:rsidTr="00D46240">
        <w:tc>
          <w:tcPr>
            <w:tcW w:w="4788" w:type="dxa"/>
          </w:tcPr>
          <w:p w:rsidR="005F5AED" w:rsidRPr="000C3540" w:rsidRDefault="005F5AED" w:rsidP="00D46240">
            <w:r w:rsidRPr="000C3540">
              <w:t>Context</w:t>
            </w:r>
          </w:p>
        </w:tc>
        <w:tc>
          <w:tcPr>
            <w:tcW w:w="4788" w:type="dxa"/>
          </w:tcPr>
          <w:p w:rsidR="005F5AED" w:rsidRPr="00351990" w:rsidRDefault="005F5AED" w:rsidP="00D46240">
            <w:r w:rsidRPr="00351990">
              <w:t>Reference</w:t>
            </w:r>
          </w:p>
        </w:tc>
      </w:tr>
      <w:tr w:rsidR="005F5AED" w:rsidTr="00D46240">
        <w:tc>
          <w:tcPr>
            <w:tcW w:w="4788" w:type="dxa"/>
          </w:tcPr>
          <w:p w:rsidR="005F5AED" w:rsidRPr="000C3540" w:rsidRDefault="005F5AED" w:rsidP="00D46240">
            <w:r w:rsidRPr="000C3540">
              <w:t>Steps</w:t>
            </w:r>
          </w:p>
        </w:tc>
        <w:tc>
          <w:tcPr>
            <w:tcW w:w="4788" w:type="dxa"/>
          </w:tcPr>
          <w:p w:rsidR="005F5AED" w:rsidRPr="00351990" w:rsidRDefault="005F5AED" w:rsidP="00D46240">
            <w:r w:rsidRPr="00351990">
              <w:t>Reference Array</w:t>
            </w:r>
          </w:p>
        </w:tc>
      </w:tr>
      <w:tr w:rsidR="005F5AED" w:rsidTr="00D46240">
        <w:tc>
          <w:tcPr>
            <w:tcW w:w="4788" w:type="dxa"/>
          </w:tcPr>
          <w:p w:rsidR="005F5AED" w:rsidRPr="000C3540" w:rsidRDefault="005F5AED" w:rsidP="00D46240">
            <w:r w:rsidRPr="000C3540">
              <w:t>Results</w:t>
            </w:r>
          </w:p>
        </w:tc>
        <w:tc>
          <w:tcPr>
            <w:tcW w:w="4788" w:type="dxa"/>
          </w:tcPr>
          <w:p w:rsidR="005F5AED" w:rsidRPr="00351990" w:rsidRDefault="005F5AED" w:rsidP="00D46240">
            <w:r w:rsidRPr="00351990">
              <w:t>Reference Array</w:t>
            </w:r>
          </w:p>
        </w:tc>
      </w:tr>
      <w:tr w:rsidR="005F5AED" w:rsidTr="00D46240">
        <w:tc>
          <w:tcPr>
            <w:tcW w:w="4788" w:type="dxa"/>
          </w:tcPr>
          <w:p w:rsidR="005F5AED" w:rsidRPr="000C3540" w:rsidRDefault="005F5AED" w:rsidP="00D46240">
            <w:proofErr w:type="spellStart"/>
            <w:r w:rsidRPr="000C3540">
              <w:t>CallbackNames</w:t>
            </w:r>
            <w:proofErr w:type="spellEnd"/>
          </w:p>
        </w:tc>
        <w:tc>
          <w:tcPr>
            <w:tcW w:w="4788" w:type="dxa"/>
          </w:tcPr>
          <w:p w:rsidR="005F5AED" w:rsidRPr="00351990" w:rsidRDefault="005F5AED" w:rsidP="00D46240">
            <w:r w:rsidRPr="00351990">
              <w:t>String Array</w:t>
            </w:r>
          </w:p>
        </w:tc>
      </w:tr>
      <w:tr w:rsidR="005F5AED" w:rsidTr="00D46240">
        <w:tc>
          <w:tcPr>
            <w:tcW w:w="4788" w:type="dxa"/>
          </w:tcPr>
          <w:p w:rsidR="005F5AED" w:rsidRDefault="005F5AED" w:rsidP="00D46240">
            <w:proofErr w:type="spellStart"/>
            <w:r w:rsidRPr="000C3540">
              <w:t>ParentIds</w:t>
            </w:r>
            <w:proofErr w:type="spellEnd"/>
          </w:p>
        </w:tc>
        <w:tc>
          <w:tcPr>
            <w:tcW w:w="4788" w:type="dxa"/>
          </w:tcPr>
          <w:p w:rsidR="005F5AED" w:rsidRDefault="005F5AED" w:rsidP="00D46240">
            <w:r w:rsidRPr="00351990">
              <w:t>Numeric Array</w:t>
            </w:r>
          </w:p>
        </w:tc>
      </w:tr>
    </w:tbl>
    <w:p w:rsidR="002C192C" w:rsidRDefault="002C192C" w:rsidP="002C192C">
      <w:r>
        <w:t xml:space="preserve">The </w:t>
      </w:r>
      <w:r w:rsidR="001637DD" w:rsidRPr="001637DD">
        <w:rPr>
          <w:b/>
        </w:rPr>
        <w:t>Steps</w:t>
      </w:r>
      <w:r>
        <w:t xml:space="preserve">, </w:t>
      </w:r>
      <w:r w:rsidR="001637DD" w:rsidRPr="001637DD">
        <w:rPr>
          <w:b/>
        </w:rPr>
        <w:t>Results</w:t>
      </w:r>
      <w:r>
        <w:t xml:space="preserve">, </w:t>
      </w:r>
      <w:proofErr w:type="spellStart"/>
      <w:r w:rsidR="001637DD" w:rsidRPr="001637DD">
        <w:rPr>
          <w:b/>
        </w:rPr>
        <w:t>CallbackNames</w:t>
      </w:r>
      <w:proofErr w:type="spellEnd"/>
      <w:r>
        <w:t xml:space="preserve">, and </w:t>
      </w:r>
      <w:proofErr w:type="spellStart"/>
      <w:r w:rsidR="001637DD" w:rsidRPr="001637DD">
        <w:rPr>
          <w:b/>
        </w:rPr>
        <w:t>ParentIds</w:t>
      </w:r>
      <w:proofErr w:type="spellEnd"/>
      <w:r>
        <w:t xml:space="preserve"> parameters are parallel arrays. For example</w:t>
      </w:r>
      <w:r w:rsidR="00D169AE">
        <w:t>,</w:t>
      </w:r>
      <w:r>
        <w:t xml:space="preserve"> </w:t>
      </w:r>
      <w:r w:rsidR="002D70FA">
        <w:t xml:space="preserve">for the </w:t>
      </w:r>
      <w:r>
        <w:t xml:space="preserve">result element at </w:t>
      </w:r>
      <w:r w:rsidR="001637DD" w:rsidRPr="001637DD">
        <w:rPr>
          <w:rStyle w:val="Monospace"/>
        </w:rPr>
        <w:t>Results[5]</w:t>
      </w:r>
      <w:r>
        <w:t>, the</w:t>
      </w:r>
      <w:r w:rsidR="002D70FA">
        <w:t xml:space="preserve"> values of </w:t>
      </w:r>
      <w:r w:rsidR="001637DD" w:rsidRPr="001637DD">
        <w:rPr>
          <w:rStyle w:val="Monospace"/>
        </w:rPr>
        <w:t>Steps[5]</w:t>
      </w:r>
      <w:r>
        <w:t xml:space="preserve">, </w:t>
      </w:r>
      <w:proofErr w:type="spellStart"/>
      <w:r w:rsidR="001637DD" w:rsidRPr="001637DD">
        <w:rPr>
          <w:rStyle w:val="Monospace"/>
        </w:rPr>
        <w:t>CallbackNames</w:t>
      </w:r>
      <w:proofErr w:type="spellEnd"/>
      <w:r w:rsidR="001637DD" w:rsidRPr="001637DD">
        <w:rPr>
          <w:rStyle w:val="Monospace"/>
        </w:rPr>
        <w:t>[5]</w:t>
      </w:r>
      <w:r>
        <w:t xml:space="preserve">, and </w:t>
      </w:r>
      <w:proofErr w:type="spellStart"/>
      <w:r w:rsidR="001637DD" w:rsidRPr="001637DD">
        <w:rPr>
          <w:rStyle w:val="Monospace"/>
        </w:rPr>
        <w:t>ParentIds</w:t>
      </w:r>
      <w:proofErr w:type="spellEnd"/>
      <w:r w:rsidR="001637DD" w:rsidRPr="001637DD">
        <w:rPr>
          <w:rStyle w:val="Monospace"/>
        </w:rPr>
        <w:t>[5]</w:t>
      </w:r>
      <w:r>
        <w:t xml:space="preserve"> </w:t>
      </w:r>
      <w:r w:rsidR="002D70FA">
        <w:t xml:space="preserve">represent </w:t>
      </w:r>
      <w:r>
        <w:t>the step that generated the result, the callback name of the result, and the ID of the parent result for that result.</w:t>
      </w:r>
    </w:p>
    <w:p w:rsidR="006A02B0" w:rsidRDefault="006A02B0" w:rsidP="006A02B0">
      <w:pPr>
        <w:pStyle w:val="Heading3"/>
      </w:pPr>
      <w:bookmarkStart w:id="23" w:name="_Model_Plugin_-_2"/>
      <w:bookmarkEnd w:id="23"/>
      <w:r>
        <w:t xml:space="preserve">Model </w:t>
      </w:r>
      <w:proofErr w:type="spellStart"/>
      <w:r>
        <w:t>Plugin</w:t>
      </w:r>
      <w:proofErr w:type="spellEnd"/>
      <w:r>
        <w:t xml:space="preserve"> - </w:t>
      </w:r>
      <w:commentRangeStart w:id="24"/>
      <w:r>
        <w:t>Post UUT</w:t>
      </w:r>
      <w:commentRangeEnd w:id="24"/>
      <w:r w:rsidR="00814AA9">
        <w:rPr>
          <w:rStyle w:val="CommentReference"/>
          <w:rFonts w:asciiTheme="minorHAnsi" w:eastAsia="Times New Roman" w:hAnsiTheme="minorHAnsi" w:cs="Times New Roman"/>
          <w:b w:val="0"/>
          <w:bCs w:val="0"/>
          <w:color w:val="auto"/>
        </w:rPr>
        <w:commentReference w:id="24"/>
      </w:r>
    </w:p>
    <w:p w:rsidR="006A02B0" w:rsidRDefault="002D70FA" w:rsidP="006A02B0">
      <w:r>
        <w:t>Use t</w:t>
      </w:r>
      <w:r w:rsidR="006A02B0">
        <w:t>he Post UUT entry point to process</w:t>
      </w:r>
      <w:r w:rsidR="00F52936">
        <w:t xml:space="preserve"> results</w:t>
      </w:r>
      <w:r w:rsidR="006A02B0">
        <w:t xml:space="preserve"> after each UUT completes. For example, a plug-in might process the UUT test results and store the information in a report file or database tables.</w:t>
      </w:r>
    </w:p>
    <w:p w:rsidR="006A02B0" w:rsidRDefault="006A02B0" w:rsidP="006A02B0"/>
    <w:p w:rsidR="006A02B0" w:rsidRDefault="002D70FA" w:rsidP="006A02B0">
      <w:r>
        <w:lastRenderedPageBreak/>
        <w:t>A</w:t>
      </w:r>
      <w:r w:rsidR="006A02B0">
        <w:t xml:space="preserve"> process model calls </w:t>
      </w:r>
      <w:r>
        <w:t xml:space="preserve">the </w:t>
      </w:r>
      <w:r w:rsidR="006A02B0">
        <w:t xml:space="preserve">Post UUT </w:t>
      </w:r>
      <w:r>
        <w:t xml:space="preserve">entry point </w:t>
      </w:r>
      <w:r w:rsidR="006A02B0">
        <w:t xml:space="preserve">once after each UUT for each </w:t>
      </w:r>
      <w:hyperlink w:anchor="_Model_Thread_Types" w:history="1">
        <w:r w:rsidR="006A02B0" w:rsidRPr="002D70FA">
          <w:rPr>
            <w:rStyle w:val="Hyperlink"/>
          </w:rPr>
          <w:t>test socket thread</w:t>
        </w:r>
      </w:hyperlink>
      <w:r w:rsidR="006A02B0">
        <w:t xml:space="preserve">. The Batch </w:t>
      </w:r>
      <w:r>
        <w:t xml:space="preserve">process </w:t>
      </w:r>
      <w:r w:rsidR="006A02B0">
        <w:t xml:space="preserve">model ensures </w:t>
      </w:r>
      <w:r>
        <w:t xml:space="preserve">that the </w:t>
      </w:r>
      <w:r w:rsidR="006A02B0">
        <w:t xml:space="preserve">Pre UUT </w:t>
      </w:r>
      <w:r w:rsidR="00A843AF">
        <w:t xml:space="preserve">entry point </w:t>
      </w:r>
      <w:r>
        <w:t xml:space="preserve">completes </w:t>
      </w:r>
      <w:r w:rsidR="006A02B0">
        <w:t xml:space="preserve">in all test socket threads before invoking </w:t>
      </w:r>
      <w:r>
        <w:t xml:space="preserve">the </w:t>
      </w:r>
      <w:r w:rsidR="006A02B0">
        <w:t xml:space="preserve">Post UUT </w:t>
      </w:r>
      <w:r>
        <w:t xml:space="preserve">entry point </w:t>
      </w:r>
      <w:r w:rsidR="006A02B0">
        <w:t>in any test socket thread for the same batch.</w:t>
      </w:r>
    </w:p>
    <w:p w:rsidR="00CA4D84" w:rsidRDefault="00CA4D84" w:rsidP="006A02B0"/>
    <w:p w:rsidR="00CA4D84" w:rsidRDefault="00CA4D84" w:rsidP="006A02B0">
      <w:r>
        <w:t xml:space="preserve">Set the </w:t>
      </w:r>
      <w:hyperlink w:anchor="_Base" w:history="1">
        <w:r w:rsidRPr="00CA4D84">
          <w:rPr>
            <w:rStyle w:val="Hyperlink"/>
            <w:rFonts w:ascii="Courier" w:hAnsi="Courier"/>
            <w:sz w:val="20"/>
          </w:rPr>
          <w:t>&lt;</w:t>
        </w:r>
        <w:proofErr w:type="spellStart"/>
        <w:r w:rsidRPr="00CA4D84">
          <w:rPr>
            <w:rStyle w:val="Hyperlink"/>
            <w:rFonts w:ascii="Courier" w:hAnsi="Courier"/>
            <w:sz w:val="20"/>
          </w:rPr>
          <w:t>NI_ModelPlugin</w:t>
        </w:r>
        <w:proofErr w:type="spellEnd"/>
        <w:r w:rsidRPr="00CA4D84">
          <w:rPr>
            <w:rStyle w:val="Hyperlink"/>
            <w:rFonts w:ascii="Courier" w:hAnsi="Courier"/>
            <w:sz w:val="20"/>
          </w:rPr>
          <w:t>&gt;.</w:t>
        </w:r>
        <w:proofErr w:type="spellStart"/>
        <w:r w:rsidRPr="00CA4D84">
          <w:rPr>
            <w:rStyle w:val="Hyperlink"/>
            <w:rFonts w:ascii="Courier" w:hAnsi="Courier"/>
            <w:sz w:val="20"/>
          </w:rPr>
          <w:t>Base.NewThread</w:t>
        </w:r>
        <w:proofErr w:type="spellEnd"/>
        <w:r w:rsidRPr="00CA4D84">
          <w:rPr>
            <w:rStyle w:val="Hyperlink"/>
          </w:rPr>
          <w:t xml:space="preserve"> and </w:t>
        </w:r>
        <w:r w:rsidRPr="00CA4D84">
          <w:rPr>
            <w:rStyle w:val="Hyperlink"/>
            <w:rFonts w:ascii="Courier" w:hAnsi="Courier"/>
            <w:sz w:val="20"/>
          </w:rPr>
          <w:t>&lt;</w:t>
        </w:r>
        <w:proofErr w:type="spellStart"/>
        <w:r w:rsidRPr="00CA4D84">
          <w:rPr>
            <w:rStyle w:val="Hyperlink"/>
            <w:rFonts w:ascii="Courier" w:hAnsi="Courier"/>
            <w:sz w:val="20"/>
          </w:rPr>
          <w:t>NI_ModelPlugin</w:t>
        </w:r>
        <w:proofErr w:type="spellEnd"/>
        <w:r w:rsidRPr="00CA4D84">
          <w:rPr>
            <w:rStyle w:val="Hyperlink"/>
            <w:rFonts w:ascii="Courier" w:hAnsi="Courier"/>
            <w:sz w:val="20"/>
          </w:rPr>
          <w:t xml:space="preserve">&gt;. </w:t>
        </w:r>
        <w:proofErr w:type="spellStart"/>
        <w:r w:rsidRPr="00CA4D84">
          <w:rPr>
            <w:rStyle w:val="Hyperlink"/>
            <w:rFonts w:ascii="Courier" w:hAnsi="Courier"/>
            <w:sz w:val="20"/>
          </w:rPr>
          <w:t>UseDefaultNewThreadImplementation</w:t>
        </w:r>
        <w:proofErr w:type="spellEnd"/>
        <w:r w:rsidRPr="00CA4D84">
          <w:rPr>
            <w:rStyle w:val="Hyperlink"/>
          </w:rPr>
          <w:t xml:space="preserve"> properties</w:t>
        </w:r>
      </w:hyperlink>
      <w:r>
        <w:t xml:space="preserve"> to </w:t>
      </w:r>
      <w:r w:rsidRPr="00CA4D84">
        <w:rPr>
          <w:rFonts w:ascii="Courier" w:hAnsi="Courier"/>
          <w:sz w:val="20"/>
        </w:rPr>
        <w:t>True</w:t>
      </w:r>
      <w:r>
        <w:t xml:space="preserve"> for the process model to invoke the Post UUT entry point in a new thread.</w:t>
      </w:r>
    </w:p>
    <w:p w:rsidR="006A02B0" w:rsidRDefault="006A02B0" w:rsidP="006A02B0"/>
    <w:p w:rsidR="006A02B0" w:rsidRDefault="002D70FA" w:rsidP="006A02B0">
      <w:r>
        <w:t xml:space="preserve">The </w:t>
      </w:r>
      <w:r w:rsidR="006A02B0">
        <w:t xml:space="preserve">Post UUT </w:t>
      </w:r>
      <w:r>
        <w:t xml:space="preserve">entry point </w:t>
      </w:r>
      <w:r w:rsidR="00766468">
        <w:t>accepts</w:t>
      </w:r>
      <w:r>
        <w:t xml:space="preserve"> </w:t>
      </w:r>
      <w:r w:rsidR="006A02B0">
        <w:t xml:space="preserve">the same parameters as </w:t>
      </w:r>
      <w:r>
        <w:t xml:space="preserve">the </w:t>
      </w:r>
      <w:hyperlink w:anchor="_Model_Plugin_-_1" w:history="1">
        <w:r w:rsidR="006A02B0" w:rsidRPr="002D70FA">
          <w:rPr>
            <w:rStyle w:val="Hyperlink"/>
          </w:rPr>
          <w:t xml:space="preserve">Pre UUT </w:t>
        </w:r>
        <w:r w:rsidRPr="002D70FA">
          <w:rPr>
            <w:rStyle w:val="Hyperlink"/>
          </w:rPr>
          <w:t>entry point</w:t>
        </w:r>
      </w:hyperlink>
      <w:r>
        <w:t xml:space="preserve"> and</w:t>
      </w:r>
      <w:r w:rsidR="006A02B0">
        <w:t xml:space="preserve"> the following additional parameters:</w:t>
      </w:r>
    </w:p>
    <w:tbl>
      <w:tblPr>
        <w:tblStyle w:val="TableGrid"/>
        <w:tblW w:w="0" w:type="auto"/>
        <w:tblLook w:val="04A0"/>
      </w:tblPr>
      <w:tblGrid>
        <w:gridCol w:w="4788"/>
        <w:gridCol w:w="4788"/>
      </w:tblGrid>
      <w:tr w:rsidR="006A02B0" w:rsidTr="005403E4">
        <w:tc>
          <w:tcPr>
            <w:tcW w:w="4788" w:type="dxa"/>
          </w:tcPr>
          <w:p w:rsidR="006A02B0" w:rsidRPr="00863A87" w:rsidRDefault="006A02B0" w:rsidP="005403E4">
            <w:pPr>
              <w:rPr>
                <w:b/>
              </w:rPr>
            </w:pPr>
            <w:r w:rsidRPr="00863A87">
              <w:rPr>
                <w:b/>
              </w:rPr>
              <w:t>Parameter Name</w:t>
            </w:r>
          </w:p>
        </w:tc>
        <w:tc>
          <w:tcPr>
            <w:tcW w:w="4788" w:type="dxa"/>
          </w:tcPr>
          <w:p w:rsidR="006A02B0" w:rsidRPr="00863A87" w:rsidRDefault="006A02B0" w:rsidP="005403E4">
            <w:pPr>
              <w:rPr>
                <w:b/>
              </w:rPr>
            </w:pPr>
            <w:r w:rsidRPr="00863A87">
              <w:rPr>
                <w:b/>
              </w:rPr>
              <w:t>Data Type</w:t>
            </w:r>
          </w:p>
        </w:tc>
      </w:tr>
      <w:tr w:rsidR="006A02B0" w:rsidTr="005403E4">
        <w:tc>
          <w:tcPr>
            <w:tcW w:w="4788" w:type="dxa"/>
          </w:tcPr>
          <w:p w:rsidR="006A02B0" w:rsidRPr="0010777C" w:rsidRDefault="006A02B0" w:rsidP="005403E4">
            <w:proofErr w:type="spellStart"/>
            <w:r w:rsidRPr="0010777C">
              <w:t>UUTStatus</w:t>
            </w:r>
            <w:proofErr w:type="spellEnd"/>
          </w:p>
        </w:tc>
        <w:tc>
          <w:tcPr>
            <w:tcW w:w="4788" w:type="dxa"/>
          </w:tcPr>
          <w:p w:rsidR="006A02B0" w:rsidRPr="008F23EC" w:rsidRDefault="006A02B0" w:rsidP="005403E4">
            <w:r w:rsidRPr="008F23EC">
              <w:t>String</w:t>
            </w:r>
          </w:p>
        </w:tc>
      </w:tr>
      <w:tr w:rsidR="006A02B0" w:rsidTr="005403E4">
        <w:tc>
          <w:tcPr>
            <w:tcW w:w="4788" w:type="dxa"/>
          </w:tcPr>
          <w:p w:rsidR="006A02B0" w:rsidRPr="0010777C" w:rsidRDefault="006A02B0" w:rsidP="005403E4">
            <w:proofErr w:type="spellStart"/>
            <w:r w:rsidRPr="0010777C">
              <w:t>MainSequenceResult</w:t>
            </w:r>
            <w:proofErr w:type="spellEnd"/>
          </w:p>
        </w:tc>
        <w:tc>
          <w:tcPr>
            <w:tcW w:w="4788" w:type="dxa"/>
          </w:tcPr>
          <w:p w:rsidR="006A02B0" w:rsidRPr="008F23EC" w:rsidRDefault="006A02B0" w:rsidP="005403E4">
            <w:r w:rsidRPr="008F23EC">
              <w:t>Reference</w:t>
            </w:r>
          </w:p>
        </w:tc>
      </w:tr>
      <w:tr w:rsidR="006A02B0" w:rsidTr="005403E4">
        <w:tc>
          <w:tcPr>
            <w:tcW w:w="4788" w:type="dxa"/>
          </w:tcPr>
          <w:p w:rsidR="006A02B0" w:rsidRPr="0010777C" w:rsidRDefault="006A02B0" w:rsidP="005403E4">
            <w:proofErr w:type="spellStart"/>
            <w:r w:rsidRPr="0010777C">
              <w:t>CallingThread</w:t>
            </w:r>
            <w:proofErr w:type="spellEnd"/>
          </w:p>
        </w:tc>
        <w:tc>
          <w:tcPr>
            <w:tcW w:w="4788" w:type="dxa"/>
          </w:tcPr>
          <w:p w:rsidR="006A02B0" w:rsidRPr="008F23EC" w:rsidRDefault="006A02B0" w:rsidP="005403E4">
            <w:r w:rsidRPr="008F23EC">
              <w:t>Reference</w:t>
            </w:r>
          </w:p>
        </w:tc>
      </w:tr>
      <w:tr w:rsidR="006A02B0" w:rsidTr="005403E4">
        <w:tc>
          <w:tcPr>
            <w:tcW w:w="4788" w:type="dxa"/>
          </w:tcPr>
          <w:p w:rsidR="006A02B0" w:rsidRPr="0010777C" w:rsidRDefault="006A02B0" w:rsidP="005403E4">
            <w:proofErr w:type="spellStart"/>
            <w:r w:rsidRPr="0010777C">
              <w:t>NotificationToUnblockCallingThread</w:t>
            </w:r>
            <w:proofErr w:type="spellEnd"/>
          </w:p>
        </w:tc>
        <w:tc>
          <w:tcPr>
            <w:tcW w:w="4788" w:type="dxa"/>
          </w:tcPr>
          <w:p w:rsidR="006A02B0" w:rsidRPr="008F23EC" w:rsidRDefault="006A02B0" w:rsidP="005403E4">
            <w:r w:rsidRPr="008F23EC">
              <w:t>Reference</w:t>
            </w:r>
          </w:p>
        </w:tc>
      </w:tr>
      <w:tr w:rsidR="006A02B0" w:rsidTr="005403E4">
        <w:tc>
          <w:tcPr>
            <w:tcW w:w="4788" w:type="dxa"/>
          </w:tcPr>
          <w:p w:rsidR="006A02B0" w:rsidRDefault="006A02B0" w:rsidP="005403E4">
            <w:proofErr w:type="spellStart"/>
            <w:r w:rsidRPr="0010777C">
              <w:t>PostProcessingThreadForPriorUUT</w:t>
            </w:r>
            <w:proofErr w:type="spellEnd"/>
          </w:p>
        </w:tc>
        <w:tc>
          <w:tcPr>
            <w:tcW w:w="4788" w:type="dxa"/>
          </w:tcPr>
          <w:p w:rsidR="006A02B0" w:rsidRDefault="006A02B0" w:rsidP="005403E4">
            <w:r w:rsidRPr="008F23EC">
              <w:t>Reference</w:t>
            </w:r>
          </w:p>
        </w:tc>
      </w:tr>
    </w:tbl>
    <w:p w:rsidR="006A02B0" w:rsidRDefault="006A02B0" w:rsidP="006A02B0"/>
    <w:p w:rsidR="005F5AED" w:rsidRDefault="005F5AED" w:rsidP="005F5AED">
      <w:pPr>
        <w:pStyle w:val="Heading3"/>
      </w:pPr>
      <w:r>
        <w:t xml:space="preserve">Model </w:t>
      </w:r>
      <w:proofErr w:type="spellStart"/>
      <w:r>
        <w:t>Plugin</w:t>
      </w:r>
      <w:proofErr w:type="spellEnd"/>
      <w:r>
        <w:t xml:space="preserve"> - End</w:t>
      </w:r>
    </w:p>
    <w:p w:rsidR="005F5AED" w:rsidRDefault="002D70FA" w:rsidP="005F5AED">
      <w:r>
        <w:t>Use t</w:t>
      </w:r>
      <w:r w:rsidR="005F5AED">
        <w:t>he End entry</w:t>
      </w:r>
      <w:r>
        <w:t xml:space="preserve"> </w:t>
      </w:r>
      <w:r w:rsidR="005F5AED">
        <w:t xml:space="preserve">point to perform </w:t>
      </w:r>
      <w:r>
        <w:t>required cleanup or finalization</w:t>
      </w:r>
      <w:r w:rsidR="004A14AC">
        <w:t xml:space="preserve"> tasks</w:t>
      </w:r>
      <w:r>
        <w:t xml:space="preserve">, </w:t>
      </w:r>
      <w:r w:rsidR="005F5AED">
        <w:t>such as closing files or database connections.</w:t>
      </w:r>
    </w:p>
    <w:p w:rsidR="005F5AED" w:rsidRDefault="005F5AED" w:rsidP="005F5AED"/>
    <w:p w:rsidR="005F5AED" w:rsidRDefault="005F5AED" w:rsidP="005F5AED">
      <w:r>
        <w:t xml:space="preserve">A process model calls </w:t>
      </w:r>
      <w:r w:rsidR="00851D52">
        <w:t xml:space="preserve">the </w:t>
      </w:r>
      <w:r>
        <w:t xml:space="preserve">End </w:t>
      </w:r>
      <w:r w:rsidR="00851D52">
        <w:t xml:space="preserve">entry point </w:t>
      </w:r>
      <w:r>
        <w:t xml:space="preserve">once in its </w:t>
      </w:r>
      <w:hyperlink w:anchor="_Model_Thread_Types" w:history="1">
        <w:r w:rsidRPr="00851D52">
          <w:rPr>
            <w:rStyle w:val="Hyperlink"/>
          </w:rPr>
          <w:t>controller thread</w:t>
        </w:r>
      </w:hyperlink>
      <w:r>
        <w:t xml:space="preserve"> and once in each </w:t>
      </w:r>
      <w:hyperlink w:anchor="_Model_Thread_Types" w:history="1">
        <w:r w:rsidRPr="00851D52">
          <w:rPr>
            <w:rStyle w:val="Hyperlink"/>
          </w:rPr>
          <w:t>test socket thread</w:t>
        </w:r>
      </w:hyperlink>
      <w:r>
        <w:t xml:space="preserve">. </w:t>
      </w:r>
      <w:r w:rsidR="008A41B8">
        <w:t xml:space="preserve">Process models call </w:t>
      </w:r>
      <w:r w:rsidR="00EC4BDC">
        <w:t xml:space="preserve">the </w:t>
      </w:r>
      <w:r w:rsidR="008A41B8">
        <w:t xml:space="preserve">End </w:t>
      </w:r>
      <w:r w:rsidR="00EC4BDC">
        <w:t xml:space="preserve">entry point </w:t>
      </w:r>
      <w:r w:rsidR="008A41B8">
        <w:t xml:space="preserve">from the controller thread only after all calls to </w:t>
      </w:r>
      <w:r w:rsidR="00EC4BDC">
        <w:t xml:space="preserve">the </w:t>
      </w:r>
      <w:r w:rsidR="008A41B8">
        <w:t xml:space="preserve">End </w:t>
      </w:r>
      <w:r w:rsidR="00EC4BDC">
        <w:t xml:space="preserve">entry point </w:t>
      </w:r>
      <w:r w:rsidR="008A41B8">
        <w:t xml:space="preserve">from </w:t>
      </w:r>
      <w:r w:rsidR="00EC4BDC">
        <w:t xml:space="preserve">test </w:t>
      </w:r>
      <w:r w:rsidR="008A41B8">
        <w:t>socket threads complete. End</w:t>
      </w:r>
      <w:r>
        <w:t xml:space="preserve"> is the last entry point the </w:t>
      </w:r>
      <w:r w:rsidR="008A41B8">
        <w:t xml:space="preserve">process </w:t>
      </w:r>
      <w:r>
        <w:t>model calls at run</w:t>
      </w:r>
      <w:r w:rsidR="008A41B8">
        <w:t xml:space="preserve"> </w:t>
      </w:r>
      <w:r>
        <w:t>time</w:t>
      </w:r>
      <w:r w:rsidR="008A41B8">
        <w:t xml:space="preserve"> </w:t>
      </w:r>
      <w:r>
        <w:t>after the UUT loop</w:t>
      </w:r>
      <w:r w:rsidR="008A41B8">
        <w:t>, if any,</w:t>
      </w:r>
      <w:r>
        <w:t xml:space="preserve"> exits.</w:t>
      </w:r>
    </w:p>
    <w:p w:rsidR="005F5AED" w:rsidRDefault="005F5AED" w:rsidP="005F5AED"/>
    <w:p w:rsidR="005F5AED" w:rsidRDefault="008A41B8" w:rsidP="005F5AED">
      <w:r>
        <w:t xml:space="preserve">The </w:t>
      </w:r>
      <w:r w:rsidR="005F5AED">
        <w:t xml:space="preserve">End </w:t>
      </w:r>
      <w:r>
        <w:t xml:space="preserve">entry point </w:t>
      </w:r>
      <w:r w:rsidR="00766468">
        <w:t>accepts</w:t>
      </w:r>
      <w:r>
        <w:t xml:space="preserve"> the </w:t>
      </w:r>
      <w:r w:rsidR="005F5AED">
        <w:t xml:space="preserve">same parameters as </w:t>
      </w:r>
      <w:r>
        <w:t xml:space="preserve">the </w:t>
      </w:r>
      <w:hyperlink w:anchor="_Model_Plugin_–_1" w:history="1">
        <w:r w:rsidR="005F5AED" w:rsidRPr="008A41B8">
          <w:rPr>
            <w:rStyle w:val="Hyperlink"/>
          </w:rPr>
          <w:t>Begin</w:t>
        </w:r>
        <w:r w:rsidRPr="008A41B8">
          <w:rPr>
            <w:rStyle w:val="Hyperlink"/>
          </w:rPr>
          <w:t xml:space="preserve"> entry point</w:t>
        </w:r>
      </w:hyperlink>
      <w:r w:rsidR="005F5AED">
        <w:t xml:space="preserve">. </w:t>
      </w:r>
    </w:p>
    <w:p w:rsidR="00EE7413" w:rsidRDefault="00EE7413" w:rsidP="00EE7413">
      <w:pPr>
        <w:pStyle w:val="Heading3"/>
      </w:pPr>
      <w:r>
        <w:t xml:space="preserve">Model </w:t>
      </w:r>
      <w:proofErr w:type="spellStart"/>
      <w:r>
        <w:t>Plugin</w:t>
      </w:r>
      <w:proofErr w:type="spellEnd"/>
      <w:r>
        <w:t xml:space="preserve"> – </w:t>
      </w:r>
      <w:commentRangeStart w:id="25"/>
      <w:r>
        <w:t>Pre Batch</w:t>
      </w:r>
      <w:commentRangeEnd w:id="25"/>
      <w:r w:rsidR="00EC4BDC">
        <w:rPr>
          <w:rStyle w:val="CommentReference"/>
          <w:rFonts w:asciiTheme="minorHAnsi" w:eastAsia="Times New Roman" w:hAnsiTheme="minorHAnsi" w:cs="Times New Roman"/>
          <w:b w:val="0"/>
          <w:bCs w:val="0"/>
          <w:color w:val="auto"/>
        </w:rPr>
        <w:commentReference w:id="25"/>
      </w:r>
    </w:p>
    <w:p w:rsidR="00EE7413" w:rsidRDefault="008A41B8" w:rsidP="00EE7413">
      <w:r>
        <w:t>Use t</w:t>
      </w:r>
      <w:r w:rsidR="00EE7413">
        <w:t>he Pre Batch entry</w:t>
      </w:r>
      <w:r>
        <w:t xml:space="preserve"> </w:t>
      </w:r>
      <w:r w:rsidR="00EE7413">
        <w:t xml:space="preserve">point to perform </w:t>
      </w:r>
      <w:r>
        <w:t xml:space="preserve">required </w:t>
      </w:r>
      <w:r w:rsidR="00EE7413">
        <w:t xml:space="preserve">setup or initialization </w:t>
      </w:r>
      <w:r w:rsidR="004A14AC">
        <w:t xml:space="preserve">tasks </w:t>
      </w:r>
      <w:r w:rsidR="00EE7413">
        <w:t xml:space="preserve">before each </w:t>
      </w:r>
      <w:r>
        <w:t>b</w:t>
      </w:r>
      <w:r w:rsidR="00EE7413">
        <w:t>atch.</w:t>
      </w:r>
    </w:p>
    <w:p w:rsidR="00EE7413" w:rsidRDefault="00EE7413" w:rsidP="00EE7413"/>
    <w:p w:rsidR="00EE7413" w:rsidRDefault="00EE7413" w:rsidP="008A41B8">
      <w:r>
        <w:t xml:space="preserve">The </w:t>
      </w:r>
      <w:r w:rsidR="008A41B8">
        <w:t xml:space="preserve">Batch process model calls the Pre Batch entry point in the </w:t>
      </w:r>
      <w:hyperlink w:anchor="_Model_Thread_Types" w:history="1">
        <w:r w:rsidR="008A41B8" w:rsidRPr="008A41B8">
          <w:rPr>
            <w:rStyle w:val="Hyperlink"/>
          </w:rPr>
          <w:t>controller thread</w:t>
        </w:r>
      </w:hyperlink>
      <w:r w:rsidR="008A41B8">
        <w:t xml:space="preserve"> before each batch.  The Batch model completes the call to </w:t>
      </w:r>
      <w:r w:rsidR="00A843AF">
        <w:t xml:space="preserve">the </w:t>
      </w:r>
      <w:r w:rsidR="008A41B8">
        <w:t xml:space="preserve">Pre Batch </w:t>
      </w:r>
      <w:r w:rsidR="00A843AF">
        <w:t xml:space="preserve">entry point </w:t>
      </w:r>
      <w:r w:rsidR="008A41B8">
        <w:t xml:space="preserve">from the controller thread before calling </w:t>
      </w:r>
      <w:r w:rsidR="00A843AF">
        <w:t xml:space="preserve">the </w:t>
      </w:r>
      <w:r w:rsidR="008A41B8">
        <w:t xml:space="preserve">Pre UUT </w:t>
      </w:r>
      <w:r w:rsidR="00A843AF">
        <w:t xml:space="preserve">entry point </w:t>
      </w:r>
      <w:r w:rsidR="008A41B8">
        <w:t xml:space="preserve">from any socket thread. </w:t>
      </w:r>
      <w:r>
        <w:t xml:space="preserve">The Parallel and Sequential </w:t>
      </w:r>
      <w:r w:rsidR="008A41B8">
        <w:t xml:space="preserve">process models do not call the Pre Batch entry point. </w:t>
      </w:r>
      <w:r>
        <w:t xml:space="preserve"> </w:t>
      </w:r>
    </w:p>
    <w:p w:rsidR="00EE7413" w:rsidRDefault="00EE7413" w:rsidP="00EE7413"/>
    <w:p w:rsidR="006A02B0" w:rsidRDefault="008A41B8" w:rsidP="00EE7413">
      <w:r>
        <w:t xml:space="preserve">The </w:t>
      </w:r>
      <w:r w:rsidR="00EE7413">
        <w:t xml:space="preserve">Pre Batch </w:t>
      </w:r>
      <w:r>
        <w:t xml:space="preserve">entry point </w:t>
      </w:r>
      <w:r w:rsidR="00766468">
        <w:t>accepts</w:t>
      </w:r>
      <w:r>
        <w:t xml:space="preserve"> </w:t>
      </w:r>
      <w:r w:rsidR="00EE7413">
        <w:t xml:space="preserve">the same parameters as </w:t>
      </w:r>
      <w:r>
        <w:t xml:space="preserve">the </w:t>
      </w:r>
      <w:hyperlink w:anchor="_Model_Plugin_-_1" w:history="1">
        <w:r w:rsidR="00EE7413" w:rsidRPr="008A41B8">
          <w:rPr>
            <w:rStyle w:val="Hyperlink"/>
          </w:rPr>
          <w:t>Pre UUT</w:t>
        </w:r>
        <w:r w:rsidRPr="008A41B8">
          <w:rPr>
            <w:rStyle w:val="Hyperlink"/>
          </w:rPr>
          <w:t xml:space="preserve"> entry point</w:t>
        </w:r>
      </w:hyperlink>
      <w:r w:rsidR="00EE7413">
        <w:t xml:space="preserve">. </w:t>
      </w:r>
    </w:p>
    <w:p w:rsidR="00EE7413" w:rsidRDefault="00EE7413" w:rsidP="00EE7413">
      <w:pPr>
        <w:pStyle w:val="Heading3"/>
      </w:pPr>
      <w:r>
        <w:t xml:space="preserve">Model </w:t>
      </w:r>
      <w:proofErr w:type="spellStart"/>
      <w:r>
        <w:t>Plugin</w:t>
      </w:r>
      <w:proofErr w:type="spellEnd"/>
      <w:r>
        <w:t xml:space="preserve"> - </w:t>
      </w:r>
      <w:commentRangeStart w:id="26"/>
      <w:r>
        <w:t>Post Batch</w:t>
      </w:r>
      <w:commentRangeEnd w:id="26"/>
      <w:r w:rsidR="00A843AF">
        <w:rPr>
          <w:rStyle w:val="CommentReference"/>
          <w:rFonts w:asciiTheme="minorHAnsi" w:eastAsia="Times New Roman" w:hAnsiTheme="minorHAnsi" w:cs="Times New Roman"/>
          <w:b w:val="0"/>
          <w:bCs w:val="0"/>
          <w:color w:val="auto"/>
        </w:rPr>
        <w:commentReference w:id="26"/>
      </w:r>
    </w:p>
    <w:p w:rsidR="00EE7413" w:rsidRDefault="008A41B8" w:rsidP="00EE7413">
      <w:r>
        <w:t>Use t</w:t>
      </w:r>
      <w:r w:rsidR="00EE7413">
        <w:t xml:space="preserve">he Post </w:t>
      </w:r>
      <w:r>
        <w:t>Batch</w:t>
      </w:r>
      <w:r w:rsidR="00EE7413">
        <w:t xml:space="preserve"> entry point to process</w:t>
      </w:r>
      <w:r w:rsidR="00F52936">
        <w:t xml:space="preserve"> results</w:t>
      </w:r>
      <w:r w:rsidR="00EE7413">
        <w:t xml:space="preserve"> after each </w:t>
      </w:r>
      <w:r>
        <w:t>b</w:t>
      </w:r>
      <w:r w:rsidR="00EE7413">
        <w:t xml:space="preserve">atch completes. For example, a plug-in might </w:t>
      </w:r>
      <w:r w:rsidR="006C1122">
        <w:t xml:space="preserve">generate a </w:t>
      </w:r>
      <w:r w:rsidR="00277777">
        <w:t xml:space="preserve">batch </w:t>
      </w:r>
      <w:r w:rsidR="006C1122">
        <w:t xml:space="preserve">report </w:t>
      </w:r>
      <w:r w:rsidR="00277777">
        <w:t>that summarizes the results of all test socket threads</w:t>
      </w:r>
      <w:r w:rsidR="006C1122">
        <w:t>.</w:t>
      </w:r>
    </w:p>
    <w:p w:rsidR="00EE7413" w:rsidRDefault="00EE7413" w:rsidP="00EE7413"/>
    <w:p w:rsidR="00EE7413" w:rsidRDefault="00311C5E" w:rsidP="00EE7413">
      <w:r>
        <w:t xml:space="preserve">The </w:t>
      </w:r>
      <w:r w:rsidR="00277777">
        <w:t xml:space="preserve">Sequential and </w:t>
      </w:r>
      <w:r>
        <w:t>Parallel process m</w:t>
      </w:r>
      <w:r w:rsidR="00EE7413">
        <w:t>odel</w:t>
      </w:r>
      <w:r w:rsidR="00277777">
        <w:t>s</w:t>
      </w:r>
      <w:r w:rsidR="00EE7413">
        <w:t xml:space="preserve"> do not call</w:t>
      </w:r>
      <w:r>
        <w:t xml:space="preserve"> the</w:t>
      </w:r>
      <w:r w:rsidR="00EE7413">
        <w:t xml:space="preserve"> Post </w:t>
      </w:r>
      <w:r w:rsidR="006C1122">
        <w:t xml:space="preserve">Batch </w:t>
      </w:r>
      <w:r>
        <w:t>entry point</w:t>
      </w:r>
      <w:r w:rsidR="00EE7413">
        <w:t>.</w:t>
      </w:r>
    </w:p>
    <w:p w:rsidR="00EE7413" w:rsidRDefault="00EE7413" w:rsidP="00EE7413"/>
    <w:p w:rsidR="00EE7413" w:rsidRDefault="00311C5E" w:rsidP="00EE7413">
      <w:r>
        <w:t xml:space="preserve">The </w:t>
      </w:r>
      <w:r w:rsidR="00EE7413">
        <w:t xml:space="preserve">Post Batch </w:t>
      </w:r>
      <w:r>
        <w:t xml:space="preserve">entry point </w:t>
      </w:r>
      <w:r w:rsidR="00766468">
        <w:t>accepts</w:t>
      </w:r>
      <w:r>
        <w:t xml:space="preserve"> </w:t>
      </w:r>
      <w:r w:rsidR="00EE7413">
        <w:t xml:space="preserve">the same parameters as </w:t>
      </w:r>
      <w:r>
        <w:t xml:space="preserve">the </w:t>
      </w:r>
      <w:hyperlink w:anchor="_Model_Plugin_-_2" w:history="1">
        <w:r w:rsidR="00EE7413" w:rsidRPr="00311C5E">
          <w:rPr>
            <w:rStyle w:val="Hyperlink"/>
          </w:rPr>
          <w:t>Post UUT</w:t>
        </w:r>
        <w:r w:rsidRPr="00311C5E">
          <w:rPr>
            <w:rStyle w:val="Hyperlink"/>
          </w:rPr>
          <w:t xml:space="preserve"> entry point</w:t>
        </w:r>
      </w:hyperlink>
      <w:r w:rsidR="00EE7413">
        <w:t xml:space="preserve">. </w:t>
      </w:r>
    </w:p>
    <w:p w:rsidR="00946AC8" w:rsidRDefault="00946AC8" w:rsidP="00946AC8"/>
    <w:p w:rsidR="00946AC8" w:rsidRDefault="00946AC8" w:rsidP="00946AC8">
      <w:pPr>
        <w:pStyle w:val="Heading2"/>
      </w:pPr>
      <w:bookmarkStart w:id="27" w:name="_Plug-in_Entry_Point"/>
      <w:bookmarkEnd w:id="27"/>
      <w:r>
        <w:t>Plug-in Entry Point Parameters</w:t>
      </w:r>
    </w:p>
    <w:p w:rsidR="00D46240" w:rsidRDefault="008A4A34" w:rsidP="00946AC8">
      <w:r>
        <w:t>P</w:t>
      </w:r>
      <w:r w:rsidR="00D46240">
        <w:t xml:space="preserve">lug-in entry points </w:t>
      </w:r>
      <w:r>
        <w:t xml:space="preserve">accept </w:t>
      </w:r>
      <w:r w:rsidR="00D46240">
        <w:t xml:space="preserve">the following parameters. </w:t>
      </w:r>
    </w:p>
    <w:tbl>
      <w:tblPr>
        <w:tblStyle w:val="TableGrid"/>
        <w:tblW w:w="10098" w:type="dxa"/>
        <w:tblLayout w:type="fixed"/>
        <w:tblLook w:val="04A0"/>
      </w:tblPr>
      <w:tblGrid>
        <w:gridCol w:w="2898"/>
        <w:gridCol w:w="2430"/>
        <w:gridCol w:w="1800"/>
        <w:gridCol w:w="2970"/>
      </w:tblGrid>
      <w:tr w:rsidR="00450DEE" w:rsidTr="007509F9">
        <w:trPr>
          <w:cantSplit/>
          <w:tblHeader/>
        </w:trPr>
        <w:tc>
          <w:tcPr>
            <w:tcW w:w="2898" w:type="dxa"/>
          </w:tcPr>
          <w:p w:rsidR="00D46240" w:rsidRPr="00D46240" w:rsidRDefault="00D46240" w:rsidP="00D46240">
            <w:pPr>
              <w:jc w:val="center"/>
              <w:rPr>
                <w:b/>
              </w:rPr>
            </w:pPr>
            <w:r w:rsidRPr="00D46240">
              <w:rPr>
                <w:b/>
              </w:rPr>
              <w:t>Name</w:t>
            </w:r>
          </w:p>
        </w:tc>
        <w:tc>
          <w:tcPr>
            <w:tcW w:w="2430" w:type="dxa"/>
          </w:tcPr>
          <w:p w:rsidR="00D46240" w:rsidRPr="00D46240" w:rsidRDefault="00D46240" w:rsidP="00D46240">
            <w:pPr>
              <w:jc w:val="center"/>
              <w:rPr>
                <w:b/>
              </w:rPr>
            </w:pPr>
            <w:r w:rsidRPr="00D46240">
              <w:rPr>
                <w:b/>
              </w:rPr>
              <w:t>Data Type</w:t>
            </w:r>
          </w:p>
        </w:tc>
        <w:tc>
          <w:tcPr>
            <w:tcW w:w="1800" w:type="dxa"/>
          </w:tcPr>
          <w:p w:rsidR="00D46240" w:rsidRPr="00D46240" w:rsidRDefault="00D46240" w:rsidP="00D46240">
            <w:pPr>
              <w:jc w:val="center"/>
              <w:rPr>
                <w:b/>
              </w:rPr>
            </w:pPr>
            <w:r>
              <w:rPr>
                <w:b/>
              </w:rPr>
              <w:t xml:space="preserve">Model Plug-in </w:t>
            </w:r>
            <w:r>
              <w:rPr>
                <w:b/>
              </w:rPr>
              <w:br/>
            </w:r>
            <w:r w:rsidRPr="00D46240">
              <w:rPr>
                <w:b/>
              </w:rPr>
              <w:t>Entry Point</w:t>
            </w:r>
          </w:p>
        </w:tc>
        <w:tc>
          <w:tcPr>
            <w:tcW w:w="2970" w:type="dxa"/>
          </w:tcPr>
          <w:p w:rsidR="00D46240" w:rsidRPr="00D46240" w:rsidRDefault="00D46240" w:rsidP="00D46240">
            <w:pPr>
              <w:jc w:val="center"/>
              <w:rPr>
                <w:b/>
              </w:rPr>
            </w:pPr>
            <w:r w:rsidRPr="00D46240">
              <w:rPr>
                <w:b/>
              </w:rPr>
              <w:t>Description</w:t>
            </w:r>
          </w:p>
        </w:tc>
      </w:tr>
      <w:tr w:rsidR="00375E17" w:rsidTr="007509F9">
        <w:trPr>
          <w:cantSplit/>
        </w:trPr>
        <w:tc>
          <w:tcPr>
            <w:tcW w:w="2898" w:type="dxa"/>
          </w:tcPr>
          <w:p w:rsidR="00375E17" w:rsidRPr="00FC30C5" w:rsidRDefault="00375E17" w:rsidP="00B25457">
            <w:pPr>
              <w:rPr>
                <w:bCs/>
                <w:sz w:val="18"/>
                <w:szCs w:val="18"/>
              </w:rPr>
            </w:pPr>
            <w:proofErr w:type="spellStart"/>
            <w:r>
              <w:rPr>
                <w:sz w:val="18"/>
                <w:szCs w:val="18"/>
              </w:rPr>
              <w:t>CallbackNames</w:t>
            </w:r>
            <w:proofErr w:type="spellEnd"/>
          </w:p>
        </w:tc>
        <w:tc>
          <w:tcPr>
            <w:tcW w:w="2430" w:type="dxa"/>
          </w:tcPr>
          <w:p w:rsidR="00375E17" w:rsidRPr="00FC30C5" w:rsidRDefault="00375E17" w:rsidP="00D46240">
            <w:pPr>
              <w:rPr>
                <w:bCs/>
                <w:sz w:val="18"/>
                <w:szCs w:val="18"/>
              </w:rPr>
            </w:pPr>
            <w:r>
              <w:rPr>
                <w:sz w:val="18"/>
                <w:szCs w:val="18"/>
              </w:rPr>
              <w:t>String Array</w:t>
            </w:r>
          </w:p>
        </w:tc>
        <w:tc>
          <w:tcPr>
            <w:tcW w:w="1800" w:type="dxa"/>
          </w:tcPr>
          <w:p w:rsidR="00375E17" w:rsidRPr="00FC30C5" w:rsidRDefault="00375E17" w:rsidP="00D46240">
            <w:pPr>
              <w:rPr>
                <w:sz w:val="18"/>
                <w:szCs w:val="18"/>
              </w:rPr>
            </w:pPr>
            <w:proofErr w:type="spellStart"/>
            <w:r>
              <w:rPr>
                <w:sz w:val="18"/>
                <w:szCs w:val="18"/>
              </w:rPr>
              <w:t>OnTheFly</w:t>
            </w:r>
            <w:proofErr w:type="spellEnd"/>
            <w:r>
              <w:rPr>
                <w:sz w:val="18"/>
                <w:szCs w:val="18"/>
              </w:rPr>
              <w:t xml:space="preserve"> Step Results</w:t>
            </w:r>
          </w:p>
        </w:tc>
        <w:tc>
          <w:tcPr>
            <w:tcW w:w="2970" w:type="dxa"/>
          </w:tcPr>
          <w:p w:rsidR="00375E17" w:rsidRPr="00FC30C5" w:rsidRDefault="00375E17" w:rsidP="00D46240">
            <w:pPr>
              <w:rPr>
                <w:sz w:val="18"/>
                <w:szCs w:val="18"/>
              </w:rPr>
            </w:pPr>
            <w:r w:rsidRPr="00F201B6">
              <w:rPr>
                <w:sz w:val="18"/>
                <w:szCs w:val="18"/>
              </w:rPr>
              <w:t xml:space="preserve">Each element in this array specifies the callback sequence name of the step result at the corresponding index in the </w:t>
            </w:r>
            <w:proofErr w:type="spellStart"/>
            <w:r w:rsidRPr="001637DD">
              <w:rPr>
                <w:rStyle w:val="Monospace-8pt"/>
              </w:rPr>
              <w:t>Parameters.Results</w:t>
            </w:r>
            <w:proofErr w:type="spellEnd"/>
            <w:r w:rsidRPr="00F201B6">
              <w:rPr>
                <w:sz w:val="18"/>
                <w:szCs w:val="18"/>
              </w:rPr>
              <w:t xml:space="preserve"> array. Callback names are the same as </w:t>
            </w:r>
            <w:commentRangeStart w:id="28"/>
            <w:r w:rsidRPr="00F201B6">
              <w:rPr>
                <w:sz w:val="18"/>
                <w:szCs w:val="18"/>
              </w:rPr>
              <w:t>subsequence result property names</w:t>
            </w:r>
            <w:commentRangeEnd w:id="28"/>
            <w:r>
              <w:rPr>
                <w:rStyle w:val="CommentReference"/>
              </w:rPr>
              <w:commentReference w:id="28"/>
            </w:r>
            <w:r>
              <w:rPr>
                <w:sz w:val="18"/>
                <w:szCs w:val="18"/>
              </w:rPr>
              <w:t>.</w:t>
            </w:r>
            <w:r w:rsidRPr="00F201B6">
              <w:rPr>
                <w:sz w:val="18"/>
                <w:szCs w:val="18"/>
              </w:rPr>
              <w:t xml:space="preserve"> The callback name is </w:t>
            </w:r>
            <w:proofErr w:type="spellStart"/>
            <w:r w:rsidRPr="001637DD">
              <w:rPr>
                <w:rStyle w:val="Monospace-8pt"/>
              </w:rPr>
              <w:t>SequenceCall</w:t>
            </w:r>
            <w:proofErr w:type="spellEnd"/>
            <w:r w:rsidRPr="00F201B6">
              <w:rPr>
                <w:sz w:val="18"/>
                <w:szCs w:val="18"/>
              </w:rPr>
              <w:t xml:space="preserve"> for steps that TestStand generates within a sequence you run or within the subsequences it calls using sequence calls.  </w:t>
            </w:r>
          </w:p>
        </w:tc>
      </w:tr>
      <w:tr w:rsidR="00375E17" w:rsidTr="007509F9">
        <w:trPr>
          <w:cantSplit/>
        </w:trPr>
        <w:tc>
          <w:tcPr>
            <w:tcW w:w="2898" w:type="dxa"/>
          </w:tcPr>
          <w:p w:rsidR="00375E17" w:rsidRDefault="00375E17" w:rsidP="00B25457">
            <w:pPr>
              <w:rPr>
                <w:sz w:val="18"/>
                <w:szCs w:val="18"/>
              </w:rPr>
            </w:pPr>
            <w:proofErr w:type="spellStart"/>
            <w:r w:rsidRPr="00FC30C5">
              <w:rPr>
                <w:bCs/>
                <w:sz w:val="18"/>
                <w:szCs w:val="18"/>
              </w:rPr>
              <w:t>CallingThread</w:t>
            </w:r>
            <w:proofErr w:type="spellEnd"/>
          </w:p>
        </w:tc>
        <w:tc>
          <w:tcPr>
            <w:tcW w:w="2430" w:type="dxa"/>
          </w:tcPr>
          <w:p w:rsidR="00375E17" w:rsidRDefault="00375E17" w:rsidP="00D46240">
            <w:pPr>
              <w:rPr>
                <w:sz w:val="18"/>
                <w:szCs w:val="18"/>
              </w:rPr>
            </w:pPr>
            <w:r w:rsidRPr="00FC30C5">
              <w:rPr>
                <w:bCs/>
                <w:sz w:val="18"/>
                <w:szCs w:val="18"/>
              </w:rPr>
              <w:t>Reference</w:t>
            </w:r>
          </w:p>
        </w:tc>
        <w:tc>
          <w:tcPr>
            <w:tcW w:w="1800" w:type="dxa"/>
          </w:tcPr>
          <w:p w:rsidR="00375E17" w:rsidRDefault="00375E17" w:rsidP="00D46240">
            <w:pPr>
              <w:rPr>
                <w:sz w:val="18"/>
                <w:szCs w:val="18"/>
              </w:rPr>
            </w:pPr>
            <w:r w:rsidRPr="00FC30C5">
              <w:rPr>
                <w:sz w:val="18"/>
                <w:szCs w:val="18"/>
              </w:rPr>
              <w:t>Post UUT</w:t>
            </w:r>
            <w:r w:rsidRPr="00FC30C5">
              <w:rPr>
                <w:sz w:val="18"/>
                <w:szCs w:val="18"/>
              </w:rPr>
              <w:br/>
              <w:t>Post Batch</w:t>
            </w:r>
          </w:p>
        </w:tc>
        <w:tc>
          <w:tcPr>
            <w:tcW w:w="2970" w:type="dxa"/>
          </w:tcPr>
          <w:p w:rsidR="00375E17" w:rsidRPr="00F201B6" w:rsidRDefault="00375E17" w:rsidP="00D46240">
            <w:pPr>
              <w:rPr>
                <w:sz w:val="18"/>
                <w:szCs w:val="18"/>
              </w:rPr>
            </w:pPr>
            <w:r w:rsidRPr="00FC30C5">
              <w:rPr>
                <w:sz w:val="18"/>
                <w:szCs w:val="18"/>
              </w:rPr>
              <w:t xml:space="preserve">A reference to the </w:t>
            </w:r>
            <w:hyperlink w:anchor="_Model_Thread_Types" w:history="1">
              <w:r w:rsidRPr="00FC30C5">
                <w:rPr>
                  <w:rStyle w:val="Hyperlink"/>
                  <w:sz w:val="18"/>
                  <w:szCs w:val="18"/>
                </w:rPr>
                <w:t>socket or controller thread</w:t>
              </w:r>
            </w:hyperlink>
            <w:r w:rsidRPr="00FC30C5">
              <w:rPr>
                <w:sz w:val="18"/>
                <w:szCs w:val="18"/>
              </w:rPr>
              <w:t xml:space="preserve"> that invoked </w:t>
            </w:r>
            <w:r>
              <w:rPr>
                <w:sz w:val="18"/>
                <w:szCs w:val="18"/>
              </w:rPr>
              <w:t xml:space="preserve">the </w:t>
            </w:r>
            <w:r w:rsidRPr="00FC30C5">
              <w:rPr>
                <w:sz w:val="18"/>
                <w:szCs w:val="18"/>
              </w:rPr>
              <w:t>Post UUT or Post Batch</w:t>
            </w:r>
            <w:r>
              <w:rPr>
                <w:sz w:val="18"/>
                <w:szCs w:val="18"/>
              </w:rPr>
              <w:t xml:space="preserve"> entry point</w:t>
            </w:r>
            <w:r w:rsidRPr="00FC30C5">
              <w:rPr>
                <w:sz w:val="18"/>
                <w:szCs w:val="18"/>
              </w:rPr>
              <w:t>. If the plug-in is configured to run in a new thread, the thread running the plug-in is a different thread from the</w:t>
            </w:r>
            <w:r>
              <w:rPr>
                <w:sz w:val="18"/>
                <w:szCs w:val="18"/>
              </w:rPr>
              <w:t xml:space="preserve"> thread the</w:t>
            </w:r>
            <w:r w:rsidRPr="00FC30C5">
              <w:rPr>
                <w:sz w:val="18"/>
                <w:szCs w:val="18"/>
              </w:rPr>
              <w:t xml:space="preserve"> </w:t>
            </w:r>
            <w:proofErr w:type="spellStart"/>
            <w:r w:rsidRPr="001637DD">
              <w:rPr>
                <w:b/>
                <w:sz w:val="18"/>
                <w:szCs w:val="18"/>
              </w:rPr>
              <w:t>CallingThread</w:t>
            </w:r>
            <w:proofErr w:type="spellEnd"/>
            <w:r>
              <w:rPr>
                <w:sz w:val="18"/>
                <w:szCs w:val="18"/>
              </w:rPr>
              <w:t xml:space="preserve"> parameter specifies</w:t>
            </w:r>
            <w:r w:rsidRPr="00FC30C5">
              <w:rPr>
                <w:sz w:val="18"/>
                <w:szCs w:val="18"/>
              </w:rPr>
              <w:t>.</w:t>
            </w:r>
          </w:p>
        </w:tc>
      </w:tr>
      <w:tr w:rsidR="00375E17" w:rsidRPr="00FC30C5" w:rsidTr="000215EF">
        <w:trPr>
          <w:cantSplit/>
        </w:trPr>
        <w:tc>
          <w:tcPr>
            <w:tcW w:w="2898" w:type="dxa"/>
          </w:tcPr>
          <w:p w:rsidR="00375E17" w:rsidRPr="00FC30C5" w:rsidRDefault="00375E17" w:rsidP="000215EF">
            <w:pPr>
              <w:rPr>
                <w:sz w:val="18"/>
                <w:szCs w:val="18"/>
              </w:rPr>
            </w:pPr>
            <w:r>
              <w:rPr>
                <w:sz w:val="18"/>
                <w:szCs w:val="18"/>
              </w:rPr>
              <w:t>Context</w:t>
            </w:r>
          </w:p>
        </w:tc>
        <w:tc>
          <w:tcPr>
            <w:tcW w:w="2430" w:type="dxa"/>
          </w:tcPr>
          <w:p w:rsidR="00375E17" w:rsidRPr="00FC30C5" w:rsidRDefault="00375E17" w:rsidP="000215EF">
            <w:pPr>
              <w:rPr>
                <w:sz w:val="18"/>
                <w:szCs w:val="18"/>
              </w:rPr>
            </w:pPr>
            <w:proofErr w:type="spellStart"/>
            <w:r>
              <w:rPr>
                <w:sz w:val="18"/>
                <w:szCs w:val="18"/>
              </w:rPr>
              <w:t>SequenceContext</w:t>
            </w:r>
            <w:proofErr w:type="spellEnd"/>
          </w:p>
        </w:tc>
        <w:tc>
          <w:tcPr>
            <w:tcW w:w="1800" w:type="dxa"/>
          </w:tcPr>
          <w:p w:rsidR="00375E17" w:rsidRPr="00FC30C5" w:rsidRDefault="00375E17" w:rsidP="000215EF">
            <w:pPr>
              <w:rPr>
                <w:sz w:val="18"/>
                <w:szCs w:val="18"/>
              </w:rPr>
            </w:pPr>
            <w:proofErr w:type="spellStart"/>
            <w:r w:rsidRPr="00FC30C5">
              <w:rPr>
                <w:sz w:val="18"/>
                <w:szCs w:val="18"/>
              </w:rPr>
              <w:t>OnTheFly</w:t>
            </w:r>
            <w:proofErr w:type="spellEnd"/>
            <w:r w:rsidRPr="00FC30C5">
              <w:rPr>
                <w:sz w:val="18"/>
                <w:szCs w:val="18"/>
              </w:rPr>
              <w:t xml:space="preserve"> Step Results</w:t>
            </w:r>
          </w:p>
        </w:tc>
        <w:tc>
          <w:tcPr>
            <w:tcW w:w="2970" w:type="dxa"/>
          </w:tcPr>
          <w:p w:rsidR="00375E17" w:rsidRPr="00FC30C5" w:rsidRDefault="00375E17" w:rsidP="000215EF">
            <w:pPr>
              <w:rPr>
                <w:sz w:val="18"/>
                <w:szCs w:val="18"/>
              </w:rPr>
            </w:pPr>
            <w:r w:rsidRPr="00807B78">
              <w:rPr>
                <w:sz w:val="18"/>
                <w:szCs w:val="18"/>
              </w:rPr>
              <w:t xml:space="preserve">A reference to the </w:t>
            </w:r>
            <w:proofErr w:type="spellStart"/>
            <w:r w:rsidRPr="00807B78">
              <w:rPr>
                <w:sz w:val="18"/>
                <w:szCs w:val="18"/>
              </w:rPr>
              <w:t>SequenceContext</w:t>
            </w:r>
            <w:proofErr w:type="spellEnd"/>
            <w:r w:rsidRPr="00807B78">
              <w:rPr>
                <w:sz w:val="18"/>
                <w:szCs w:val="18"/>
              </w:rPr>
              <w:t xml:space="preserve"> for the model execution entry point that initiated testing. </w:t>
            </w:r>
            <w:r>
              <w:rPr>
                <w:sz w:val="18"/>
                <w:szCs w:val="18"/>
              </w:rPr>
              <w:t xml:space="preserve">Because  </w:t>
            </w:r>
            <w:r w:rsidRPr="00807B78">
              <w:rPr>
                <w:sz w:val="18"/>
                <w:szCs w:val="18"/>
              </w:rPr>
              <w:t xml:space="preserve">TestStand does not serialize the context </w:t>
            </w:r>
            <w:commentRangeStart w:id="29"/>
            <w:r w:rsidRPr="00807B78">
              <w:rPr>
                <w:sz w:val="18"/>
                <w:szCs w:val="18"/>
              </w:rPr>
              <w:t xml:space="preserve">to offline result </w:t>
            </w:r>
            <w:commentRangeEnd w:id="29"/>
            <w:r w:rsidRPr="00807B78">
              <w:rPr>
                <w:rStyle w:val="CommentReference"/>
                <w:sz w:val="18"/>
                <w:szCs w:val="18"/>
              </w:rPr>
              <w:commentReference w:id="29"/>
            </w:r>
            <w:r w:rsidRPr="00807B78">
              <w:rPr>
                <w:sz w:val="18"/>
                <w:szCs w:val="18"/>
              </w:rPr>
              <w:t>files and does not pass the context to the plug-in when processing an offline results file, do not use th</w:t>
            </w:r>
            <w:r>
              <w:rPr>
                <w:sz w:val="18"/>
                <w:szCs w:val="18"/>
              </w:rPr>
              <w:t>e</w:t>
            </w:r>
            <w:r w:rsidRPr="00807B78">
              <w:rPr>
                <w:sz w:val="18"/>
                <w:szCs w:val="18"/>
              </w:rPr>
              <w:t xml:space="preserve"> </w:t>
            </w:r>
            <w:r w:rsidRPr="001637DD">
              <w:rPr>
                <w:b/>
                <w:sz w:val="18"/>
                <w:szCs w:val="18"/>
              </w:rPr>
              <w:t>Context</w:t>
            </w:r>
            <w:r>
              <w:rPr>
                <w:sz w:val="18"/>
                <w:szCs w:val="18"/>
              </w:rPr>
              <w:t xml:space="preserve"> </w:t>
            </w:r>
            <w:r w:rsidRPr="00807B78">
              <w:rPr>
                <w:sz w:val="18"/>
                <w:szCs w:val="18"/>
              </w:rPr>
              <w:t xml:space="preserve">parameter in a plug-in </w:t>
            </w:r>
            <w:r>
              <w:rPr>
                <w:sz w:val="18"/>
                <w:szCs w:val="18"/>
              </w:rPr>
              <w:t>if an alternative implementation is possible</w:t>
            </w:r>
            <w:r w:rsidRPr="00807B78">
              <w:rPr>
                <w:sz w:val="18"/>
                <w:szCs w:val="18"/>
              </w:rPr>
              <w:t xml:space="preserve">. If </w:t>
            </w:r>
            <w:r>
              <w:rPr>
                <w:sz w:val="18"/>
                <w:szCs w:val="18"/>
              </w:rPr>
              <w:t xml:space="preserve">a plug-in </w:t>
            </w:r>
            <w:r w:rsidRPr="00807B78">
              <w:rPr>
                <w:sz w:val="18"/>
                <w:szCs w:val="18"/>
              </w:rPr>
              <w:t>use</w:t>
            </w:r>
            <w:r>
              <w:rPr>
                <w:sz w:val="18"/>
                <w:szCs w:val="18"/>
              </w:rPr>
              <w:t>s</w:t>
            </w:r>
            <w:r w:rsidRPr="00807B78">
              <w:rPr>
                <w:sz w:val="18"/>
                <w:szCs w:val="18"/>
              </w:rPr>
              <w:t xml:space="preserve"> th</w:t>
            </w:r>
            <w:r>
              <w:rPr>
                <w:sz w:val="18"/>
                <w:szCs w:val="18"/>
              </w:rPr>
              <w:t xml:space="preserve">e  </w:t>
            </w:r>
            <w:r w:rsidRPr="001637DD">
              <w:rPr>
                <w:b/>
                <w:sz w:val="18"/>
                <w:szCs w:val="18"/>
              </w:rPr>
              <w:t>Context</w:t>
            </w:r>
            <w:r w:rsidRPr="00807B78">
              <w:rPr>
                <w:sz w:val="18"/>
                <w:szCs w:val="18"/>
              </w:rPr>
              <w:t xml:space="preserve"> parameter, </w:t>
            </w:r>
            <w:r>
              <w:rPr>
                <w:sz w:val="18"/>
                <w:szCs w:val="18"/>
              </w:rPr>
              <w:t xml:space="preserve">the offline results processing utility cannot process the results  the plug-in creates.  Set </w:t>
            </w:r>
            <w:r w:rsidRPr="00807B78">
              <w:rPr>
                <w:sz w:val="18"/>
                <w:szCs w:val="18"/>
              </w:rPr>
              <w:t xml:space="preserve">the </w:t>
            </w:r>
            <w:r w:rsidRPr="001637DD">
              <w:rPr>
                <w:rStyle w:val="Monospace-8pt"/>
              </w:rPr>
              <w:t>FileGlobals.ResultProcessorComponentDescription.Default.CanProcessOfflineOnTheFlyResults</w:t>
            </w:r>
            <w:r w:rsidRPr="00807B78">
              <w:rPr>
                <w:sz w:val="18"/>
                <w:szCs w:val="18"/>
              </w:rPr>
              <w:t xml:space="preserve"> property of the plug-in to </w:t>
            </w:r>
            <w:r w:rsidRPr="001637DD">
              <w:rPr>
                <w:rStyle w:val="Monospace-8pt"/>
              </w:rPr>
              <w:t>False</w:t>
            </w:r>
            <w:r>
              <w:rPr>
                <w:rStyle w:val="Monospace-8pt"/>
              </w:rPr>
              <w:t xml:space="preserve"> </w:t>
            </w:r>
            <w:r>
              <w:rPr>
                <w:sz w:val="18"/>
                <w:szCs w:val="18"/>
              </w:rPr>
              <w:t>to indicate this situation.</w:t>
            </w:r>
          </w:p>
        </w:tc>
      </w:tr>
      <w:tr w:rsidR="00375E17" w:rsidRPr="00FC30C5" w:rsidTr="000215EF">
        <w:trPr>
          <w:cantSplit/>
        </w:trPr>
        <w:tc>
          <w:tcPr>
            <w:tcW w:w="2898" w:type="dxa"/>
          </w:tcPr>
          <w:p w:rsidR="00375E17" w:rsidRPr="00FC30C5" w:rsidRDefault="00375E17" w:rsidP="000215EF">
            <w:pPr>
              <w:rPr>
                <w:sz w:val="18"/>
                <w:szCs w:val="18"/>
              </w:rPr>
            </w:pPr>
            <w:proofErr w:type="spellStart"/>
            <w:r w:rsidRPr="00FC30C5">
              <w:rPr>
                <w:bCs/>
                <w:sz w:val="18"/>
                <w:szCs w:val="18"/>
              </w:rPr>
              <w:lastRenderedPageBreak/>
              <w:t>MainSequenceResult</w:t>
            </w:r>
            <w:proofErr w:type="spellEnd"/>
          </w:p>
        </w:tc>
        <w:tc>
          <w:tcPr>
            <w:tcW w:w="2430" w:type="dxa"/>
          </w:tcPr>
          <w:p w:rsidR="00375E17" w:rsidRPr="00FC30C5" w:rsidRDefault="00375E17" w:rsidP="000215EF">
            <w:pPr>
              <w:rPr>
                <w:sz w:val="18"/>
                <w:szCs w:val="18"/>
              </w:rPr>
            </w:pPr>
            <w:r w:rsidRPr="00FC30C5">
              <w:rPr>
                <w:bCs/>
                <w:sz w:val="18"/>
                <w:szCs w:val="18"/>
              </w:rPr>
              <w:t>Reference</w:t>
            </w:r>
          </w:p>
        </w:tc>
        <w:tc>
          <w:tcPr>
            <w:tcW w:w="1800" w:type="dxa"/>
          </w:tcPr>
          <w:p w:rsidR="00375E17" w:rsidRPr="00FC30C5" w:rsidRDefault="00375E17" w:rsidP="000215EF">
            <w:pPr>
              <w:rPr>
                <w:sz w:val="18"/>
                <w:szCs w:val="18"/>
              </w:rPr>
            </w:pPr>
            <w:r w:rsidRPr="00FC30C5">
              <w:rPr>
                <w:sz w:val="18"/>
                <w:szCs w:val="18"/>
              </w:rPr>
              <w:t>Post UUT</w:t>
            </w:r>
            <w:r w:rsidRPr="00FC30C5">
              <w:rPr>
                <w:sz w:val="18"/>
                <w:szCs w:val="18"/>
              </w:rPr>
              <w:br/>
              <w:t>Post Batch</w:t>
            </w:r>
          </w:p>
        </w:tc>
        <w:tc>
          <w:tcPr>
            <w:tcW w:w="2970" w:type="dxa"/>
          </w:tcPr>
          <w:p w:rsidR="00375E17" w:rsidRPr="00FC30C5" w:rsidRDefault="00375E17" w:rsidP="000215EF">
            <w:pPr>
              <w:rPr>
                <w:sz w:val="18"/>
                <w:szCs w:val="18"/>
              </w:rPr>
            </w:pPr>
            <w:r w:rsidRPr="00FC30C5">
              <w:rPr>
                <w:sz w:val="18"/>
                <w:szCs w:val="18"/>
              </w:rPr>
              <w:t xml:space="preserve">A reference to the result of the process model call to the </w:t>
            </w:r>
            <w:proofErr w:type="spellStart"/>
            <w:r w:rsidRPr="00FC30C5">
              <w:rPr>
                <w:sz w:val="18"/>
                <w:szCs w:val="18"/>
              </w:rPr>
              <w:t>MainSequence</w:t>
            </w:r>
            <w:proofErr w:type="spellEnd"/>
            <w:r w:rsidRPr="00FC30C5">
              <w:rPr>
                <w:sz w:val="18"/>
                <w:szCs w:val="18"/>
              </w:rPr>
              <w:t xml:space="preserve"> callback in the client file. The results of the client file main sequence are located </w:t>
            </w:r>
            <w:r>
              <w:rPr>
                <w:sz w:val="18"/>
                <w:szCs w:val="18"/>
              </w:rPr>
              <w:t>in the</w:t>
            </w:r>
            <w:r w:rsidRPr="00FC30C5">
              <w:rPr>
                <w:sz w:val="18"/>
                <w:szCs w:val="18"/>
              </w:rPr>
              <w:t xml:space="preserve"> </w:t>
            </w:r>
            <w:proofErr w:type="spellStart"/>
            <w:r w:rsidRPr="001637DD">
              <w:rPr>
                <w:rStyle w:val="Monospace-8pt"/>
              </w:rPr>
              <w:t>MainSequenceResult.TS.SequenceCall.ResultList</w:t>
            </w:r>
            <w:proofErr w:type="spellEnd"/>
            <w:r>
              <w:rPr>
                <w:sz w:val="18"/>
                <w:szCs w:val="18"/>
              </w:rPr>
              <w:t xml:space="preserve"> property</w:t>
            </w:r>
            <w:r w:rsidRPr="00FC30C5">
              <w:rPr>
                <w:sz w:val="18"/>
                <w:szCs w:val="18"/>
              </w:rPr>
              <w:t xml:space="preserve">. TestStand does not currently use the value passed to </w:t>
            </w:r>
            <w:r>
              <w:rPr>
                <w:sz w:val="18"/>
                <w:szCs w:val="18"/>
              </w:rPr>
              <w:t xml:space="preserve">the </w:t>
            </w:r>
            <w:r w:rsidRPr="00FC30C5">
              <w:rPr>
                <w:sz w:val="18"/>
                <w:szCs w:val="18"/>
              </w:rPr>
              <w:t>Post Batch</w:t>
            </w:r>
            <w:r>
              <w:rPr>
                <w:sz w:val="18"/>
                <w:szCs w:val="18"/>
              </w:rPr>
              <w:t xml:space="preserve"> entry point</w:t>
            </w:r>
            <w:r w:rsidRPr="00FC30C5">
              <w:rPr>
                <w:sz w:val="18"/>
                <w:szCs w:val="18"/>
              </w:rPr>
              <w:t xml:space="preserve">, and you can ignore it. </w:t>
            </w:r>
          </w:p>
        </w:tc>
      </w:tr>
      <w:tr w:rsidR="00375E17" w:rsidRPr="00FC30C5" w:rsidTr="000215EF">
        <w:trPr>
          <w:cantSplit/>
        </w:trPr>
        <w:tc>
          <w:tcPr>
            <w:tcW w:w="2898" w:type="dxa"/>
          </w:tcPr>
          <w:p w:rsidR="00375E17" w:rsidRPr="00FC30C5" w:rsidRDefault="00375E17" w:rsidP="000215EF">
            <w:pPr>
              <w:rPr>
                <w:sz w:val="18"/>
                <w:szCs w:val="18"/>
              </w:rPr>
            </w:pPr>
            <w:proofErr w:type="spellStart"/>
            <w:r w:rsidRPr="00FC30C5">
              <w:rPr>
                <w:bCs/>
                <w:sz w:val="18"/>
                <w:szCs w:val="18"/>
              </w:rPr>
              <w:t>ModelData</w:t>
            </w:r>
            <w:proofErr w:type="spellEnd"/>
          </w:p>
        </w:tc>
        <w:tc>
          <w:tcPr>
            <w:tcW w:w="2430" w:type="dxa"/>
          </w:tcPr>
          <w:p w:rsidR="00375E17" w:rsidRPr="00FC30C5" w:rsidRDefault="00375E17" w:rsidP="000215EF">
            <w:pPr>
              <w:rPr>
                <w:sz w:val="18"/>
                <w:szCs w:val="18"/>
              </w:rPr>
            </w:pPr>
            <w:r w:rsidRPr="00FC30C5">
              <w:rPr>
                <w:bCs/>
                <w:sz w:val="18"/>
                <w:szCs w:val="18"/>
              </w:rPr>
              <w:t>Container</w:t>
            </w:r>
            <w:r w:rsidRPr="00FC30C5">
              <w:rPr>
                <w:bCs/>
                <w:sz w:val="18"/>
                <w:szCs w:val="18"/>
              </w:rPr>
              <w:br/>
            </w:r>
            <w:r w:rsidRPr="00FC30C5">
              <w:rPr>
                <w:bCs/>
                <w:sz w:val="18"/>
                <w:szCs w:val="18"/>
              </w:rPr>
              <w:br/>
            </w:r>
            <w:r w:rsidRPr="00FC30C5">
              <w:rPr>
                <w:sz w:val="18"/>
                <w:szCs w:val="18"/>
              </w:rPr>
              <w:t xml:space="preserve">The actual data type varies at run time depending on the process model. For built-in process models, the data type can be </w:t>
            </w:r>
            <w:proofErr w:type="spellStart"/>
            <w:r w:rsidRPr="00FC30C5">
              <w:rPr>
                <w:sz w:val="18"/>
                <w:szCs w:val="18"/>
              </w:rPr>
              <w:t>NI_SequentialModelData</w:t>
            </w:r>
            <w:proofErr w:type="spellEnd"/>
            <w:r w:rsidRPr="00FC30C5">
              <w:rPr>
                <w:sz w:val="18"/>
                <w:szCs w:val="18"/>
              </w:rPr>
              <w:t>, NI_ParallelModelData2, or NI_BatchModelData2.</w:t>
            </w:r>
          </w:p>
        </w:tc>
        <w:tc>
          <w:tcPr>
            <w:tcW w:w="1800" w:type="dxa"/>
          </w:tcPr>
          <w:p w:rsidR="00375E17" w:rsidRPr="00FC30C5" w:rsidRDefault="00375E17" w:rsidP="000215EF">
            <w:pPr>
              <w:rPr>
                <w:sz w:val="18"/>
                <w:szCs w:val="18"/>
              </w:rPr>
            </w:pPr>
            <w:r w:rsidRPr="00FC30C5">
              <w:rPr>
                <w:sz w:val="18"/>
                <w:szCs w:val="18"/>
              </w:rPr>
              <w:t>Begin</w:t>
            </w:r>
            <w:r w:rsidRPr="00FC30C5">
              <w:rPr>
                <w:sz w:val="18"/>
                <w:szCs w:val="18"/>
              </w:rPr>
              <w:br/>
              <w:t>End</w:t>
            </w:r>
            <w:r w:rsidRPr="00FC30C5">
              <w:rPr>
                <w:sz w:val="18"/>
                <w:szCs w:val="18"/>
              </w:rPr>
              <w:br/>
              <w:t>Pre UUT</w:t>
            </w:r>
            <w:r w:rsidRPr="00FC30C5">
              <w:rPr>
                <w:sz w:val="18"/>
                <w:szCs w:val="18"/>
              </w:rPr>
              <w:br/>
              <w:t>Post UUT</w:t>
            </w:r>
            <w:r w:rsidRPr="00FC30C5">
              <w:rPr>
                <w:sz w:val="18"/>
                <w:szCs w:val="18"/>
              </w:rPr>
              <w:br/>
              <w:t>Pre Batch</w:t>
            </w:r>
            <w:r w:rsidRPr="00FC30C5">
              <w:rPr>
                <w:sz w:val="18"/>
                <w:szCs w:val="18"/>
              </w:rPr>
              <w:br/>
              <w:t>Post Batch</w:t>
            </w:r>
            <w:r w:rsidRPr="00FC30C5">
              <w:rPr>
                <w:sz w:val="18"/>
                <w:szCs w:val="18"/>
              </w:rPr>
              <w:br/>
            </w:r>
            <w:proofErr w:type="spellStart"/>
            <w:r w:rsidRPr="00FC30C5">
              <w:rPr>
                <w:sz w:val="18"/>
                <w:szCs w:val="18"/>
              </w:rPr>
              <w:t>OnTheFly</w:t>
            </w:r>
            <w:proofErr w:type="spellEnd"/>
            <w:r w:rsidRPr="00FC30C5">
              <w:rPr>
                <w:sz w:val="18"/>
                <w:szCs w:val="18"/>
              </w:rPr>
              <w:t xml:space="preserve"> Step Results</w:t>
            </w:r>
          </w:p>
        </w:tc>
        <w:tc>
          <w:tcPr>
            <w:tcW w:w="2970" w:type="dxa"/>
          </w:tcPr>
          <w:p w:rsidR="00375E17" w:rsidRPr="00FC30C5" w:rsidRDefault="00375E17" w:rsidP="000215EF">
            <w:pPr>
              <w:rPr>
                <w:sz w:val="18"/>
                <w:szCs w:val="18"/>
              </w:rPr>
            </w:pPr>
            <w:r w:rsidRPr="00FC30C5">
              <w:rPr>
                <w:sz w:val="18"/>
                <w:szCs w:val="18"/>
              </w:rPr>
              <w:t xml:space="preserve">Contains model-specific information, such as the </w:t>
            </w:r>
            <w:proofErr w:type="spellStart"/>
            <w:r w:rsidRPr="001637DD">
              <w:rPr>
                <w:rStyle w:val="Monospace-8pt"/>
              </w:rPr>
              <w:t>ModelOptions</w:t>
            </w:r>
            <w:proofErr w:type="spellEnd"/>
            <w:r w:rsidRPr="00FC30C5">
              <w:rPr>
                <w:sz w:val="18"/>
                <w:szCs w:val="18"/>
              </w:rPr>
              <w:t xml:space="preserve"> property.</w:t>
            </w:r>
            <w:r w:rsidRPr="00FC30C5">
              <w:rPr>
                <w:sz w:val="18"/>
                <w:szCs w:val="18"/>
              </w:rPr>
              <w:br/>
            </w:r>
            <w:r w:rsidRPr="00FC30C5">
              <w:rPr>
                <w:sz w:val="18"/>
                <w:szCs w:val="18"/>
              </w:rPr>
              <w:br/>
            </w:r>
          </w:p>
          <w:p w:rsidR="00375E17" w:rsidRPr="00FC30C5" w:rsidRDefault="00375E17" w:rsidP="000215EF">
            <w:pPr>
              <w:rPr>
                <w:sz w:val="18"/>
                <w:szCs w:val="18"/>
              </w:rPr>
            </w:pPr>
          </w:p>
          <w:p w:rsidR="00375E17" w:rsidRPr="00FC30C5" w:rsidRDefault="00375E17" w:rsidP="000215EF">
            <w:pPr>
              <w:rPr>
                <w:sz w:val="18"/>
                <w:szCs w:val="18"/>
              </w:rPr>
            </w:pPr>
          </w:p>
        </w:tc>
      </w:tr>
      <w:tr w:rsidR="00375E17" w:rsidTr="007509F9">
        <w:trPr>
          <w:cantSplit/>
        </w:trPr>
        <w:tc>
          <w:tcPr>
            <w:tcW w:w="2898" w:type="dxa"/>
          </w:tcPr>
          <w:p w:rsidR="00375E17" w:rsidRPr="00FC30C5" w:rsidRDefault="00375E17" w:rsidP="00B25457">
            <w:pPr>
              <w:rPr>
                <w:sz w:val="18"/>
                <w:szCs w:val="18"/>
              </w:rPr>
            </w:pPr>
            <w:proofErr w:type="spellStart"/>
            <w:r w:rsidRPr="00FC30C5">
              <w:rPr>
                <w:sz w:val="18"/>
                <w:szCs w:val="18"/>
              </w:rPr>
              <w:t>ModelPlugin</w:t>
            </w:r>
            <w:proofErr w:type="spellEnd"/>
          </w:p>
        </w:tc>
        <w:tc>
          <w:tcPr>
            <w:tcW w:w="2430" w:type="dxa"/>
          </w:tcPr>
          <w:p w:rsidR="00375E17" w:rsidRDefault="00A03B12" w:rsidP="00D46240">
            <w:hyperlink w:anchor="_NI_ModelPlugin" w:history="1">
              <w:proofErr w:type="spellStart"/>
              <w:r w:rsidR="00375E17" w:rsidRPr="00FC30C5">
                <w:rPr>
                  <w:rStyle w:val="Hyperlink"/>
                  <w:sz w:val="18"/>
                  <w:szCs w:val="18"/>
                </w:rPr>
                <w:t>NI_ModelPlugin</w:t>
              </w:r>
              <w:proofErr w:type="spellEnd"/>
            </w:hyperlink>
          </w:p>
        </w:tc>
        <w:tc>
          <w:tcPr>
            <w:tcW w:w="1800" w:type="dxa"/>
          </w:tcPr>
          <w:p w:rsidR="00375E17" w:rsidRPr="00FC30C5" w:rsidRDefault="00375E17" w:rsidP="00D46240">
            <w:pPr>
              <w:rPr>
                <w:sz w:val="18"/>
                <w:szCs w:val="18"/>
              </w:rPr>
            </w:pPr>
            <w:r w:rsidRPr="00FC30C5">
              <w:rPr>
                <w:sz w:val="18"/>
                <w:szCs w:val="18"/>
              </w:rPr>
              <w:t>All</w:t>
            </w:r>
          </w:p>
        </w:tc>
        <w:tc>
          <w:tcPr>
            <w:tcW w:w="2970" w:type="dxa"/>
          </w:tcPr>
          <w:p w:rsidR="00375E17" w:rsidRPr="00FC30C5" w:rsidRDefault="00375E17" w:rsidP="00D46240">
            <w:pPr>
              <w:rPr>
                <w:sz w:val="18"/>
                <w:szCs w:val="18"/>
              </w:rPr>
            </w:pPr>
            <w:r w:rsidRPr="00FC30C5">
              <w:rPr>
                <w:sz w:val="18"/>
                <w:szCs w:val="18"/>
              </w:rPr>
              <w:t>Configuration and run-time variables for the plug-in.</w:t>
            </w:r>
          </w:p>
        </w:tc>
      </w:tr>
      <w:tr w:rsidR="00450DEE" w:rsidTr="007509F9">
        <w:trPr>
          <w:cantSplit/>
        </w:trPr>
        <w:tc>
          <w:tcPr>
            <w:tcW w:w="2898" w:type="dxa"/>
          </w:tcPr>
          <w:p w:rsidR="00D46240" w:rsidRPr="00FC30C5" w:rsidRDefault="00B25457" w:rsidP="00B25457">
            <w:pPr>
              <w:rPr>
                <w:sz w:val="18"/>
                <w:szCs w:val="18"/>
              </w:rPr>
            </w:pPr>
            <w:proofErr w:type="spellStart"/>
            <w:r w:rsidRPr="00FC30C5">
              <w:rPr>
                <w:bCs/>
                <w:sz w:val="18"/>
                <w:szCs w:val="18"/>
              </w:rPr>
              <w:t>ModelPluginConfiguration</w:t>
            </w:r>
            <w:proofErr w:type="spellEnd"/>
          </w:p>
        </w:tc>
        <w:tc>
          <w:tcPr>
            <w:tcW w:w="2430" w:type="dxa"/>
          </w:tcPr>
          <w:p w:rsidR="00D46240" w:rsidRPr="00FC30C5" w:rsidRDefault="00B25457" w:rsidP="00D46240">
            <w:pPr>
              <w:rPr>
                <w:sz w:val="18"/>
                <w:szCs w:val="18"/>
              </w:rPr>
            </w:pPr>
            <w:proofErr w:type="spellStart"/>
            <w:r w:rsidRPr="00FC30C5">
              <w:rPr>
                <w:bCs/>
                <w:sz w:val="18"/>
                <w:szCs w:val="18"/>
              </w:rPr>
              <w:t>NI_ModelPluginConfiguration</w:t>
            </w:r>
            <w:proofErr w:type="spellEnd"/>
          </w:p>
        </w:tc>
        <w:tc>
          <w:tcPr>
            <w:tcW w:w="1800" w:type="dxa"/>
          </w:tcPr>
          <w:p w:rsidR="00D46240" w:rsidRPr="00FC30C5" w:rsidRDefault="00B25457" w:rsidP="00B25457">
            <w:pPr>
              <w:rPr>
                <w:sz w:val="18"/>
                <w:szCs w:val="18"/>
              </w:rPr>
            </w:pPr>
            <w:r w:rsidRPr="00FC30C5">
              <w:rPr>
                <w:sz w:val="18"/>
                <w:szCs w:val="18"/>
              </w:rPr>
              <w:t>Begin</w:t>
            </w:r>
            <w:r w:rsidRPr="00FC30C5">
              <w:rPr>
                <w:sz w:val="18"/>
                <w:szCs w:val="18"/>
              </w:rPr>
              <w:br/>
              <w:t>End</w:t>
            </w:r>
            <w:r w:rsidRPr="00FC30C5">
              <w:rPr>
                <w:sz w:val="18"/>
                <w:szCs w:val="18"/>
              </w:rPr>
              <w:br/>
              <w:t>Pre UUT</w:t>
            </w:r>
            <w:r w:rsidRPr="00FC30C5">
              <w:rPr>
                <w:sz w:val="18"/>
                <w:szCs w:val="18"/>
              </w:rPr>
              <w:br/>
              <w:t>Post UUT</w:t>
            </w:r>
            <w:r w:rsidRPr="00FC30C5">
              <w:rPr>
                <w:sz w:val="18"/>
                <w:szCs w:val="18"/>
              </w:rPr>
              <w:br/>
              <w:t>Pre Batch</w:t>
            </w:r>
            <w:r w:rsidRPr="00FC30C5">
              <w:rPr>
                <w:sz w:val="18"/>
                <w:szCs w:val="18"/>
              </w:rPr>
              <w:br/>
              <w:t>Post Batch</w:t>
            </w:r>
          </w:p>
        </w:tc>
        <w:tc>
          <w:tcPr>
            <w:tcW w:w="2970" w:type="dxa"/>
          </w:tcPr>
          <w:p w:rsidR="00B25457" w:rsidRPr="00FC30C5" w:rsidRDefault="00277F05" w:rsidP="00B25457">
            <w:pPr>
              <w:rPr>
                <w:sz w:val="18"/>
                <w:szCs w:val="18"/>
              </w:rPr>
            </w:pPr>
            <w:r w:rsidRPr="00FC30C5">
              <w:rPr>
                <w:sz w:val="18"/>
                <w:szCs w:val="18"/>
              </w:rPr>
              <w:t>C</w:t>
            </w:r>
            <w:r w:rsidR="00B25457" w:rsidRPr="00FC30C5">
              <w:rPr>
                <w:sz w:val="18"/>
                <w:szCs w:val="18"/>
              </w:rPr>
              <w:t xml:space="preserve">onfiguration and run-time variables for the set of all active plug-ins. The </w:t>
            </w:r>
            <w:proofErr w:type="spellStart"/>
            <w:r w:rsidR="001637DD" w:rsidRPr="001637DD">
              <w:rPr>
                <w:b/>
                <w:sz w:val="18"/>
                <w:szCs w:val="18"/>
              </w:rPr>
              <w:t>ModelPlugin</w:t>
            </w:r>
            <w:proofErr w:type="spellEnd"/>
            <w:r w:rsidR="00B25457" w:rsidRPr="00FC30C5">
              <w:rPr>
                <w:sz w:val="18"/>
                <w:szCs w:val="18"/>
              </w:rPr>
              <w:t xml:space="preserve"> parameter is also an element within the </w:t>
            </w:r>
            <w:proofErr w:type="spellStart"/>
            <w:r w:rsidR="001637DD" w:rsidRPr="001637DD">
              <w:rPr>
                <w:rStyle w:val="Monospace-8pt"/>
              </w:rPr>
              <w:t>ModelPluginConfiguration.ModelPlugins</w:t>
            </w:r>
            <w:proofErr w:type="spellEnd"/>
            <w:r w:rsidR="00B25457" w:rsidRPr="00FC30C5">
              <w:rPr>
                <w:sz w:val="18"/>
                <w:szCs w:val="18"/>
              </w:rPr>
              <w:t xml:space="preserve"> array property.</w:t>
            </w:r>
          </w:p>
          <w:p w:rsidR="00D46240" w:rsidRPr="00FC30C5" w:rsidRDefault="00D46240" w:rsidP="00D46240">
            <w:pPr>
              <w:rPr>
                <w:sz w:val="18"/>
                <w:szCs w:val="18"/>
              </w:rPr>
            </w:pPr>
          </w:p>
        </w:tc>
      </w:tr>
      <w:tr w:rsidR="00450DEE" w:rsidTr="007509F9">
        <w:trPr>
          <w:cantSplit/>
        </w:trPr>
        <w:tc>
          <w:tcPr>
            <w:tcW w:w="2898" w:type="dxa"/>
          </w:tcPr>
          <w:p w:rsidR="00D46240" w:rsidRPr="00FC30C5" w:rsidRDefault="00B25457" w:rsidP="00B25457">
            <w:pPr>
              <w:rPr>
                <w:sz w:val="18"/>
                <w:szCs w:val="18"/>
              </w:rPr>
            </w:pPr>
            <w:proofErr w:type="spellStart"/>
            <w:r w:rsidRPr="00FC30C5">
              <w:rPr>
                <w:bCs/>
                <w:sz w:val="18"/>
                <w:szCs w:val="18"/>
              </w:rPr>
              <w:t>ModelThreadType</w:t>
            </w:r>
            <w:proofErr w:type="spellEnd"/>
          </w:p>
        </w:tc>
        <w:tc>
          <w:tcPr>
            <w:tcW w:w="2430" w:type="dxa"/>
          </w:tcPr>
          <w:p w:rsidR="00D46240" w:rsidRPr="00FC30C5" w:rsidRDefault="00B25457" w:rsidP="00D46240">
            <w:pPr>
              <w:rPr>
                <w:sz w:val="18"/>
                <w:szCs w:val="18"/>
              </w:rPr>
            </w:pPr>
            <w:proofErr w:type="spellStart"/>
            <w:r w:rsidRPr="00FC30C5">
              <w:rPr>
                <w:bCs/>
                <w:sz w:val="18"/>
                <w:szCs w:val="18"/>
              </w:rPr>
              <w:t>NI_ModelThreadType</w:t>
            </w:r>
            <w:proofErr w:type="spellEnd"/>
          </w:p>
        </w:tc>
        <w:tc>
          <w:tcPr>
            <w:tcW w:w="1800" w:type="dxa"/>
          </w:tcPr>
          <w:p w:rsidR="00D46240" w:rsidRPr="00FC30C5" w:rsidRDefault="00B25457" w:rsidP="00D46240">
            <w:pPr>
              <w:rPr>
                <w:sz w:val="18"/>
                <w:szCs w:val="18"/>
              </w:rPr>
            </w:pPr>
            <w:r w:rsidRPr="00FC30C5">
              <w:rPr>
                <w:sz w:val="18"/>
                <w:szCs w:val="18"/>
              </w:rPr>
              <w:t>Begin</w:t>
            </w:r>
            <w:r w:rsidRPr="00FC30C5">
              <w:rPr>
                <w:sz w:val="18"/>
                <w:szCs w:val="18"/>
              </w:rPr>
              <w:br/>
              <w:t>End</w:t>
            </w:r>
            <w:r w:rsidRPr="00FC30C5">
              <w:rPr>
                <w:sz w:val="18"/>
                <w:szCs w:val="18"/>
              </w:rPr>
              <w:br/>
              <w:t>Pre UUT</w:t>
            </w:r>
            <w:r w:rsidRPr="00FC30C5">
              <w:rPr>
                <w:sz w:val="18"/>
                <w:szCs w:val="18"/>
              </w:rPr>
              <w:br/>
              <w:t>Post UUT</w:t>
            </w:r>
            <w:r w:rsidRPr="00FC30C5">
              <w:rPr>
                <w:sz w:val="18"/>
                <w:szCs w:val="18"/>
              </w:rPr>
              <w:br/>
              <w:t>Pre Batch</w:t>
            </w:r>
            <w:r w:rsidRPr="00FC30C5">
              <w:rPr>
                <w:sz w:val="18"/>
                <w:szCs w:val="18"/>
              </w:rPr>
              <w:br/>
              <w:t>Post Batch</w:t>
            </w:r>
          </w:p>
        </w:tc>
        <w:tc>
          <w:tcPr>
            <w:tcW w:w="2970" w:type="dxa"/>
          </w:tcPr>
          <w:p w:rsidR="00B25457" w:rsidRPr="00FC30C5" w:rsidRDefault="00B25457" w:rsidP="00B25457">
            <w:pPr>
              <w:rPr>
                <w:sz w:val="18"/>
                <w:szCs w:val="18"/>
              </w:rPr>
            </w:pPr>
            <w:r w:rsidRPr="00FC30C5">
              <w:rPr>
                <w:sz w:val="18"/>
                <w:szCs w:val="18"/>
              </w:rPr>
              <w:t xml:space="preserve">Specifies whether the </w:t>
            </w:r>
            <w:hyperlink w:anchor="_Model_Thread_Types" w:history="1">
              <w:r w:rsidRPr="00FC30C5">
                <w:rPr>
                  <w:rStyle w:val="Hyperlink"/>
                  <w:sz w:val="18"/>
                  <w:szCs w:val="18"/>
                </w:rPr>
                <w:t>current thread</w:t>
              </w:r>
            </w:hyperlink>
            <w:r w:rsidRPr="00FC30C5">
              <w:rPr>
                <w:sz w:val="18"/>
                <w:szCs w:val="18"/>
              </w:rPr>
              <w:t xml:space="preserve"> is a test socket thread, a model controller thread, or both.</w:t>
            </w:r>
          </w:p>
          <w:p w:rsidR="00D46240" w:rsidRPr="00FC30C5" w:rsidRDefault="00D46240" w:rsidP="00D46240">
            <w:pPr>
              <w:rPr>
                <w:sz w:val="18"/>
                <w:szCs w:val="18"/>
              </w:rPr>
            </w:pPr>
          </w:p>
        </w:tc>
      </w:tr>
      <w:tr w:rsidR="00375E17" w:rsidRPr="009D6C40" w:rsidTr="000215EF">
        <w:trPr>
          <w:cantSplit/>
        </w:trPr>
        <w:tc>
          <w:tcPr>
            <w:tcW w:w="2898" w:type="dxa"/>
          </w:tcPr>
          <w:p w:rsidR="00375E17" w:rsidRPr="00FC30C5" w:rsidRDefault="00375E17" w:rsidP="000215EF">
            <w:pPr>
              <w:rPr>
                <w:sz w:val="18"/>
                <w:szCs w:val="18"/>
              </w:rPr>
            </w:pPr>
            <w:proofErr w:type="spellStart"/>
            <w:r>
              <w:rPr>
                <w:sz w:val="18"/>
                <w:szCs w:val="18"/>
              </w:rPr>
              <w:t>ModelType</w:t>
            </w:r>
            <w:proofErr w:type="spellEnd"/>
          </w:p>
        </w:tc>
        <w:tc>
          <w:tcPr>
            <w:tcW w:w="2430" w:type="dxa"/>
          </w:tcPr>
          <w:p w:rsidR="00375E17" w:rsidRPr="00FC30C5" w:rsidRDefault="00375E17" w:rsidP="000215EF">
            <w:pPr>
              <w:rPr>
                <w:sz w:val="18"/>
                <w:szCs w:val="18"/>
              </w:rPr>
            </w:pPr>
            <w:proofErr w:type="spellStart"/>
            <w:r>
              <w:rPr>
                <w:sz w:val="18"/>
                <w:szCs w:val="18"/>
              </w:rPr>
              <w:t>NI_ModelType</w:t>
            </w:r>
            <w:proofErr w:type="spellEnd"/>
          </w:p>
        </w:tc>
        <w:tc>
          <w:tcPr>
            <w:tcW w:w="1800" w:type="dxa"/>
          </w:tcPr>
          <w:p w:rsidR="00375E17" w:rsidRPr="00FC30C5" w:rsidRDefault="00375E17" w:rsidP="000215EF">
            <w:pPr>
              <w:rPr>
                <w:sz w:val="18"/>
                <w:szCs w:val="18"/>
              </w:rPr>
            </w:pPr>
            <w:r>
              <w:rPr>
                <w:sz w:val="18"/>
                <w:szCs w:val="18"/>
              </w:rPr>
              <w:t>Configure Standard Options</w:t>
            </w:r>
            <w:r>
              <w:rPr>
                <w:sz w:val="18"/>
                <w:szCs w:val="18"/>
              </w:rPr>
              <w:br/>
              <w:t>Configure Additional Options</w:t>
            </w:r>
          </w:p>
        </w:tc>
        <w:tc>
          <w:tcPr>
            <w:tcW w:w="2970" w:type="dxa"/>
          </w:tcPr>
          <w:p w:rsidR="00375E17" w:rsidRPr="009D6C40" w:rsidRDefault="00375E17" w:rsidP="000215EF">
            <w:pPr>
              <w:rPr>
                <w:sz w:val="18"/>
                <w:szCs w:val="18"/>
              </w:rPr>
            </w:pPr>
            <w:r w:rsidRPr="009D6C40">
              <w:rPr>
                <w:sz w:val="18"/>
                <w:szCs w:val="18"/>
              </w:rPr>
              <w:t xml:space="preserve">String that indicates the </w:t>
            </w:r>
            <w:hyperlink w:anchor="_Model_Types" w:history="1">
              <w:r w:rsidRPr="009D6C40">
                <w:rPr>
                  <w:rStyle w:val="Hyperlink"/>
                  <w:sz w:val="18"/>
                  <w:szCs w:val="18"/>
                </w:rPr>
                <w:t>type</w:t>
              </w:r>
            </w:hyperlink>
            <w:r w:rsidRPr="009D6C40">
              <w:rPr>
                <w:sz w:val="18"/>
                <w:szCs w:val="18"/>
              </w:rPr>
              <w:t xml:space="preserve"> of the current process model. A dialog box </w:t>
            </w:r>
            <w:r>
              <w:rPr>
                <w:sz w:val="18"/>
                <w:szCs w:val="18"/>
              </w:rPr>
              <w:t>that displays</w:t>
            </w:r>
            <w:r w:rsidRPr="009D6C40">
              <w:rPr>
                <w:sz w:val="18"/>
                <w:szCs w:val="18"/>
              </w:rPr>
              <w:t xml:space="preserve"> options </w:t>
            </w:r>
            <w:r>
              <w:rPr>
                <w:sz w:val="18"/>
                <w:szCs w:val="18"/>
              </w:rPr>
              <w:t>that</w:t>
            </w:r>
            <w:r w:rsidRPr="009D6C40">
              <w:rPr>
                <w:sz w:val="18"/>
                <w:szCs w:val="18"/>
              </w:rPr>
              <w:t xml:space="preserve"> vary according to the type of model can use this value to determine which options to initially display.</w:t>
            </w:r>
          </w:p>
        </w:tc>
      </w:tr>
      <w:tr w:rsidR="00375E17" w:rsidRPr="00FC30C5" w:rsidTr="000215EF">
        <w:trPr>
          <w:cantSplit/>
        </w:trPr>
        <w:tc>
          <w:tcPr>
            <w:tcW w:w="2898" w:type="dxa"/>
          </w:tcPr>
          <w:p w:rsidR="00375E17" w:rsidRPr="00FC30C5" w:rsidRDefault="00375E17" w:rsidP="000215EF">
            <w:pPr>
              <w:rPr>
                <w:sz w:val="18"/>
                <w:szCs w:val="18"/>
              </w:rPr>
            </w:pPr>
            <w:proofErr w:type="spellStart"/>
            <w:r w:rsidRPr="00FC30C5">
              <w:rPr>
                <w:bCs/>
                <w:sz w:val="18"/>
                <w:szCs w:val="18"/>
              </w:rPr>
              <w:lastRenderedPageBreak/>
              <w:t>NotificationToUnblockCallingThread</w:t>
            </w:r>
            <w:proofErr w:type="spellEnd"/>
          </w:p>
        </w:tc>
        <w:tc>
          <w:tcPr>
            <w:tcW w:w="2430" w:type="dxa"/>
          </w:tcPr>
          <w:p w:rsidR="00375E17" w:rsidRPr="00FC30C5" w:rsidRDefault="00375E17" w:rsidP="000215EF">
            <w:pPr>
              <w:rPr>
                <w:sz w:val="18"/>
                <w:szCs w:val="18"/>
              </w:rPr>
            </w:pPr>
            <w:r w:rsidRPr="00FC30C5">
              <w:rPr>
                <w:bCs/>
                <w:sz w:val="18"/>
                <w:szCs w:val="18"/>
              </w:rPr>
              <w:t>Reference</w:t>
            </w:r>
          </w:p>
        </w:tc>
        <w:tc>
          <w:tcPr>
            <w:tcW w:w="1800" w:type="dxa"/>
          </w:tcPr>
          <w:p w:rsidR="00375E17" w:rsidRPr="00FC30C5" w:rsidRDefault="00375E17" w:rsidP="000215EF">
            <w:pPr>
              <w:rPr>
                <w:sz w:val="18"/>
                <w:szCs w:val="18"/>
              </w:rPr>
            </w:pPr>
            <w:r w:rsidRPr="00FC30C5">
              <w:rPr>
                <w:sz w:val="18"/>
                <w:szCs w:val="18"/>
              </w:rPr>
              <w:t>Post UUT</w:t>
            </w:r>
            <w:r w:rsidRPr="00FC30C5">
              <w:rPr>
                <w:sz w:val="18"/>
                <w:szCs w:val="18"/>
              </w:rPr>
              <w:br/>
              <w:t>Post Batch</w:t>
            </w:r>
          </w:p>
        </w:tc>
        <w:tc>
          <w:tcPr>
            <w:tcW w:w="2970" w:type="dxa"/>
          </w:tcPr>
          <w:p w:rsidR="00375E17" w:rsidRPr="00FC30C5" w:rsidRDefault="00375E17" w:rsidP="000215EF">
            <w:pPr>
              <w:rPr>
                <w:sz w:val="18"/>
                <w:szCs w:val="18"/>
              </w:rPr>
            </w:pPr>
            <w:r w:rsidRPr="00FC30C5">
              <w:rPr>
                <w:sz w:val="18"/>
                <w:szCs w:val="18"/>
              </w:rPr>
              <w:t xml:space="preserve">Reference to a </w:t>
            </w:r>
            <w:r>
              <w:rPr>
                <w:sz w:val="18"/>
                <w:szCs w:val="18"/>
              </w:rPr>
              <w:t>n</w:t>
            </w:r>
            <w:r w:rsidRPr="00FC30C5">
              <w:rPr>
                <w:sz w:val="18"/>
                <w:szCs w:val="18"/>
              </w:rPr>
              <w:t>otification. If th</w:t>
            </w:r>
            <w:r>
              <w:rPr>
                <w:sz w:val="18"/>
                <w:szCs w:val="18"/>
              </w:rPr>
              <w:t>e</w:t>
            </w:r>
            <w:r w:rsidRPr="00FC30C5">
              <w:rPr>
                <w:sz w:val="18"/>
                <w:szCs w:val="18"/>
              </w:rPr>
              <w:t xml:space="preserve"> </w:t>
            </w:r>
            <w:r>
              <w:rPr>
                <w:sz w:val="18"/>
                <w:szCs w:val="18"/>
              </w:rPr>
              <w:t xml:space="preserve">value of this </w:t>
            </w:r>
            <w:r w:rsidRPr="0002366E">
              <w:rPr>
                <w:sz w:val="18"/>
                <w:szCs w:val="18"/>
              </w:rPr>
              <w:t xml:space="preserve">reference is a value other than </w:t>
            </w:r>
            <w:r w:rsidRPr="0002366E">
              <w:rPr>
                <w:rStyle w:val="Monospace-8pt"/>
              </w:rPr>
              <w:t>Nothing</w:t>
            </w:r>
            <w:r w:rsidRPr="0002366E">
              <w:rPr>
                <w:sz w:val="18"/>
                <w:szCs w:val="18"/>
              </w:rPr>
              <w:t>,</w:t>
            </w:r>
            <w:r w:rsidRPr="00FC30C5">
              <w:rPr>
                <w:sz w:val="18"/>
                <w:szCs w:val="18"/>
              </w:rPr>
              <w:t xml:space="preserve"> the entry point is </w:t>
            </w:r>
            <w:r>
              <w:rPr>
                <w:sz w:val="18"/>
                <w:szCs w:val="18"/>
              </w:rPr>
              <w:t xml:space="preserve">executing in </w:t>
            </w:r>
            <w:r w:rsidRPr="00FC30C5">
              <w:rPr>
                <w:sz w:val="18"/>
                <w:szCs w:val="18"/>
              </w:rPr>
              <w:t xml:space="preserve">a </w:t>
            </w:r>
            <w:r>
              <w:rPr>
                <w:sz w:val="18"/>
                <w:szCs w:val="18"/>
              </w:rPr>
              <w:t xml:space="preserve">different </w:t>
            </w:r>
            <w:r w:rsidRPr="00FC30C5">
              <w:rPr>
                <w:sz w:val="18"/>
                <w:szCs w:val="18"/>
              </w:rPr>
              <w:t>thread</w:t>
            </w:r>
            <w:r>
              <w:rPr>
                <w:sz w:val="18"/>
                <w:szCs w:val="18"/>
              </w:rPr>
              <w:t xml:space="preserve"> than the process model is executing in</w:t>
            </w:r>
            <w:r w:rsidRPr="00FC30C5">
              <w:rPr>
                <w:sz w:val="18"/>
                <w:szCs w:val="18"/>
              </w:rPr>
              <w:t xml:space="preserve">. </w:t>
            </w:r>
            <w:r>
              <w:rPr>
                <w:sz w:val="18"/>
                <w:szCs w:val="18"/>
              </w:rPr>
              <w:t>T</w:t>
            </w:r>
            <w:r w:rsidRPr="00FC30C5">
              <w:rPr>
                <w:sz w:val="18"/>
                <w:szCs w:val="18"/>
              </w:rPr>
              <w:t xml:space="preserve">he </w:t>
            </w:r>
            <w:r>
              <w:rPr>
                <w:sz w:val="18"/>
                <w:szCs w:val="18"/>
              </w:rPr>
              <w:t xml:space="preserve">thread executing the </w:t>
            </w:r>
            <w:r w:rsidRPr="00FC30C5">
              <w:rPr>
                <w:sz w:val="18"/>
                <w:szCs w:val="18"/>
              </w:rPr>
              <w:t>process model does not proceed until the entry point sets this notification</w:t>
            </w:r>
            <w:r>
              <w:rPr>
                <w:sz w:val="18"/>
                <w:szCs w:val="18"/>
              </w:rPr>
              <w:t xml:space="preserve">. This </w:t>
            </w:r>
            <w:r w:rsidRPr="00FC30C5">
              <w:rPr>
                <w:sz w:val="18"/>
                <w:szCs w:val="18"/>
              </w:rPr>
              <w:t xml:space="preserve">allows the entry point to copy parameter information that </w:t>
            </w:r>
            <w:r>
              <w:rPr>
                <w:sz w:val="18"/>
                <w:szCs w:val="18"/>
              </w:rPr>
              <w:t xml:space="preserve">is </w:t>
            </w:r>
            <w:r w:rsidRPr="00FC30C5">
              <w:rPr>
                <w:sz w:val="18"/>
                <w:szCs w:val="18"/>
              </w:rPr>
              <w:t>subject to change if the process model proceeds to the next UUT or batch before the thread running the entry point completes.</w:t>
            </w:r>
            <w:r>
              <w:rPr>
                <w:sz w:val="18"/>
                <w:szCs w:val="18"/>
              </w:rPr>
              <w:t xml:space="preserve"> </w:t>
            </w:r>
            <w:r w:rsidRPr="00FC30C5">
              <w:rPr>
                <w:sz w:val="18"/>
                <w:szCs w:val="18"/>
              </w:rPr>
              <w:t xml:space="preserve">For example, the Pre UUT entry point in </w:t>
            </w:r>
            <w:r>
              <w:rPr>
                <w:sz w:val="18"/>
                <w:szCs w:val="18"/>
              </w:rPr>
              <w:t xml:space="preserve">built-in reporting </w:t>
            </w:r>
            <w:r w:rsidRPr="00FC30C5">
              <w:rPr>
                <w:sz w:val="18"/>
                <w:szCs w:val="18"/>
              </w:rPr>
              <w:t xml:space="preserve">plug-in creates and stores a new report in </w:t>
            </w:r>
            <w:proofErr w:type="spellStart"/>
            <w:r w:rsidRPr="001637DD">
              <w:rPr>
                <w:rStyle w:val="Monospace-8pt"/>
              </w:rPr>
              <w:t>ResultProcessor.RuntimeVariables.PerSocket</w:t>
            </w:r>
            <w:proofErr w:type="spellEnd"/>
            <w:r w:rsidRPr="001637DD">
              <w:rPr>
                <w:rStyle w:val="Monospace-8pt"/>
              </w:rPr>
              <w:t>[&lt;socket index&gt;].</w:t>
            </w:r>
            <w:proofErr w:type="spellStart"/>
            <w:r w:rsidRPr="001637DD">
              <w:rPr>
                <w:rStyle w:val="Monospace-8pt"/>
              </w:rPr>
              <w:t>Specific.ReportInstance</w:t>
            </w:r>
            <w:proofErr w:type="spellEnd"/>
            <w:r w:rsidRPr="00FC30C5">
              <w:rPr>
                <w:sz w:val="18"/>
                <w:szCs w:val="18"/>
              </w:rPr>
              <w:t xml:space="preserve">. The Post UUT entry point in </w:t>
            </w:r>
            <w:r>
              <w:rPr>
                <w:sz w:val="18"/>
                <w:szCs w:val="18"/>
              </w:rPr>
              <w:t xml:space="preserve">the built-in reporting </w:t>
            </w:r>
            <w:r w:rsidRPr="00FC30C5">
              <w:rPr>
                <w:sz w:val="18"/>
                <w:szCs w:val="18"/>
              </w:rPr>
              <w:t xml:space="preserve">plug-in copies the value of that property to a local variable before setting this </w:t>
            </w:r>
            <w:r>
              <w:rPr>
                <w:sz w:val="18"/>
                <w:szCs w:val="18"/>
              </w:rPr>
              <w:t>n</w:t>
            </w:r>
            <w:r w:rsidRPr="00FC30C5">
              <w:rPr>
                <w:sz w:val="18"/>
                <w:szCs w:val="18"/>
              </w:rPr>
              <w:t>otification.</w:t>
            </w:r>
          </w:p>
        </w:tc>
      </w:tr>
      <w:tr w:rsidR="00375E17" w:rsidRPr="00450DEE" w:rsidTr="000215EF">
        <w:trPr>
          <w:cantSplit/>
        </w:trPr>
        <w:tc>
          <w:tcPr>
            <w:tcW w:w="2898" w:type="dxa"/>
          </w:tcPr>
          <w:p w:rsidR="00375E17" w:rsidRPr="00FC30C5" w:rsidRDefault="00375E17" w:rsidP="000215EF">
            <w:pPr>
              <w:rPr>
                <w:sz w:val="18"/>
                <w:szCs w:val="18"/>
              </w:rPr>
            </w:pPr>
            <w:proofErr w:type="spellStart"/>
            <w:r>
              <w:rPr>
                <w:sz w:val="18"/>
                <w:szCs w:val="18"/>
              </w:rPr>
              <w:t>ParentIds</w:t>
            </w:r>
            <w:proofErr w:type="spellEnd"/>
          </w:p>
        </w:tc>
        <w:tc>
          <w:tcPr>
            <w:tcW w:w="2430" w:type="dxa"/>
          </w:tcPr>
          <w:p w:rsidR="00375E17" w:rsidRPr="00FC30C5" w:rsidRDefault="00375E17" w:rsidP="000215EF">
            <w:pPr>
              <w:rPr>
                <w:sz w:val="18"/>
                <w:szCs w:val="18"/>
              </w:rPr>
            </w:pPr>
            <w:r>
              <w:rPr>
                <w:sz w:val="18"/>
                <w:szCs w:val="18"/>
              </w:rPr>
              <w:t>Numeric Array</w:t>
            </w:r>
          </w:p>
        </w:tc>
        <w:tc>
          <w:tcPr>
            <w:tcW w:w="1800" w:type="dxa"/>
          </w:tcPr>
          <w:p w:rsidR="00375E17" w:rsidRPr="00FC30C5" w:rsidRDefault="00375E17" w:rsidP="000215EF">
            <w:pPr>
              <w:rPr>
                <w:sz w:val="18"/>
                <w:szCs w:val="18"/>
              </w:rPr>
            </w:pPr>
            <w:proofErr w:type="spellStart"/>
            <w:r>
              <w:rPr>
                <w:sz w:val="18"/>
                <w:szCs w:val="18"/>
              </w:rPr>
              <w:t>OnTheFly</w:t>
            </w:r>
            <w:proofErr w:type="spellEnd"/>
            <w:r>
              <w:rPr>
                <w:sz w:val="18"/>
                <w:szCs w:val="18"/>
              </w:rPr>
              <w:t xml:space="preserve"> Step Results</w:t>
            </w:r>
          </w:p>
        </w:tc>
        <w:tc>
          <w:tcPr>
            <w:tcW w:w="2970" w:type="dxa"/>
          </w:tcPr>
          <w:p w:rsidR="00375E17" w:rsidRPr="00450DEE" w:rsidRDefault="00375E17" w:rsidP="000215EF">
            <w:pPr>
              <w:rPr>
                <w:sz w:val="18"/>
                <w:szCs w:val="18"/>
              </w:rPr>
            </w:pPr>
            <w:r w:rsidRPr="00450DEE">
              <w:rPr>
                <w:sz w:val="18"/>
                <w:szCs w:val="18"/>
              </w:rPr>
              <w:t xml:space="preserve">Each element in this array specifies the result ID of the parent result for the result at the corresponding index in the </w:t>
            </w:r>
            <w:proofErr w:type="spellStart"/>
            <w:r w:rsidRPr="001637DD">
              <w:rPr>
                <w:rStyle w:val="Monospace-8pt"/>
              </w:rPr>
              <w:t>Parameters.Results</w:t>
            </w:r>
            <w:proofErr w:type="spellEnd"/>
            <w:r w:rsidRPr="00450DEE">
              <w:rPr>
                <w:sz w:val="18"/>
                <w:szCs w:val="18"/>
              </w:rPr>
              <w:t xml:space="preserve"> array. The parent is the result for the </w:t>
            </w:r>
            <w:r>
              <w:rPr>
                <w:sz w:val="18"/>
                <w:szCs w:val="18"/>
              </w:rPr>
              <w:t>S</w:t>
            </w:r>
            <w:r w:rsidRPr="00450DEE">
              <w:rPr>
                <w:sz w:val="18"/>
                <w:szCs w:val="18"/>
              </w:rPr>
              <w:t xml:space="preserve">equence </w:t>
            </w:r>
            <w:r>
              <w:rPr>
                <w:sz w:val="18"/>
                <w:szCs w:val="18"/>
              </w:rPr>
              <w:t>C</w:t>
            </w:r>
            <w:r w:rsidRPr="00450DEE">
              <w:rPr>
                <w:sz w:val="18"/>
                <w:szCs w:val="18"/>
              </w:rPr>
              <w:t xml:space="preserve">all step that called the sequence that created the result. You can use parent IDs to reconstruct the hierarchy of sequence calls that generate results. The result for a process model </w:t>
            </w:r>
            <w:proofErr w:type="spellStart"/>
            <w:r w:rsidRPr="00450DEE">
              <w:rPr>
                <w:sz w:val="18"/>
                <w:szCs w:val="18"/>
              </w:rPr>
              <w:t>MainSequence</w:t>
            </w:r>
            <w:proofErr w:type="spellEnd"/>
            <w:r w:rsidRPr="00450DEE">
              <w:rPr>
                <w:sz w:val="18"/>
                <w:szCs w:val="18"/>
              </w:rPr>
              <w:t xml:space="preserve"> callback that invokes the </w:t>
            </w:r>
            <w:proofErr w:type="spellStart"/>
            <w:r w:rsidRPr="001637DD">
              <w:rPr>
                <w:rStyle w:val="Monospace-8pt"/>
              </w:rPr>
              <w:t>MainSequence</w:t>
            </w:r>
            <w:proofErr w:type="spellEnd"/>
            <w:r w:rsidRPr="00450DEE">
              <w:rPr>
                <w:sz w:val="18"/>
                <w:szCs w:val="18"/>
              </w:rPr>
              <w:t xml:space="preserve"> in the client file is at the root level of an execution and does not have a parent result. In this case, TestStand uses a negative value, using the ID of the thread in which the client file runs, for the parent result ID to distinguish the parent result</w:t>
            </w:r>
            <w:r>
              <w:rPr>
                <w:sz w:val="18"/>
                <w:szCs w:val="18"/>
              </w:rPr>
              <w:t>s</w:t>
            </w:r>
            <w:r w:rsidRPr="00450DEE">
              <w:rPr>
                <w:sz w:val="18"/>
                <w:szCs w:val="18"/>
              </w:rPr>
              <w:t xml:space="preserve"> from standard result</w:t>
            </w:r>
            <w:r>
              <w:rPr>
                <w:sz w:val="18"/>
                <w:szCs w:val="18"/>
              </w:rPr>
              <w:t>s</w:t>
            </w:r>
            <w:r w:rsidRPr="00450DEE">
              <w:rPr>
                <w:sz w:val="18"/>
                <w:szCs w:val="18"/>
              </w:rPr>
              <w:t>.</w:t>
            </w:r>
          </w:p>
        </w:tc>
      </w:tr>
      <w:tr w:rsidR="00375E17" w:rsidTr="007509F9">
        <w:trPr>
          <w:cantSplit/>
        </w:trPr>
        <w:tc>
          <w:tcPr>
            <w:tcW w:w="2898" w:type="dxa"/>
          </w:tcPr>
          <w:p w:rsidR="00375E17" w:rsidRPr="00FC30C5" w:rsidRDefault="00375E17" w:rsidP="00B25457">
            <w:pPr>
              <w:rPr>
                <w:bCs/>
                <w:sz w:val="18"/>
                <w:szCs w:val="18"/>
              </w:rPr>
            </w:pPr>
            <w:proofErr w:type="spellStart"/>
            <w:r w:rsidRPr="00FC30C5">
              <w:rPr>
                <w:sz w:val="18"/>
                <w:szCs w:val="18"/>
              </w:rPr>
              <w:t>ParentThread</w:t>
            </w:r>
            <w:proofErr w:type="spellEnd"/>
          </w:p>
        </w:tc>
        <w:tc>
          <w:tcPr>
            <w:tcW w:w="2430" w:type="dxa"/>
          </w:tcPr>
          <w:p w:rsidR="00375E17" w:rsidRPr="00FC30C5" w:rsidRDefault="00375E17" w:rsidP="00D46240">
            <w:pPr>
              <w:rPr>
                <w:bCs/>
                <w:sz w:val="18"/>
                <w:szCs w:val="18"/>
              </w:rPr>
            </w:pPr>
            <w:r w:rsidRPr="00FC30C5">
              <w:rPr>
                <w:sz w:val="18"/>
                <w:szCs w:val="18"/>
              </w:rPr>
              <w:t>Reference</w:t>
            </w:r>
          </w:p>
        </w:tc>
        <w:tc>
          <w:tcPr>
            <w:tcW w:w="1800" w:type="dxa"/>
          </w:tcPr>
          <w:p w:rsidR="00375E17" w:rsidRPr="00FC30C5" w:rsidRDefault="00375E17" w:rsidP="00D46240">
            <w:pPr>
              <w:rPr>
                <w:sz w:val="18"/>
                <w:szCs w:val="18"/>
              </w:rPr>
            </w:pPr>
            <w:r w:rsidRPr="00FC30C5">
              <w:rPr>
                <w:sz w:val="18"/>
                <w:szCs w:val="18"/>
              </w:rPr>
              <w:t>Begin</w:t>
            </w:r>
          </w:p>
        </w:tc>
        <w:tc>
          <w:tcPr>
            <w:tcW w:w="2970" w:type="dxa"/>
          </w:tcPr>
          <w:p w:rsidR="00375E17" w:rsidRPr="00FC30C5" w:rsidRDefault="00375E17" w:rsidP="000215EF">
            <w:pPr>
              <w:rPr>
                <w:sz w:val="18"/>
                <w:szCs w:val="18"/>
              </w:rPr>
            </w:pPr>
            <w:r w:rsidRPr="00FC30C5">
              <w:rPr>
                <w:sz w:val="18"/>
                <w:szCs w:val="18"/>
              </w:rPr>
              <w:t xml:space="preserve">When a test socket thread calls </w:t>
            </w:r>
            <w:r>
              <w:rPr>
                <w:sz w:val="18"/>
                <w:szCs w:val="18"/>
              </w:rPr>
              <w:t xml:space="preserve">the </w:t>
            </w:r>
            <w:r w:rsidRPr="00FC30C5">
              <w:rPr>
                <w:sz w:val="18"/>
                <w:szCs w:val="18"/>
              </w:rPr>
              <w:t>Begin</w:t>
            </w:r>
            <w:r>
              <w:rPr>
                <w:sz w:val="18"/>
                <w:szCs w:val="18"/>
              </w:rPr>
              <w:t xml:space="preserve"> entry point</w:t>
            </w:r>
            <w:r w:rsidRPr="00FC30C5">
              <w:rPr>
                <w:sz w:val="18"/>
                <w:szCs w:val="18"/>
              </w:rPr>
              <w:t xml:space="preserve">, it passes </w:t>
            </w:r>
            <w:r>
              <w:rPr>
                <w:sz w:val="18"/>
                <w:szCs w:val="18"/>
              </w:rPr>
              <w:t>its</w:t>
            </w:r>
            <w:r w:rsidRPr="00FC30C5">
              <w:rPr>
                <w:sz w:val="18"/>
                <w:szCs w:val="18"/>
              </w:rPr>
              <w:t xml:space="preserve"> </w:t>
            </w:r>
            <w:hyperlink w:anchor="_Model_Thread_Types" w:history="1">
              <w:r w:rsidRPr="00FC30C5">
                <w:rPr>
                  <w:rStyle w:val="Hyperlink"/>
                  <w:sz w:val="18"/>
                  <w:szCs w:val="18"/>
                </w:rPr>
                <w:t>controller thread</w:t>
              </w:r>
            </w:hyperlink>
            <w:r w:rsidRPr="00FC30C5">
              <w:rPr>
                <w:sz w:val="18"/>
                <w:szCs w:val="18"/>
              </w:rPr>
              <w:t xml:space="preserve"> to </w:t>
            </w:r>
            <w:r>
              <w:rPr>
                <w:sz w:val="18"/>
                <w:szCs w:val="18"/>
              </w:rPr>
              <w:t xml:space="preserve">the </w:t>
            </w:r>
            <w:proofErr w:type="spellStart"/>
            <w:r w:rsidRPr="001637DD">
              <w:rPr>
                <w:b/>
                <w:sz w:val="18"/>
                <w:szCs w:val="18"/>
              </w:rPr>
              <w:t>ParentThread</w:t>
            </w:r>
            <w:proofErr w:type="spellEnd"/>
            <w:r w:rsidRPr="00FC30C5">
              <w:rPr>
                <w:sz w:val="18"/>
                <w:szCs w:val="18"/>
              </w:rPr>
              <w:t xml:space="preserve"> parameter. If the calling thread is a controller thread, it passes </w:t>
            </w:r>
            <w:r w:rsidRPr="001637DD">
              <w:rPr>
                <w:rStyle w:val="Monospace-8pt"/>
              </w:rPr>
              <w:t>Nothing</w:t>
            </w:r>
            <w:r w:rsidRPr="00FC30C5">
              <w:rPr>
                <w:sz w:val="18"/>
                <w:szCs w:val="18"/>
              </w:rPr>
              <w:t xml:space="preserve"> to th</w:t>
            </w:r>
            <w:r>
              <w:rPr>
                <w:sz w:val="18"/>
                <w:szCs w:val="18"/>
              </w:rPr>
              <w:t>e</w:t>
            </w:r>
            <w:r w:rsidRPr="00FC30C5">
              <w:rPr>
                <w:sz w:val="18"/>
                <w:szCs w:val="18"/>
              </w:rPr>
              <w:t xml:space="preserve"> </w:t>
            </w:r>
            <w:proofErr w:type="spellStart"/>
            <w:r w:rsidRPr="001637DD">
              <w:rPr>
                <w:b/>
                <w:sz w:val="18"/>
                <w:szCs w:val="18"/>
              </w:rPr>
              <w:t>ParentThread</w:t>
            </w:r>
            <w:proofErr w:type="spellEnd"/>
            <w:r>
              <w:rPr>
                <w:sz w:val="18"/>
                <w:szCs w:val="18"/>
              </w:rPr>
              <w:t xml:space="preserve"> </w:t>
            </w:r>
            <w:r w:rsidRPr="00FC30C5">
              <w:rPr>
                <w:sz w:val="18"/>
                <w:szCs w:val="18"/>
              </w:rPr>
              <w:t xml:space="preserve">parameter </w:t>
            </w:r>
            <w:commentRangeStart w:id="30"/>
            <w:r w:rsidRPr="00FC30C5">
              <w:rPr>
                <w:sz w:val="18"/>
                <w:szCs w:val="18"/>
              </w:rPr>
              <w:t>even if it is also the test socket thread.</w:t>
            </w:r>
            <w:commentRangeEnd w:id="30"/>
            <w:r>
              <w:rPr>
                <w:rStyle w:val="CommentReference"/>
              </w:rPr>
              <w:commentReference w:id="30"/>
            </w:r>
          </w:p>
          <w:p w:rsidR="00375E17" w:rsidRPr="00FC30C5" w:rsidRDefault="00375E17" w:rsidP="000215EF">
            <w:pPr>
              <w:rPr>
                <w:sz w:val="18"/>
                <w:szCs w:val="18"/>
              </w:rPr>
            </w:pPr>
          </w:p>
          <w:p w:rsidR="00375E17" w:rsidRPr="00FC30C5" w:rsidRDefault="00375E17" w:rsidP="00B25457">
            <w:pPr>
              <w:rPr>
                <w:sz w:val="18"/>
                <w:szCs w:val="18"/>
              </w:rPr>
            </w:pPr>
            <w:r w:rsidRPr="00FC30C5">
              <w:rPr>
                <w:sz w:val="18"/>
                <w:szCs w:val="18"/>
              </w:rPr>
              <w:t xml:space="preserve">Typically, a plug-in does not need to use </w:t>
            </w:r>
            <w:r>
              <w:rPr>
                <w:sz w:val="18"/>
                <w:szCs w:val="18"/>
              </w:rPr>
              <w:t xml:space="preserve">the </w:t>
            </w:r>
            <w:proofErr w:type="spellStart"/>
            <w:r w:rsidRPr="001637DD">
              <w:rPr>
                <w:b/>
                <w:sz w:val="18"/>
                <w:szCs w:val="18"/>
              </w:rPr>
              <w:t>ParentThread</w:t>
            </w:r>
            <w:proofErr w:type="spellEnd"/>
            <w:r w:rsidRPr="00FC30C5">
              <w:rPr>
                <w:sz w:val="18"/>
                <w:szCs w:val="18"/>
              </w:rPr>
              <w:t xml:space="preserve"> parameter. </w:t>
            </w:r>
          </w:p>
        </w:tc>
      </w:tr>
      <w:tr w:rsidR="00375E17" w:rsidRPr="00807B78" w:rsidTr="000215EF">
        <w:trPr>
          <w:cantSplit/>
        </w:trPr>
        <w:tc>
          <w:tcPr>
            <w:tcW w:w="2898" w:type="dxa"/>
          </w:tcPr>
          <w:p w:rsidR="00375E17" w:rsidRPr="00D123F1" w:rsidRDefault="00375E17" w:rsidP="000215EF">
            <w:pPr>
              <w:pStyle w:val="Heading3"/>
              <w:rPr>
                <w:rFonts w:asciiTheme="minorHAnsi" w:eastAsia="Times New Roman" w:hAnsiTheme="minorHAnsi" w:cs="Times New Roman"/>
                <w:b w:val="0"/>
                <w:bCs w:val="0"/>
                <w:color w:val="auto"/>
                <w:sz w:val="18"/>
                <w:szCs w:val="18"/>
              </w:rPr>
            </w:pPr>
            <w:proofErr w:type="spellStart"/>
            <w:r w:rsidRPr="00D123F1">
              <w:rPr>
                <w:rFonts w:asciiTheme="minorHAnsi" w:eastAsia="Times New Roman" w:hAnsiTheme="minorHAnsi" w:cs="Times New Roman"/>
                <w:b w:val="0"/>
                <w:bCs w:val="0"/>
                <w:color w:val="auto"/>
                <w:sz w:val="18"/>
                <w:szCs w:val="18"/>
              </w:rPr>
              <w:lastRenderedPageBreak/>
              <w:t>PostProcessingThreadForPriorUUT</w:t>
            </w:r>
            <w:proofErr w:type="spellEnd"/>
          </w:p>
          <w:p w:rsidR="00375E17" w:rsidRPr="00D123F1" w:rsidRDefault="00375E17" w:rsidP="000215EF">
            <w:pPr>
              <w:rPr>
                <w:sz w:val="18"/>
                <w:szCs w:val="18"/>
              </w:rPr>
            </w:pPr>
          </w:p>
        </w:tc>
        <w:tc>
          <w:tcPr>
            <w:tcW w:w="2430" w:type="dxa"/>
          </w:tcPr>
          <w:p w:rsidR="00375E17" w:rsidRPr="00D123F1" w:rsidRDefault="00375E17" w:rsidP="000215EF">
            <w:pPr>
              <w:rPr>
                <w:sz w:val="18"/>
                <w:szCs w:val="18"/>
              </w:rPr>
            </w:pPr>
            <w:r>
              <w:rPr>
                <w:sz w:val="18"/>
                <w:szCs w:val="18"/>
              </w:rPr>
              <w:t>Reference</w:t>
            </w:r>
          </w:p>
        </w:tc>
        <w:tc>
          <w:tcPr>
            <w:tcW w:w="1800" w:type="dxa"/>
          </w:tcPr>
          <w:p w:rsidR="00375E17" w:rsidRPr="00D123F1" w:rsidRDefault="00375E17" w:rsidP="000215EF">
            <w:pPr>
              <w:rPr>
                <w:sz w:val="18"/>
                <w:szCs w:val="18"/>
              </w:rPr>
            </w:pPr>
            <w:r w:rsidRPr="00D123F1">
              <w:rPr>
                <w:sz w:val="18"/>
                <w:szCs w:val="18"/>
              </w:rPr>
              <w:t>Post UUT</w:t>
            </w:r>
            <w:r w:rsidRPr="00D123F1">
              <w:rPr>
                <w:sz w:val="18"/>
                <w:szCs w:val="18"/>
              </w:rPr>
              <w:br/>
              <w:t>Post Batch</w:t>
            </w:r>
          </w:p>
        </w:tc>
        <w:tc>
          <w:tcPr>
            <w:tcW w:w="2970" w:type="dxa"/>
          </w:tcPr>
          <w:p w:rsidR="00375E17" w:rsidRPr="00807B78" w:rsidRDefault="00375E17" w:rsidP="000215EF">
            <w:pPr>
              <w:rPr>
                <w:sz w:val="18"/>
                <w:szCs w:val="18"/>
              </w:rPr>
            </w:pPr>
            <w:r w:rsidRPr="00807B78">
              <w:rPr>
                <w:sz w:val="18"/>
                <w:szCs w:val="18"/>
              </w:rPr>
              <w:t xml:space="preserve">A reference to the thread that ran the entry point for the previous UUT or batch. The value is </w:t>
            </w:r>
            <w:r w:rsidRPr="001637DD">
              <w:rPr>
                <w:rStyle w:val="Monospace-8pt"/>
              </w:rPr>
              <w:t>Nothing</w:t>
            </w:r>
            <w:r w:rsidRPr="00807B78">
              <w:rPr>
                <w:sz w:val="18"/>
                <w:szCs w:val="18"/>
              </w:rPr>
              <w:t xml:space="preserve"> if TestStand did not invoke the previous call in a new thread. A plug-in can wait on this thread to ensure</w:t>
            </w:r>
            <w:r>
              <w:rPr>
                <w:sz w:val="18"/>
                <w:szCs w:val="18"/>
              </w:rPr>
              <w:t xml:space="preserve"> TestStand</w:t>
            </w:r>
            <w:r w:rsidRPr="00807B78">
              <w:rPr>
                <w:sz w:val="18"/>
                <w:szCs w:val="18"/>
              </w:rPr>
              <w:t xml:space="preserve"> </w:t>
            </w:r>
            <w:r>
              <w:rPr>
                <w:sz w:val="18"/>
                <w:szCs w:val="18"/>
              </w:rPr>
              <w:t xml:space="preserve">processes </w:t>
            </w:r>
            <w:r w:rsidRPr="00807B78">
              <w:rPr>
                <w:sz w:val="18"/>
                <w:szCs w:val="18"/>
              </w:rPr>
              <w:t xml:space="preserve">UUTs in chronological order. For example, if you configure </w:t>
            </w:r>
            <w:r>
              <w:rPr>
                <w:sz w:val="18"/>
                <w:szCs w:val="18"/>
              </w:rPr>
              <w:t xml:space="preserve">the built-in reporting </w:t>
            </w:r>
            <w:r w:rsidRPr="00807B78">
              <w:rPr>
                <w:sz w:val="18"/>
                <w:szCs w:val="18"/>
              </w:rPr>
              <w:t>plug-in to store multiple UUT reports in the same file, the plug-in waits for this thread to complete before appending a new UUT report to the file in chronological order.</w:t>
            </w:r>
          </w:p>
        </w:tc>
      </w:tr>
      <w:tr w:rsidR="00375E17" w:rsidRPr="00FC30C5" w:rsidTr="000215EF">
        <w:trPr>
          <w:cantSplit/>
        </w:trPr>
        <w:tc>
          <w:tcPr>
            <w:tcW w:w="2898" w:type="dxa"/>
          </w:tcPr>
          <w:p w:rsidR="00375E17" w:rsidRPr="00FC30C5" w:rsidRDefault="00375E17" w:rsidP="000215EF">
            <w:pPr>
              <w:rPr>
                <w:sz w:val="18"/>
                <w:szCs w:val="18"/>
              </w:rPr>
            </w:pPr>
            <w:proofErr w:type="spellStart"/>
            <w:r w:rsidRPr="00FC30C5">
              <w:rPr>
                <w:bCs/>
                <w:sz w:val="18"/>
                <w:szCs w:val="18"/>
              </w:rPr>
              <w:t>ProcessModelClientPath</w:t>
            </w:r>
            <w:proofErr w:type="spellEnd"/>
          </w:p>
        </w:tc>
        <w:tc>
          <w:tcPr>
            <w:tcW w:w="2430" w:type="dxa"/>
          </w:tcPr>
          <w:p w:rsidR="00375E17" w:rsidRPr="00FC30C5" w:rsidRDefault="00375E17" w:rsidP="000215EF">
            <w:pPr>
              <w:rPr>
                <w:sz w:val="18"/>
                <w:szCs w:val="18"/>
              </w:rPr>
            </w:pPr>
            <w:r w:rsidRPr="00FC30C5">
              <w:rPr>
                <w:bCs/>
                <w:sz w:val="18"/>
                <w:szCs w:val="18"/>
              </w:rPr>
              <w:t>Path</w:t>
            </w:r>
          </w:p>
        </w:tc>
        <w:tc>
          <w:tcPr>
            <w:tcW w:w="1800" w:type="dxa"/>
          </w:tcPr>
          <w:p w:rsidR="00375E17" w:rsidRPr="00FC30C5" w:rsidRDefault="00375E17" w:rsidP="000215EF">
            <w:pPr>
              <w:rPr>
                <w:sz w:val="18"/>
                <w:szCs w:val="18"/>
              </w:rPr>
            </w:pPr>
            <w:r w:rsidRPr="00FC30C5">
              <w:rPr>
                <w:sz w:val="18"/>
                <w:szCs w:val="18"/>
              </w:rPr>
              <w:t>Begin</w:t>
            </w:r>
            <w:r w:rsidRPr="00FC30C5">
              <w:rPr>
                <w:sz w:val="18"/>
                <w:szCs w:val="18"/>
              </w:rPr>
              <w:br/>
              <w:t>Pre UUT</w:t>
            </w:r>
            <w:r w:rsidRPr="00FC30C5">
              <w:rPr>
                <w:sz w:val="18"/>
                <w:szCs w:val="18"/>
              </w:rPr>
              <w:br/>
              <w:t>Post UUT</w:t>
            </w:r>
            <w:r w:rsidRPr="00FC30C5">
              <w:rPr>
                <w:sz w:val="18"/>
                <w:szCs w:val="18"/>
              </w:rPr>
              <w:br/>
              <w:t>Pre Batch</w:t>
            </w:r>
            <w:r w:rsidRPr="00FC30C5">
              <w:rPr>
                <w:sz w:val="18"/>
                <w:szCs w:val="18"/>
              </w:rPr>
              <w:br/>
              <w:t>Post Batch</w:t>
            </w:r>
          </w:p>
        </w:tc>
        <w:tc>
          <w:tcPr>
            <w:tcW w:w="2970" w:type="dxa"/>
          </w:tcPr>
          <w:p w:rsidR="00375E17" w:rsidRPr="00FC30C5" w:rsidRDefault="00375E17" w:rsidP="000215EF">
            <w:pPr>
              <w:rPr>
                <w:sz w:val="18"/>
                <w:szCs w:val="18"/>
              </w:rPr>
            </w:pPr>
            <w:r w:rsidRPr="00FC30C5">
              <w:rPr>
                <w:sz w:val="18"/>
                <w:szCs w:val="18"/>
              </w:rPr>
              <w:t>Absolute path to the client file the process model is executing.</w:t>
            </w:r>
          </w:p>
        </w:tc>
      </w:tr>
      <w:tr w:rsidR="009613A4" w:rsidRPr="005F3AC7" w:rsidTr="000215EF">
        <w:trPr>
          <w:cantSplit/>
        </w:trPr>
        <w:tc>
          <w:tcPr>
            <w:tcW w:w="2898" w:type="dxa"/>
          </w:tcPr>
          <w:p w:rsidR="009613A4" w:rsidRPr="00FC30C5" w:rsidRDefault="009613A4" w:rsidP="000215EF">
            <w:pPr>
              <w:rPr>
                <w:sz w:val="18"/>
                <w:szCs w:val="18"/>
              </w:rPr>
            </w:pPr>
            <w:r>
              <w:rPr>
                <w:sz w:val="18"/>
                <w:szCs w:val="18"/>
              </w:rPr>
              <w:t>Results</w:t>
            </w:r>
          </w:p>
        </w:tc>
        <w:tc>
          <w:tcPr>
            <w:tcW w:w="2430" w:type="dxa"/>
          </w:tcPr>
          <w:p w:rsidR="009613A4" w:rsidRPr="00FC30C5" w:rsidRDefault="009613A4" w:rsidP="00277777">
            <w:pPr>
              <w:rPr>
                <w:sz w:val="18"/>
                <w:szCs w:val="18"/>
              </w:rPr>
            </w:pPr>
            <w:r>
              <w:rPr>
                <w:sz w:val="18"/>
                <w:szCs w:val="18"/>
              </w:rPr>
              <w:t xml:space="preserve">Array of </w:t>
            </w:r>
            <w:r w:rsidR="00277777">
              <w:rPr>
                <w:sz w:val="18"/>
                <w:szCs w:val="18"/>
              </w:rPr>
              <w:t>References</w:t>
            </w:r>
          </w:p>
        </w:tc>
        <w:tc>
          <w:tcPr>
            <w:tcW w:w="1800" w:type="dxa"/>
          </w:tcPr>
          <w:p w:rsidR="009613A4" w:rsidRPr="00FC30C5" w:rsidRDefault="009613A4" w:rsidP="000215EF">
            <w:pPr>
              <w:rPr>
                <w:sz w:val="18"/>
                <w:szCs w:val="18"/>
              </w:rPr>
            </w:pPr>
            <w:proofErr w:type="spellStart"/>
            <w:r>
              <w:rPr>
                <w:sz w:val="18"/>
                <w:szCs w:val="18"/>
              </w:rPr>
              <w:t>OnTheFly</w:t>
            </w:r>
            <w:proofErr w:type="spellEnd"/>
            <w:r>
              <w:rPr>
                <w:sz w:val="18"/>
                <w:szCs w:val="18"/>
              </w:rPr>
              <w:t xml:space="preserve"> Step Results</w:t>
            </w:r>
          </w:p>
        </w:tc>
        <w:tc>
          <w:tcPr>
            <w:tcW w:w="2970" w:type="dxa"/>
          </w:tcPr>
          <w:p w:rsidR="009613A4" w:rsidRPr="005F3AC7" w:rsidRDefault="009613A4" w:rsidP="000215EF">
            <w:pPr>
              <w:rPr>
                <w:sz w:val="18"/>
                <w:szCs w:val="18"/>
              </w:rPr>
            </w:pPr>
            <w:r w:rsidRPr="005F3AC7">
              <w:rPr>
                <w:sz w:val="18"/>
                <w:szCs w:val="18"/>
              </w:rPr>
              <w:t xml:space="preserve">An array of references to the step result </w:t>
            </w:r>
            <w:proofErr w:type="spellStart"/>
            <w:r w:rsidRPr="005F3AC7">
              <w:rPr>
                <w:sz w:val="18"/>
                <w:szCs w:val="18"/>
              </w:rPr>
              <w:t>PropertyObjects</w:t>
            </w:r>
            <w:proofErr w:type="spellEnd"/>
            <w:r w:rsidRPr="005F3AC7">
              <w:rPr>
                <w:sz w:val="18"/>
                <w:szCs w:val="18"/>
              </w:rPr>
              <w:t xml:space="preserve"> TestStand has accumulated since the </w:t>
            </w:r>
            <w:r>
              <w:rPr>
                <w:sz w:val="18"/>
                <w:szCs w:val="18"/>
              </w:rPr>
              <w:t>previous</w:t>
            </w:r>
            <w:r w:rsidRPr="005F3AC7">
              <w:rPr>
                <w:sz w:val="18"/>
                <w:szCs w:val="18"/>
              </w:rPr>
              <w:t xml:space="preserve"> call to the </w:t>
            </w:r>
            <w:proofErr w:type="spellStart"/>
            <w:r w:rsidRPr="005F3AC7">
              <w:rPr>
                <w:sz w:val="18"/>
                <w:szCs w:val="18"/>
              </w:rPr>
              <w:t>OnTheFly</w:t>
            </w:r>
            <w:proofErr w:type="spellEnd"/>
            <w:r w:rsidRPr="005F3AC7">
              <w:rPr>
                <w:sz w:val="18"/>
                <w:szCs w:val="18"/>
              </w:rPr>
              <w:t xml:space="preserve"> Step Results entry point. Each element in the array is a TestStand reference. To access a result, you must dereference its reference.</w:t>
            </w:r>
          </w:p>
        </w:tc>
      </w:tr>
      <w:tr w:rsidR="00450DEE" w:rsidTr="007509F9">
        <w:trPr>
          <w:cantSplit/>
        </w:trPr>
        <w:tc>
          <w:tcPr>
            <w:tcW w:w="2898" w:type="dxa"/>
          </w:tcPr>
          <w:p w:rsidR="00D46240" w:rsidRPr="00FC30C5" w:rsidRDefault="00421FF9" w:rsidP="00421FF9">
            <w:pPr>
              <w:rPr>
                <w:sz w:val="18"/>
                <w:szCs w:val="18"/>
              </w:rPr>
            </w:pPr>
            <w:proofErr w:type="spellStart"/>
            <w:r w:rsidRPr="00FC30C5">
              <w:rPr>
                <w:sz w:val="18"/>
                <w:szCs w:val="18"/>
              </w:rPr>
              <w:t>StartDate</w:t>
            </w:r>
            <w:proofErr w:type="spellEnd"/>
          </w:p>
        </w:tc>
        <w:tc>
          <w:tcPr>
            <w:tcW w:w="2430" w:type="dxa"/>
          </w:tcPr>
          <w:p w:rsidR="00D46240" w:rsidRPr="00FC30C5" w:rsidRDefault="00421FF9" w:rsidP="00D46240">
            <w:pPr>
              <w:rPr>
                <w:sz w:val="18"/>
                <w:szCs w:val="18"/>
              </w:rPr>
            </w:pPr>
            <w:proofErr w:type="spellStart"/>
            <w:r w:rsidRPr="00FC30C5">
              <w:rPr>
                <w:sz w:val="18"/>
                <w:szCs w:val="18"/>
              </w:rPr>
              <w:t>DateDetails</w:t>
            </w:r>
            <w:proofErr w:type="spellEnd"/>
          </w:p>
        </w:tc>
        <w:tc>
          <w:tcPr>
            <w:tcW w:w="1800" w:type="dxa"/>
          </w:tcPr>
          <w:p w:rsidR="00D46240" w:rsidRPr="00FC30C5" w:rsidRDefault="00421FF9" w:rsidP="00421FF9">
            <w:pPr>
              <w:rPr>
                <w:sz w:val="18"/>
                <w:szCs w:val="18"/>
              </w:rPr>
            </w:pPr>
            <w:r w:rsidRPr="00FC30C5">
              <w:rPr>
                <w:sz w:val="18"/>
                <w:szCs w:val="18"/>
              </w:rPr>
              <w:t>Begin</w:t>
            </w:r>
            <w:r w:rsidRPr="00FC30C5">
              <w:rPr>
                <w:sz w:val="18"/>
                <w:szCs w:val="18"/>
              </w:rPr>
              <w:br/>
              <w:t>Pre UUT</w:t>
            </w:r>
            <w:r w:rsidRPr="00FC30C5">
              <w:rPr>
                <w:sz w:val="18"/>
                <w:szCs w:val="18"/>
              </w:rPr>
              <w:br/>
              <w:t>Post UUT</w:t>
            </w:r>
            <w:r w:rsidRPr="00FC30C5">
              <w:rPr>
                <w:sz w:val="18"/>
                <w:szCs w:val="18"/>
              </w:rPr>
              <w:br/>
              <w:t>Pre Batch</w:t>
            </w:r>
            <w:r w:rsidRPr="00FC30C5">
              <w:rPr>
                <w:sz w:val="18"/>
                <w:szCs w:val="18"/>
              </w:rPr>
              <w:br/>
              <w:t>Post Batch</w:t>
            </w:r>
            <w:r w:rsidRPr="00FC30C5">
              <w:rPr>
                <w:sz w:val="18"/>
                <w:szCs w:val="18"/>
              </w:rPr>
              <w:br/>
            </w:r>
            <w:proofErr w:type="spellStart"/>
            <w:r w:rsidRPr="00FC30C5">
              <w:rPr>
                <w:sz w:val="18"/>
                <w:szCs w:val="18"/>
              </w:rPr>
              <w:t>OnTheFly</w:t>
            </w:r>
            <w:proofErr w:type="spellEnd"/>
            <w:r w:rsidRPr="00FC30C5">
              <w:rPr>
                <w:sz w:val="18"/>
                <w:szCs w:val="18"/>
              </w:rPr>
              <w:t xml:space="preserve"> Step Results</w:t>
            </w:r>
          </w:p>
        </w:tc>
        <w:tc>
          <w:tcPr>
            <w:tcW w:w="2970" w:type="dxa"/>
          </w:tcPr>
          <w:p w:rsidR="00421FF9" w:rsidRPr="00FC30C5" w:rsidRDefault="00421FF9" w:rsidP="00421FF9">
            <w:pPr>
              <w:rPr>
                <w:sz w:val="18"/>
                <w:szCs w:val="18"/>
              </w:rPr>
            </w:pPr>
            <w:r w:rsidRPr="00FC30C5">
              <w:rPr>
                <w:sz w:val="18"/>
                <w:szCs w:val="18"/>
              </w:rPr>
              <w:t xml:space="preserve">When passed to </w:t>
            </w:r>
            <w:r w:rsidR="00F52936">
              <w:rPr>
                <w:sz w:val="18"/>
                <w:szCs w:val="18"/>
              </w:rPr>
              <w:t xml:space="preserve">the </w:t>
            </w:r>
            <w:r w:rsidRPr="00FC30C5">
              <w:rPr>
                <w:sz w:val="18"/>
                <w:szCs w:val="18"/>
              </w:rPr>
              <w:t>Begin</w:t>
            </w:r>
            <w:r w:rsidR="00F52936">
              <w:rPr>
                <w:sz w:val="18"/>
                <w:szCs w:val="18"/>
              </w:rPr>
              <w:t xml:space="preserve"> entry point</w:t>
            </w:r>
            <w:r w:rsidRPr="00FC30C5">
              <w:rPr>
                <w:sz w:val="18"/>
                <w:szCs w:val="18"/>
              </w:rPr>
              <w:t xml:space="preserve">, </w:t>
            </w:r>
            <w:r w:rsidR="00F52936">
              <w:rPr>
                <w:sz w:val="18"/>
                <w:szCs w:val="18"/>
              </w:rPr>
              <w:t xml:space="preserve">the </w:t>
            </w:r>
            <w:proofErr w:type="spellStart"/>
            <w:r w:rsidR="001637DD" w:rsidRPr="001637DD">
              <w:rPr>
                <w:b/>
                <w:sz w:val="18"/>
                <w:szCs w:val="18"/>
              </w:rPr>
              <w:t>StartDate</w:t>
            </w:r>
            <w:proofErr w:type="spellEnd"/>
            <w:r w:rsidRPr="00FC30C5">
              <w:rPr>
                <w:sz w:val="18"/>
                <w:szCs w:val="18"/>
              </w:rPr>
              <w:t xml:space="preserve"> </w:t>
            </w:r>
            <w:r w:rsidR="00F52936">
              <w:rPr>
                <w:sz w:val="18"/>
                <w:szCs w:val="18"/>
              </w:rPr>
              <w:t xml:space="preserve">parameter </w:t>
            </w:r>
            <w:r w:rsidRPr="00FC30C5">
              <w:rPr>
                <w:sz w:val="18"/>
                <w:szCs w:val="18"/>
              </w:rPr>
              <w:t xml:space="preserve">indicates when </w:t>
            </w:r>
            <w:r w:rsidR="0002366E">
              <w:rPr>
                <w:sz w:val="18"/>
                <w:szCs w:val="18"/>
              </w:rPr>
              <w:t xml:space="preserve">TestStand invoked </w:t>
            </w:r>
            <w:r w:rsidRPr="00FC30C5">
              <w:rPr>
                <w:sz w:val="18"/>
                <w:szCs w:val="18"/>
              </w:rPr>
              <w:t xml:space="preserve">the </w:t>
            </w:r>
            <w:r w:rsidR="006C1122">
              <w:rPr>
                <w:sz w:val="18"/>
                <w:szCs w:val="18"/>
              </w:rPr>
              <w:t>process model execution entry point</w:t>
            </w:r>
            <w:r w:rsidRPr="00FC30C5">
              <w:rPr>
                <w:sz w:val="18"/>
                <w:szCs w:val="18"/>
              </w:rPr>
              <w:t>.</w:t>
            </w:r>
          </w:p>
          <w:p w:rsidR="00421FF9" w:rsidRPr="00FC30C5" w:rsidRDefault="00421FF9" w:rsidP="00421FF9">
            <w:pPr>
              <w:rPr>
                <w:sz w:val="18"/>
                <w:szCs w:val="18"/>
              </w:rPr>
            </w:pPr>
          </w:p>
          <w:p w:rsidR="00D46240" w:rsidRPr="00FC30C5" w:rsidRDefault="00421FF9" w:rsidP="00D46240">
            <w:pPr>
              <w:rPr>
                <w:sz w:val="18"/>
                <w:szCs w:val="18"/>
              </w:rPr>
            </w:pPr>
            <w:r w:rsidRPr="00FC30C5">
              <w:rPr>
                <w:sz w:val="18"/>
                <w:szCs w:val="18"/>
              </w:rPr>
              <w:t xml:space="preserve">Otherwise, </w:t>
            </w:r>
            <w:r w:rsidR="00F52936">
              <w:rPr>
                <w:sz w:val="18"/>
                <w:szCs w:val="18"/>
              </w:rPr>
              <w:t xml:space="preserve">the </w:t>
            </w:r>
            <w:proofErr w:type="spellStart"/>
            <w:r w:rsidR="001637DD" w:rsidRPr="001637DD">
              <w:rPr>
                <w:b/>
                <w:sz w:val="18"/>
                <w:szCs w:val="18"/>
              </w:rPr>
              <w:t>StartDate</w:t>
            </w:r>
            <w:proofErr w:type="spellEnd"/>
            <w:r w:rsidRPr="00FC30C5">
              <w:rPr>
                <w:sz w:val="18"/>
                <w:szCs w:val="18"/>
              </w:rPr>
              <w:t xml:space="preserve"> </w:t>
            </w:r>
            <w:r w:rsidR="00F52936">
              <w:rPr>
                <w:sz w:val="18"/>
                <w:szCs w:val="18"/>
              </w:rPr>
              <w:t xml:space="preserve">parameter </w:t>
            </w:r>
            <w:r w:rsidRPr="00FC30C5">
              <w:rPr>
                <w:sz w:val="18"/>
                <w:szCs w:val="18"/>
              </w:rPr>
              <w:t>indicates when the UUT in the current socket began testing or when the current batch began testing for a batch controller thread.</w:t>
            </w:r>
          </w:p>
        </w:tc>
      </w:tr>
      <w:tr w:rsidR="00450DEE" w:rsidTr="007509F9">
        <w:trPr>
          <w:cantSplit/>
        </w:trPr>
        <w:tc>
          <w:tcPr>
            <w:tcW w:w="2898" w:type="dxa"/>
          </w:tcPr>
          <w:p w:rsidR="00D46240" w:rsidRPr="00FC30C5" w:rsidRDefault="00421FF9" w:rsidP="00B25457">
            <w:pPr>
              <w:rPr>
                <w:sz w:val="18"/>
                <w:szCs w:val="18"/>
              </w:rPr>
            </w:pPr>
            <w:proofErr w:type="spellStart"/>
            <w:r w:rsidRPr="00FC30C5">
              <w:rPr>
                <w:bCs/>
                <w:sz w:val="18"/>
                <w:szCs w:val="18"/>
              </w:rPr>
              <w:t>StartTime</w:t>
            </w:r>
            <w:proofErr w:type="spellEnd"/>
          </w:p>
        </w:tc>
        <w:tc>
          <w:tcPr>
            <w:tcW w:w="2430" w:type="dxa"/>
          </w:tcPr>
          <w:p w:rsidR="00D46240" w:rsidRPr="00FC30C5" w:rsidRDefault="00421FF9" w:rsidP="00D46240">
            <w:pPr>
              <w:rPr>
                <w:sz w:val="18"/>
                <w:szCs w:val="18"/>
              </w:rPr>
            </w:pPr>
            <w:proofErr w:type="spellStart"/>
            <w:r w:rsidRPr="00FC30C5">
              <w:rPr>
                <w:bCs/>
                <w:sz w:val="18"/>
                <w:szCs w:val="18"/>
              </w:rPr>
              <w:t>TimeDetails</w:t>
            </w:r>
            <w:proofErr w:type="spellEnd"/>
          </w:p>
        </w:tc>
        <w:tc>
          <w:tcPr>
            <w:tcW w:w="1800" w:type="dxa"/>
          </w:tcPr>
          <w:p w:rsidR="00D46240" w:rsidRPr="00FC30C5" w:rsidRDefault="00421FF9" w:rsidP="00421FF9">
            <w:pPr>
              <w:rPr>
                <w:sz w:val="18"/>
                <w:szCs w:val="18"/>
              </w:rPr>
            </w:pPr>
            <w:r w:rsidRPr="00FC30C5">
              <w:rPr>
                <w:sz w:val="18"/>
                <w:szCs w:val="18"/>
              </w:rPr>
              <w:t>Begin</w:t>
            </w:r>
            <w:r w:rsidRPr="00FC30C5">
              <w:rPr>
                <w:sz w:val="18"/>
                <w:szCs w:val="18"/>
              </w:rPr>
              <w:br/>
              <w:t>Pre UUT</w:t>
            </w:r>
            <w:r w:rsidRPr="00FC30C5">
              <w:rPr>
                <w:sz w:val="18"/>
                <w:szCs w:val="18"/>
              </w:rPr>
              <w:br/>
              <w:t>Post UUT</w:t>
            </w:r>
            <w:r w:rsidRPr="00FC30C5">
              <w:rPr>
                <w:sz w:val="18"/>
                <w:szCs w:val="18"/>
              </w:rPr>
              <w:br/>
              <w:t>Pre Batch</w:t>
            </w:r>
            <w:r w:rsidRPr="00FC30C5">
              <w:rPr>
                <w:sz w:val="18"/>
                <w:szCs w:val="18"/>
              </w:rPr>
              <w:br/>
              <w:t>Post Batch</w:t>
            </w:r>
            <w:r w:rsidRPr="00FC30C5">
              <w:rPr>
                <w:sz w:val="18"/>
                <w:szCs w:val="18"/>
              </w:rPr>
              <w:br/>
            </w:r>
            <w:proofErr w:type="spellStart"/>
            <w:r w:rsidRPr="00FC30C5">
              <w:rPr>
                <w:sz w:val="18"/>
                <w:szCs w:val="18"/>
              </w:rPr>
              <w:t>OnTheFly</w:t>
            </w:r>
            <w:proofErr w:type="spellEnd"/>
            <w:r w:rsidRPr="00FC30C5">
              <w:rPr>
                <w:sz w:val="18"/>
                <w:szCs w:val="18"/>
              </w:rPr>
              <w:t xml:space="preserve"> Step Results</w:t>
            </w:r>
          </w:p>
        </w:tc>
        <w:tc>
          <w:tcPr>
            <w:tcW w:w="2970" w:type="dxa"/>
          </w:tcPr>
          <w:p w:rsidR="00421FF9" w:rsidRPr="00FC30C5" w:rsidRDefault="00421FF9" w:rsidP="00421FF9">
            <w:pPr>
              <w:rPr>
                <w:sz w:val="18"/>
                <w:szCs w:val="18"/>
              </w:rPr>
            </w:pPr>
            <w:r w:rsidRPr="00FC30C5">
              <w:rPr>
                <w:sz w:val="18"/>
                <w:szCs w:val="18"/>
              </w:rPr>
              <w:t xml:space="preserve">When passed to </w:t>
            </w:r>
            <w:r w:rsidR="00F52936">
              <w:rPr>
                <w:sz w:val="18"/>
                <w:szCs w:val="18"/>
              </w:rPr>
              <w:t xml:space="preserve">the </w:t>
            </w:r>
            <w:r w:rsidRPr="00FC30C5">
              <w:rPr>
                <w:sz w:val="18"/>
                <w:szCs w:val="18"/>
              </w:rPr>
              <w:t>Begin</w:t>
            </w:r>
            <w:r w:rsidR="00F52936">
              <w:rPr>
                <w:sz w:val="18"/>
                <w:szCs w:val="18"/>
              </w:rPr>
              <w:t xml:space="preserve"> entry point</w:t>
            </w:r>
            <w:r w:rsidRPr="00FC30C5">
              <w:rPr>
                <w:sz w:val="18"/>
                <w:szCs w:val="18"/>
              </w:rPr>
              <w:t xml:space="preserve">, </w:t>
            </w:r>
            <w:r w:rsidR="00F52936">
              <w:rPr>
                <w:sz w:val="18"/>
                <w:szCs w:val="18"/>
              </w:rPr>
              <w:t xml:space="preserve">the </w:t>
            </w:r>
            <w:proofErr w:type="spellStart"/>
            <w:r w:rsidR="001637DD" w:rsidRPr="001637DD">
              <w:rPr>
                <w:b/>
                <w:sz w:val="18"/>
                <w:szCs w:val="18"/>
              </w:rPr>
              <w:t>StartTime</w:t>
            </w:r>
            <w:proofErr w:type="spellEnd"/>
            <w:r w:rsidRPr="00FC30C5">
              <w:rPr>
                <w:sz w:val="18"/>
                <w:szCs w:val="18"/>
              </w:rPr>
              <w:t xml:space="preserve"> </w:t>
            </w:r>
            <w:r w:rsidR="00F52936">
              <w:rPr>
                <w:sz w:val="18"/>
                <w:szCs w:val="18"/>
              </w:rPr>
              <w:t xml:space="preserve">parameter </w:t>
            </w:r>
            <w:r w:rsidRPr="00FC30C5">
              <w:rPr>
                <w:sz w:val="18"/>
                <w:szCs w:val="18"/>
              </w:rPr>
              <w:t xml:space="preserve">indicates when </w:t>
            </w:r>
            <w:r w:rsidR="0002366E">
              <w:rPr>
                <w:sz w:val="18"/>
                <w:szCs w:val="18"/>
              </w:rPr>
              <w:t xml:space="preserve">TestStand invoked </w:t>
            </w:r>
            <w:r w:rsidRPr="00FC30C5">
              <w:rPr>
                <w:sz w:val="18"/>
                <w:szCs w:val="18"/>
              </w:rPr>
              <w:t>the</w:t>
            </w:r>
            <w:r w:rsidR="006C1122">
              <w:rPr>
                <w:sz w:val="18"/>
                <w:szCs w:val="18"/>
              </w:rPr>
              <w:t xml:space="preserve"> process model execution entry point</w:t>
            </w:r>
            <w:r w:rsidRPr="00FC30C5">
              <w:rPr>
                <w:sz w:val="18"/>
                <w:szCs w:val="18"/>
              </w:rPr>
              <w:t>.</w:t>
            </w:r>
          </w:p>
          <w:p w:rsidR="00421FF9" w:rsidRPr="00FC30C5" w:rsidRDefault="00421FF9" w:rsidP="00421FF9">
            <w:pPr>
              <w:rPr>
                <w:sz w:val="18"/>
                <w:szCs w:val="18"/>
              </w:rPr>
            </w:pPr>
          </w:p>
          <w:p w:rsidR="00421FF9" w:rsidRPr="00FC30C5" w:rsidRDefault="00421FF9" w:rsidP="00421FF9">
            <w:pPr>
              <w:rPr>
                <w:sz w:val="18"/>
                <w:szCs w:val="18"/>
              </w:rPr>
            </w:pPr>
            <w:r w:rsidRPr="00FC30C5">
              <w:rPr>
                <w:sz w:val="18"/>
                <w:szCs w:val="18"/>
              </w:rPr>
              <w:t xml:space="preserve">Otherwise, </w:t>
            </w:r>
            <w:r w:rsidR="00F52936">
              <w:rPr>
                <w:sz w:val="18"/>
                <w:szCs w:val="18"/>
              </w:rPr>
              <w:t xml:space="preserve">the </w:t>
            </w:r>
            <w:proofErr w:type="spellStart"/>
            <w:r w:rsidR="001637DD" w:rsidRPr="001637DD">
              <w:rPr>
                <w:b/>
                <w:sz w:val="18"/>
                <w:szCs w:val="18"/>
              </w:rPr>
              <w:t>StartTime</w:t>
            </w:r>
            <w:proofErr w:type="spellEnd"/>
            <w:r w:rsidRPr="00FC30C5">
              <w:rPr>
                <w:sz w:val="18"/>
                <w:szCs w:val="18"/>
              </w:rPr>
              <w:t xml:space="preserve"> </w:t>
            </w:r>
            <w:r w:rsidR="00F52936">
              <w:rPr>
                <w:sz w:val="18"/>
                <w:szCs w:val="18"/>
              </w:rPr>
              <w:t xml:space="preserve">parameter </w:t>
            </w:r>
            <w:r w:rsidRPr="00FC30C5">
              <w:rPr>
                <w:sz w:val="18"/>
                <w:szCs w:val="18"/>
              </w:rPr>
              <w:t>indicates when the UUT in the current socket began testing or when the current batch began testing for a batch controller thread.</w:t>
            </w:r>
          </w:p>
          <w:p w:rsidR="00D46240" w:rsidRPr="00FC30C5" w:rsidRDefault="00D46240" w:rsidP="00D46240">
            <w:pPr>
              <w:rPr>
                <w:sz w:val="18"/>
                <w:szCs w:val="18"/>
              </w:rPr>
            </w:pPr>
          </w:p>
        </w:tc>
      </w:tr>
      <w:tr w:rsidR="009613A4" w:rsidTr="007509F9">
        <w:trPr>
          <w:cantSplit/>
        </w:trPr>
        <w:tc>
          <w:tcPr>
            <w:tcW w:w="2898" w:type="dxa"/>
          </w:tcPr>
          <w:p w:rsidR="009613A4" w:rsidRPr="00FC30C5" w:rsidRDefault="009613A4" w:rsidP="00B25457">
            <w:pPr>
              <w:rPr>
                <w:bCs/>
                <w:sz w:val="18"/>
                <w:szCs w:val="18"/>
              </w:rPr>
            </w:pPr>
            <w:r>
              <w:rPr>
                <w:sz w:val="18"/>
                <w:szCs w:val="18"/>
              </w:rPr>
              <w:lastRenderedPageBreak/>
              <w:t>Step</w:t>
            </w:r>
          </w:p>
        </w:tc>
        <w:tc>
          <w:tcPr>
            <w:tcW w:w="2430" w:type="dxa"/>
          </w:tcPr>
          <w:p w:rsidR="009613A4" w:rsidRPr="00FC30C5" w:rsidRDefault="00277777" w:rsidP="00D46240">
            <w:pPr>
              <w:rPr>
                <w:bCs/>
                <w:sz w:val="18"/>
                <w:szCs w:val="18"/>
              </w:rPr>
            </w:pPr>
            <w:r>
              <w:rPr>
                <w:sz w:val="18"/>
                <w:szCs w:val="18"/>
              </w:rPr>
              <w:t>Array of Reference</w:t>
            </w:r>
            <w:r>
              <w:rPr>
                <w:sz w:val="18"/>
                <w:szCs w:val="18"/>
              </w:rPr>
              <w:t>s</w:t>
            </w:r>
          </w:p>
        </w:tc>
        <w:tc>
          <w:tcPr>
            <w:tcW w:w="1800" w:type="dxa"/>
          </w:tcPr>
          <w:p w:rsidR="009613A4" w:rsidRPr="00FC30C5" w:rsidRDefault="009613A4" w:rsidP="00421FF9">
            <w:pPr>
              <w:rPr>
                <w:sz w:val="18"/>
                <w:szCs w:val="18"/>
              </w:rPr>
            </w:pPr>
            <w:proofErr w:type="spellStart"/>
            <w:r w:rsidRPr="00FC30C5">
              <w:rPr>
                <w:sz w:val="18"/>
                <w:szCs w:val="18"/>
              </w:rPr>
              <w:t>OnTheFly</w:t>
            </w:r>
            <w:proofErr w:type="spellEnd"/>
            <w:r w:rsidRPr="00FC30C5">
              <w:rPr>
                <w:sz w:val="18"/>
                <w:szCs w:val="18"/>
              </w:rPr>
              <w:t xml:space="preserve"> Step Results</w:t>
            </w:r>
          </w:p>
        </w:tc>
        <w:tc>
          <w:tcPr>
            <w:tcW w:w="2970" w:type="dxa"/>
          </w:tcPr>
          <w:p w:rsidR="009613A4" w:rsidRPr="00FC30C5" w:rsidRDefault="009613A4" w:rsidP="00421FF9">
            <w:pPr>
              <w:rPr>
                <w:sz w:val="18"/>
                <w:szCs w:val="18"/>
              </w:rPr>
            </w:pPr>
            <w:r w:rsidRPr="005F3AC7">
              <w:rPr>
                <w:sz w:val="18"/>
                <w:szCs w:val="18"/>
              </w:rPr>
              <w:t xml:space="preserve">An array of references to the steps that generated the corresponding elements of </w:t>
            </w:r>
            <w:r>
              <w:rPr>
                <w:sz w:val="18"/>
                <w:szCs w:val="18"/>
              </w:rPr>
              <w:t xml:space="preserve">the </w:t>
            </w:r>
            <w:proofErr w:type="spellStart"/>
            <w:r w:rsidRPr="001637DD">
              <w:rPr>
                <w:rStyle w:val="Monospace-8pt"/>
              </w:rPr>
              <w:t>Parameters.Results</w:t>
            </w:r>
            <w:proofErr w:type="spellEnd"/>
            <w:r>
              <w:rPr>
                <w:sz w:val="18"/>
                <w:szCs w:val="18"/>
              </w:rPr>
              <w:t xml:space="preserve"> array</w:t>
            </w:r>
            <w:r w:rsidRPr="005F3AC7">
              <w:rPr>
                <w:sz w:val="18"/>
                <w:szCs w:val="18"/>
              </w:rPr>
              <w:t xml:space="preserve">. Each element in the array is a TestStand reference. To access a step, you must dereference its reference. </w:t>
            </w:r>
            <w:r>
              <w:rPr>
                <w:sz w:val="18"/>
                <w:szCs w:val="18"/>
              </w:rPr>
              <w:t xml:space="preserve">Because </w:t>
            </w:r>
            <w:r w:rsidRPr="005F3AC7">
              <w:rPr>
                <w:sz w:val="18"/>
                <w:szCs w:val="18"/>
              </w:rPr>
              <w:t>TestStand does not serialize the steps to offline result files and does not pass the references to the plug-in when processing an offline results file, do not use th</w:t>
            </w:r>
            <w:r>
              <w:rPr>
                <w:sz w:val="18"/>
                <w:szCs w:val="18"/>
              </w:rPr>
              <w:t xml:space="preserve">e  </w:t>
            </w:r>
            <w:r w:rsidRPr="001637DD">
              <w:rPr>
                <w:b/>
                <w:sz w:val="18"/>
                <w:szCs w:val="18"/>
              </w:rPr>
              <w:t>Step</w:t>
            </w:r>
            <w:r w:rsidRPr="005F3AC7">
              <w:rPr>
                <w:sz w:val="18"/>
                <w:szCs w:val="18"/>
              </w:rPr>
              <w:t xml:space="preserve"> parameter in a plug-in </w:t>
            </w:r>
            <w:r>
              <w:rPr>
                <w:sz w:val="18"/>
                <w:szCs w:val="18"/>
              </w:rPr>
              <w:t>if an alternative implementation is possible</w:t>
            </w:r>
            <w:r w:rsidRPr="005F3AC7">
              <w:rPr>
                <w:sz w:val="18"/>
                <w:szCs w:val="18"/>
              </w:rPr>
              <w:t xml:space="preserve">. If </w:t>
            </w:r>
            <w:r>
              <w:rPr>
                <w:sz w:val="18"/>
                <w:szCs w:val="18"/>
              </w:rPr>
              <w:t xml:space="preserve">a plug-in uses </w:t>
            </w:r>
            <w:r w:rsidRPr="005F3AC7">
              <w:rPr>
                <w:sz w:val="18"/>
                <w:szCs w:val="18"/>
              </w:rPr>
              <w:t xml:space="preserve"> th</w:t>
            </w:r>
            <w:r>
              <w:rPr>
                <w:sz w:val="18"/>
                <w:szCs w:val="18"/>
              </w:rPr>
              <w:t xml:space="preserve">e  </w:t>
            </w:r>
            <w:r w:rsidRPr="001637DD">
              <w:rPr>
                <w:b/>
                <w:sz w:val="18"/>
                <w:szCs w:val="18"/>
              </w:rPr>
              <w:t>Step</w:t>
            </w:r>
            <w:r w:rsidRPr="005F3AC7">
              <w:rPr>
                <w:sz w:val="18"/>
                <w:szCs w:val="18"/>
              </w:rPr>
              <w:t xml:space="preserve"> parameter, </w:t>
            </w:r>
            <w:r w:rsidRPr="00855E3C">
              <w:rPr>
                <w:sz w:val="18"/>
                <w:szCs w:val="18"/>
              </w:rPr>
              <w:t>the offline results processing utility cannot process the results  the plug-in creates.  Set</w:t>
            </w:r>
            <w:r w:rsidRPr="005F3AC7">
              <w:rPr>
                <w:sz w:val="18"/>
                <w:szCs w:val="18"/>
              </w:rPr>
              <w:t xml:space="preserve"> the  </w:t>
            </w:r>
            <w:r w:rsidRPr="001637DD">
              <w:rPr>
                <w:rStyle w:val="Monospace-8pt"/>
              </w:rPr>
              <w:t>FileGlobals.ResultProcessorComponentDescription.Default.CanProcessOfflineOnTheFlyResults</w:t>
            </w:r>
            <w:r w:rsidRPr="005F3AC7">
              <w:rPr>
                <w:sz w:val="18"/>
                <w:szCs w:val="18"/>
              </w:rPr>
              <w:t xml:space="preserve"> property of the plug-in to </w:t>
            </w:r>
            <w:r w:rsidRPr="001637DD">
              <w:rPr>
                <w:rStyle w:val="Monospace-8pt"/>
              </w:rPr>
              <w:t>False</w:t>
            </w:r>
            <w:r w:rsidRPr="00855E3C">
              <w:rPr>
                <w:sz w:val="18"/>
                <w:szCs w:val="18"/>
              </w:rPr>
              <w:t xml:space="preserve"> </w:t>
            </w:r>
            <w:r w:rsidRPr="00855E3C">
              <w:rPr>
                <w:rStyle w:val="Monospace-8pt"/>
                <w:rFonts w:asciiTheme="minorHAnsi" w:hAnsiTheme="minorHAnsi"/>
                <w:sz w:val="18"/>
                <w:szCs w:val="18"/>
              </w:rPr>
              <w:t>to indicate this situation.</w:t>
            </w:r>
          </w:p>
        </w:tc>
      </w:tr>
      <w:tr w:rsidR="00B25457" w:rsidTr="007509F9">
        <w:trPr>
          <w:cantSplit/>
        </w:trPr>
        <w:tc>
          <w:tcPr>
            <w:tcW w:w="2898" w:type="dxa"/>
          </w:tcPr>
          <w:p w:rsidR="00B25457" w:rsidRPr="00FC30C5" w:rsidRDefault="00277F05" w:rsidP="00B25457">
            <w:pPr>
              <w:rPr>
                <w:sz w:val="18"/>
                <w:szCs w:val="18"/>
              </w:rPr>
            </w:pPr>
            <w:r w:rsidRPr="00FC30C5">
              <w:rPr>
                <w:sz w:val="18"/>
                <w:szCs w:val="18"/>
              </w:rPr>
              <w:t>UUT</w:t>
            </w:r>
          </w:p>
        </w:tc>
        <w:tc>
          <w:tcPr>
            <w:tcW w:w="2430" w:type="dxa"/>
          </w:tcPr>
          <w:p w:rsidR="00B25457" w:rsidRPr="00FC30C5" w:rsidRDefault="00277F05" w:rsidP="00D46240">
            <w:pPr>
              <w:rPr>
                <w:sz w:val="18"/>
                <w:szCs w:val="18"/>
              </w:rPr>
            </w:pPr>
            <w:r w:rsidRPr="00FC30C5">
              <w:rPr>
                <w:sz w:val="18"/>
                <w:szCs w:val="18"/>
              </w:rPr>
              <w:t>UUT</w:t>
            </w:r>
          </w:p>
        </w:tc>
        <w:tc>
          <w:tcPr>
            <w:tcW w:w="1800" w:type="dxa"/>
          </w:tcPr>
          <w:p w:rsidR="00B25457" w:rsidRPr="00FC30C5" w:rsidRDefault="00277F05" w:rsidP="00277F05">
            <w:pPr>
              <w:rPr>
                <w:sz w:val="18"/>
                <w:szCs w:val="18"/>
              </w:rPr>
            </w:pPr>
            <w:r w:rsidRPr="00FC30C5">
              <w:rPr>
                <w:sz w:val="18"/>
                <w:szCs w:val="18"/>
              </w:rPr>
              <w:t>Pre UUT</w:t>
            </w:r>
            <w:r w:rsidRPr="00FC30C5">
              <w:rPr>
                <w:sz w:val="18"/>
                <w:szCs w:val="18"/>
              </w:rPr>
              <w:br/>
              <w:t>Post UUT</w:t>
            </w:r>
            <w:r w:rsidRPr="00FC30C5">
              <w:rPr>
                <w:sz w:val="18"/>
                <w:szCs w:val="18"/>
              </w:rPr>
              <w:br/>
              <w:t>Pre Batch</w:t>
            </w:r>
            <w:r w:rsidRPr="00FC30C5">
              <w:rPr>
                <w:sz w:val="18"/>
                <w:szCs w:val="18"/>
              </w:rPr>
              <w:br/>
              <w:t>Post Batch</w:t>
            </w:r>
            <w:r w:rsidRPr="00FC30C5">
              <w:rPr>
                <w:sz w:val="18"/>
                <w:szCs w:val="18"/>
              </w:rPr>
              <w:br/>
            </w:r>
            <w:proofErr w:type="spellStart"/>
            <w:r w:rsidRPr="00FC30C5">
              <w:rPr>
                <w:sz w:val="18"/>
                <w:szCs w:val="18"/>
              </w:rPr>
              <w:t>OnTheFly</w:t>
            </w:r>
            <w:proofErr w:type="spellEnd"/>
            <w:r w:rsidRPr="00FC30C5">
              <w:rPr>
                <w:sz w:val="18"/>
                <w:szCs w:val="18"/>
              </w:rPr>
              <w:t xml:space="preserve"> Step Results</w:t>
            </w:r>
          </w:p>
        </w:tc>
        <w:tc>
          <w:tcPr>
            <w:tcW w:w="2970" w:type="dxa"/>
          </w:tcPr>
          <w:p w:rsidR="00B25457" w:rsidRPr="00FC30C5" w:rsidRDefault="00277F05" w:rsidP="006A50E9">
            <w:pPr>
              <w:rPr>
                <w:sz w:val="18"/>
                <w:szCs w:val="18"/>
              </w:rPr>
            </w:pPr>
            <w:r w:rsidRPr="00FC30C5">
              <w:rPr>
                <w:sz w:val="18"/>
                <w:szCs w:val="18"/>
              </w:rPr>
              <w:t xml:space="preserve">For </w:t>
            </w:r>
            <w:r w:rsidR="0074617F">
              <w:rPr>
                <w:sz w:val="18"/>
                <w:szCs w:val="18"/>
              </w:rPr>
              <w:t xml:space="preserve">the </w:t>
            </w:r>
            <w:r w:rsidRPr="00FC30C5">
              <w:rPr>
                <w:sz w:val="18"/>
                <w:szCs w:val="18"/>
              </w:rPr>
              <w:t xml:space="preserve">Pre UUT, Post UUT, and </w:t>
            </w:r>
            <w:proofErr w:type="spellStart"/>
            <w:r w:rsidRPr="00FC30C5">
              <w:rPr>
                <w:sz w:val="18"/>
                <w:szCs w:val="18"/>
              </w:rPr>
              <w:t>OnTheFly</w:t>
            </w:r>
            <w:proofErr w:type="spellEnd"/>
            <w:r w:rsidRPr="00FC30C5">
              <w:rPr>
                <w:sz w:val="18"/>
                <w:szCs w:val="18"/>
              </w:rPr>
              <w:t xml:space="preserve"> Step Results</w:t>
            </w:r>
            <w:r w:rsidR="0074617F">
              <w:rPr>
                <w:sz w:val="18"/>
                <w:szCs w:val="18"/>
              </w:rPr>
              <w:t xml:space="preserve"> entry points</w:t>
            </w:r>
            <w:r w:rsidRPr="00FC30C5">
              <w:rPr>
                <w:sz w:val="18"/>
                <w:szCs w:val="18"/>
              </w:rPr>
              <w:t xml:space="preserve">,   the UUT </w:t>
            </w:r>
            <w:r w:rsidR="006A50E9">
              <w:rPr>
                <w:sz w:val="18"/>
                <w:szCs w:val="18"/>
              </w:rPr>
              <w:t>parameter contains</w:t>
            </w:r>
            <w:r w:rsidRPr="00FC30C5">
              <w:rPr>
                <w:sz w:val="18"/>
                <w:szCs w:val="18"/>
              </w:rPr>
              <w:t xml:space="preserve"> the unit under test </w:t>
            </w:r>
            <w:r w:rsidR="006A50E9">
              <w:rPr>
                <w:sz w:val="18"/>
                <w:szCs w:val="18"/>
              </w:rPr>
              <w:t xml:space="preserve">information </w:t>
            </w:r>
            <w:r w:rsidRPr="00FC30C5">
              <w:rPr>
                <w:sz w:val="18"/>
                <w:szCs w:val="18"/>
              </w:rPr>
              <w:t xml:space="preserve">for </w:t>
            </w:r>
            <w:r w:rsidR="006A50E9">
              <w:rPr>
                <w:sz w:val="18"/>
                <w:szCs w:val="18"/>
              </w:rPr>
              <w:t>the current test</w:t>
            </w:r>
            <w:r w:rsidR="006A50E9" w:rsidRPr="00FC30C5">
              <w:rPr>
                <w:sz w:val="18"/>
                <w:szCs w:val="18"/>
              </w:rPr>
              <w:t xml:space="preserve"> </w:t>
            </w:r>
            <w:r w:rsidRPr="00FC30C5">
              <w:rPr>
                <w:sz w:val="18"/>
                <w:szCs w:val="18"/>
              </w:rPr>
              <w:t xml:space="preserve">socket. </w:t>
            </w:r>
            <w:r w:rsidRPr="00FC30C5">
              <w:rPr>
                <w:sz w:val="18"/>
                <w:szCs w:val="18"/>
              </w:rPr>
              <w:br/>
            </w:r>
            <w:r w:rsidRPr="00FC30C5">
              <w:rPr>
                <w:sz w:val="18"/>
                <w:szCs w:val="18"/>
              </w:rPr>
              <w:br/>
              <w:t xml:space="preserve">For </w:t>
            </w:r>
            <w:r w:rsidR="0074617F">
              <w:rPr>
                <w:sz w:val="18"/>
                <w:szCs w:val="18"/>
              </w:rPr>
              <w:t xml:space="preserve">the </w:t>
            </w:r>
            <w:r w:rsidRPr="00FC30C5">
              <w:rPr>
                <w:sz w:val="18"/>
                <w:szCs w:val="18"/>
              </w:rPr>
              <w:t>Pre Batch and Post Batch</w:t>
            </w:r>
            <w:r w:rsidR="0074617F">
              <w:rPr>
                <w:sz w:val="18"/>
                <w:szCs w:val="18"/>
              </w:rPr>
              <w:t xml:space="preserve"> entry points</w:t>
            </w:r>
            <w:r w:rsidRPr="00FC30C5">
              <w:rPr>
                <w:sz w:val="18"/>
                <w:szCs w:val="18"/>
              </w:rPr>
              <w:t xml:space="preserve">, </w:t>
            </w:r>
            <w:r w:rsidR="006A50E9">
              <w:rPr>
                <w:sz w:val="18"/>
                <w:szCs w:val="18"/>
              </w:rPr>
              <w:t xml:space="preserve">the parameter contains unit under test  information for the batch as a whole. </w:t>
            </w:r>
          </w:p>
        </w:tc>
      </w:tr>
      <w:tr w:rsidR="00B25457" w:rsidTr="007509F9">
        <w:trPr>
          <w:cantSplit/>
        </w:trPr>
        <w:tc>
          <w:tcPr>
            <w:tcW w:w="2898" w:type="dxa"/>
          </w:tcPr>
          <w:p w:rsidR="00B25457" w:rsidRPr="00FC30C5" w:rsidRDefault="00277F05" w:rsidP="00B25457">
            <w:pPr>
              <w:rPr>
                <w:sz w:val="18"/>
                <w:szCs w:val="18"/>
              </w:rPr>
            </w:pPr>
            <w:proofErr w:type="spellStart"/>
            <w:r w:rsidRPr="00FC30C5">
              <w:rPr>
                <w:sz w:val="18"/>
                <w:szCs w:val="18"/>
              </w:rPr>
              <w:t>UUTStatus</w:t>
            </w:r>
            <w:proofErr w:type="spellEnd"/>
          </w:p>
        </w:tc>
        <w:tc>
          <w:tcPr>
            <w:tcW w:w="2430" w:type="dxa"/>
          </w:tcPr>
          <w:p w:rsidR="00B25457" w:rsidRPr="00FC30C5" w:rsidRDefault="00277F05" w:rsidP="00D46240">
            <w:pPr>
              <w:rPr>
                <w:sz w:val="18"/>
                <w:szCs w:val="18"/>
              </w:rPr>
            </w:pPr>
            <w:r w:rsidRPr="00FC30C5">
              <w:rPr>
                <w:sz w:val="18"/>
                <w:szCs w:val="18"/>
              </w:rPr>
              <w:t>String</w:t>
            </w:r>
          </w:p>
        </w:tc>
        <w:tc>
          <w:tcPr>
            <w:tcW w:w="1800" w:type="dxa"/>
          </w:tcPr>
          <w:p w:rsidR="00B25457" w:rsidRPr="00FC30C5" w:rsidRDefault="00277F05" w:rsidP="00D46240">
            <w:pPr>
              <w:rPr>
                <w:sz w:val="18"/>
                <w:szCs w:val="18"/>
              </w:rPr>
            </w:pPr>
            <w:r w:rsidRPr="00FC30C5">
              <w:rPr>
                <w:sz w:val="18"/>
                <w:szCs w:val="18"/>
              </w:rPr>
              <w:t>Post UUT</w:t>
            </w:r>
            <w:r w:rsidRPr="00FC30C5">
              <w:rPr>
                <w:sz w:val="18"/>
                <w:szCs w:val="18"/>
              </w:rPr>
              <w:br/>
              <w:t>Post Batch</w:t>
            </w:r>
          </w:p>
        </w:tc>
        <w:tc>
          <w:tcPr>
            <w:tcW w:w="2970" w:type="dxa"/>
          </w:tcPr>
          <w:p w:rsidR="00B25457" w:rsidRPr="00FC30C5" w:rsidRDefault="00277F05" w:rsidP="00FA114C">
            <w:pPr>
              <w:rPr>
                <w:sz w:val="18"/>
                <w:szCs w:val="18"/>
              </w:rPr>
            </w:pPr>
            <w:r w:rsidRPr="00FC30C5">
              <w:rPr>
                <w:sz w:val="18"/>
                <w:szCs w:val="18"/>
              </w:rPr>
              <w:t xml:space="preserve">The result status of the UUT, such as </w:t>
            </w:r>
            <w:r w:rsidR="001637DD" w:rsidRPr="001637DD">
              <w:rPr>
                <w:rStyle w:val="Monospace-8pt"/>
              </w:rPr>
              <w:t>Passed</w:t>
            </w:r>
            <w:r w:rsidRPr="00FC30C5">
              <w:rPr>
                <w:sz w:val="18"/>
                <w:szCs w:val="18"/>
              </w:rPr>
              <w:t xml:space="preserve"> or </w:t>
            </w:r>
            <w:r w:rsidR="001637DD" w:rsidRPr="001637DD">
              <w:rPr>
                <w:rStyle w:val="Monospace-8pt"/>
              </w:rPr>
              <w:t>Failed</w:t>
            </w:r>
            <w:r w:rsidRPr="00FC30C5">
              <w:rPr>
                <w:sz w:val="18"/>
                <w:szCs w:val="18"/>
              </w:rPr>
              <w:t>..</w:t>
            </w:r>
            <w:r w:rsidR="00AE4C57" w:rsidRPr="00FC30C5">
              <w:rPr>
                <w:sz w:val="18"/>
                <w:szCs w:val="18"/>
              </w:rPr>
              <w:t xml:space="preserve"> TestStand does not </w:t>
            </w:r>
            <w:r w:rsidR="00D62B09" w:rsidRPr="00FC30C5">
              <w:rPr>
                <w:sz w:val="18"/>
                <w:szCs w:val="18"/>
              </w:rPr>
              <w:t xml:space="preserve">currently </w:t>
            </w:r>
            <w:r w:rsidR="00AE4C57" w:rsidRPr="00FC30C5">
              <w:rPr>
                <w:sz w:val="18"/>
                <w:szCs w:val="18"/>
              </w:rPr>
              <w:t xml:space="preserve">use the value passed to </w:t>
            </w:r>
            <w:r w:rsidR="0074617F">
              <w:rPr>
                <w:sz w:val="18"/>
                <w:szCs w:val="18"/>
              </w:rPr>
              <w:t xml:space="preserve">the </w:t>
            </w:r>
            <w:r w:rsidR="00AE4C57" w:rsidRPr="00FC30C5">
              <w:rPr>
                <w:sz w:val="18"/>
                <w:szCs w:val="18"/>
              </w:rPr>
              <w:t>Post Batch</w:t>
            </w:r>
            <w:r w:rsidR="0074617F">
              <w:rPr>
                <w:sz w:val="18"/>
                <w:szCs w:val="18"/>
              </w:rPr>
              <w:t xml:space="preserve"> </w:t>
            </w:r>
            <w:r w:rsidR="00FA114C">
              <w:rPr>
                <w:sz w:val="18"/>
                <w:szCs w:val="18"/>
              </w:rPr>
              <w:t>entry point</w:t>
            </w:r>
            <w:r w:rsidR="0002366E">
              <w:rPr>
                <w:sz w:val="18"/>
                <w:szCs w:val="18"/>
              </w:rPr>
              <w:t>,</w:t>
            </w:r>
            <w:r w:rsidR="00AE4C57" w:rsidRPr="00FC30C5">
              <w:rPr>
                <w:sz w:val="18"/>
                <w:szCs w:val="18"/>
              </w:rPr>
              <w:t xml:space="preserve"> </w:t>
            </w:r>
            <w:r w:rsidRPr="00FC30C5">
              <w:rPr>
                <w:sz w:val="18"/>
                <w:szCs w:val="18"/>
              </w:rPr>
              <w:t xml:space="preserve">and </w:t>
            </w:r>
            <w:r w:rsidR="00AE4C57" w:rsidRPr="00FC30C5">
              <w:rPr>
                <w:sz w:val="18"/>
                <w:szCs w:val="18"/>
              </w:rPr>
              <w:t xml:space="preserve">you can ignore it. </w:t>
            </w:r>
          </w:p>
        </w:tc>
      </w:tr>
    </w:tbl>
    <w:p w:rsidR="00946AC8" w:rsidRPr="00AE4C57" w:rsidRDefault="00946AC8" w:rsidP="00946AC8">
      <w:pPr>
        <w:pStyle w:val="Heading3"/>
        <w:rPr>
          <w:highlight w:val="yellow"/>
        </w:rPr>
      </w:pPr>
      <w:proofErr w:type="spellStart"/>
      <w:r w:rsidRPr="00AE4C57">
        <w:rPr>
          <w:highlight w:val="yellow"/>
        </w:rPr>
        <w:t>UUTStatus</w:t>
      </w:r>
      <w:proofErr w:type="spellEnd"/>
      <w:r w:rsidRPr="00AE4C57">
        <w:rPr>
          <w:highlight w:val="yellow"/>
        </w:rPr>
        <w:t xml:space="preserve"> (String)</w:t>
      </w:r>
    </w:p>
    <w:p w:rsidR="00946AC8" w:rsidRDefault="00946AC8" w:rsidP="00946AC8">
      <w:commentRangeStart w:id="31"/>
      <w:r w:rsidRPr="00AE4C57">
        <w:rPr>
          <w:highlight w:val="yellow"/>
        </w:rPr>
        <w:t xml:space="preserve">Passed </w:t>
      </w:r>
      <w:commentRangeEnd w:id="31"/>
      <w:r w:rsidR="006114D4" w:rsidRPr="00AE4C57">
        <w:rPr>
          <w:rStyle w:val="CommentReference"/>
          <w:highlight w:val="yellow"/>
        </w:rPr>
        <w:commentReference w:id="31"/>
      </w:r>
      <w:r w:rsidRPr="00AE4C57">
        <w:rPr>
          <w:highlight w:val="yellow"/>
        </w:rPr>
        <w:t>to Post UUT and Post Batch.</w:t>
      </w:r>
    </w:p>
    <w:p w:rsidR="000B24FF" w:rsidRPr="000B24FF" w:rsidRDefault="000B24FF" w:rsidP="000B24FF">
      <w:pPr>
        <w:pStyle w:val="Heading2"/>
        <w:rPr>
          <w:highlight w:val="yellow"/>
        </w:rPr>
      </w:pPr>
      <w:bookmarkStart w:id="32" w:name="_Model_Types"/>
      <w:bookmarkStart w:id="33" w:name="_Model_Thread_Types"/>
      <w:bookmarkStart w:id="34" w:name="_Plug-in_Data_and_1"/>
      <w:bookmarkStart w:id="35" w:name="_ModelPlugin_Client-File_Callbacks"/>
      <w:bookmarkEnd w:id="32"/>
      <w:bookmarkEnd w:id="33"/>
      <w:bookmarkEnd w:id="34"/>
      <w:bookmarkEnd w:id="35"/>
      <w:commentRangeStart w:id="36"/>
      <w:proofErr w:type="spellStart"/>
      <w:r w:rsidRPr="000B24FF">
        <w:rPr>
          <w:highlight w:val="yellow"/>
        </w:rPr>
        <w:t>ModelPlugin</w:t>
      </w:r>
      <w:proofErr w:type="spellEnd"/>
      <w:r w:rsidRPr="000B24FF">
        <w:rPr>
          <w:highlight w:val="yellow"/>
        </w:rPr>
        <w:t xml:space="preserve"> Client-File Callbacks</w:t>
      </w:r>
      <w:commentRangeEnd w:id="36"/>
      <w:r>
        <w:rPr>
          <w:rStyle w:val="CommentReference"/>
          <w:rFonts w:asciiTheme="minorHAnsi" w:eastAsia="Times New Roman" w:hAnsiTheme="minorHAnsi" w:cs="Times New Roman"/>
          <w:b w:val="0"/>
          <w:bCs w:val="0"/>
          <w:color w:val="auto"/>
        </w:rPr>
        <w:commentReference w:id="36"/>
      </w:r>
    </w:p>
    <w:p w:rsidR="000B24FF" w:rsidRPr="000B24FF" w:rsidRDefault="000B24FF" w:rsidP="000B24FF">
      <w:pPr>
        <w:rPr>
          <w:highlight w:val="yellow"/>
        </w:rPr>
      </w:pPr>
    </w:p>
    <w:p w:rsidR="000B24FF" w:rsidRPr="000B24FF" w:rsidRDefault="000B24FF" w:rsidP="000B24FF">
      <w:pPr>
        <w:pStyle w:val="ListParagraph"/>
        <w:numPr>
          <w:ilvl w:val="0"/>
          <w:numId w:val="10"/>
        </w:numPr>
        <w:rPr>
          <w:highlight w:val="yellow"/>
        </w:rPr>
      </w:pPr>
      <w:proofErr w:type="spellStart"/>
      <w:r w:rsidRPr="000B24FF">
        <w:rPr>
          <w:highlight w:val="yellow"/>
        </w:rPr>
        <w:t>ModelPluginOptions</w:t>
      </w:r>
      <w:proofErr w:type="spellEnd"/>
    </w:p>
    <w:p w:rsidR="000B24FF" w:rsidRPr="000B24FF" w:rsidRDefault="000B24FF" w:rsidP="000B24FF">
      <w:pPr>
        <w:pStyle w:val="ListParagraph"/>
        <w:numPr>
          <w:ilvl w:val="0"/>
          <w:numId w:val="10"/>
        </w:numPr>
        <w:rPr>
          <w:highlight w:val="yellow"/>
        </w:rPr>
      </w:pPr>
      <w:proofErr w:type="spellStart"/>
      <w:r w:rsidRPr="000B24FF">
        <w:rPr>
          <w:highlight w:val="yellow"/>
        </w:rPr>
        <w:t>ModelPluginConfiguration</w:t>
      </w:r>
      <w:proofErr w:type="spellEnd"/>
    </w:p>
    <w:p w:rsidR="005168A9" w:rsidRDefault="005168A9" w:rsidP="005168A9">
      <w:pPr>
        <w:pStyle w:val="Heading2"/>
      </w:pPr>
      <w:r>
        <w:t>Plug-in Data and Data Types</w:t>
      </w:r>
    </w:p>
    <w:p w:rsidR="003D2D78" w:rsidRPr="003D2D78" w:rsidRDefault="003D2D78" w:rsidP="003D2D78">
      <w:r>
        <w:t>Plug-ins use specific data types and related subproperties.</w:t>
      </w:r>
    </w:p>
    <w:p w:rsidR="005168A9" w:rsidRDefault="005168A9" w:rsidP="005168A9">
      <w:pPr>
        <w:pStyle w:val="Heading3"/>
      </w:pPr>
      <w:proofErr w:type="spellStart"/>
      <w:r>
        <w:t>NI_ModelPluginComponentDescription</w:t>
      </w:r>
      <w:proofErr w:type="spellEnd"/>
    </w:p>
    <w:p w:rsidR="005168A9" w:rsidRDefault="005168A9" w:rsidP="005168A9">
      <w:r>
        <w:t xml:space="preserve">Every plug-in file must </w:t>
      </w:r>
      <w:r w:rsidR="00E10861">
        <w:t>include</w:t>
      </w:r>
      <w:r>
        <w:t xml:space="preserve"> a </w:t>
      </w:r>
      <w:proofErr w:type="spellStart"/>
      <w:r w:rsidR="001637DD" w:rsidRPr="001637DD">
        <w:rPr>
          <w:rStyle w:val="Monospace"/>
        </w:rPr>
        <w:t>FileGlobals.ModelPluginComponentDescription</w:t>
      </w:r>
      <w:proofErr w:type="spellEnd"/>
      <w:r>
        <w:t xml:space="preserve"> variable of type </w:t>
      </w:r>
      <w:proofErr w:type="spellStart"/>
      <w:r>
        <w:t>NI_ModelPluginComponentDescription</w:t>
      </w:r>
      <w:proofErr w:type="spellEnd"/>
      <w:r>
        <w:t xml:space="preserve">. This variable </w:t>
      </w:r>
      <w:r w:rsidR="00E10861">
        <w:t>includes</w:t>
      </w:r>
      <w:r>
        <w:t xml:space="preserve"> the following fields:</w:t>
      </w:r>
    </w:p>
    <w:p w:rsidR="005168A9" w:rsidRDefault="005168A9" w:rsidP="005168A9">
      <w:pPr>
        <w:pStyle w:val="ListParagraph"/>
        <w:numPr>
          <w:ilvl w:val="0"/>
          <w:numId w:val="4"/>
        </w:numPr>
      </w:pPr>
      <w:r>
        <w:lastRenderedPageBreak/>
        <w:t>Default (</w:t>
      </w:r>
      <w:proofErr w:type="spellStart"/>
      <w:r w:rsidR="00A03B12">
        <w:fldChar w:fldCharType="begin"/>
      </w:r>
      <w:r w:rsidR="00E57F74">
        <w:instrText>HYPERLINK \l "_NI_ModelPlugin"</w:instrText>
      </w:r>
      <w:r w:rsidR="00A03B12">
        <w:fldChar w:fldCharType="separate"/>
      </w:r>
      <w:r w:rsidRPr="00BD3A02">
        <w:rPr>
          <w:rStyle w:val="Hyperlink"/>
        </w:rPr>
        <w:t>NI_ModelPlugin</w:t>
      </w:r>
      <w:proofErr w:type="spellEnd"/>
      <w:r w:rsidR="00A03B12">
        <w:fldChar w:fldCharType="end"/>
      </w:r>
      <w:r>
        <w:t xml:space="preserve">) – The default structure and values for new instances of </w:t>
      </w:r>
      <w:r w:rsidR="00E10861">
        <w:t>the</w:t>
      </w:r>
      <w:r>
        <w:t xml:space="preserve"> plug-in. The process model copies this property to create a new instance of </w:t>
      </w:r>
      <w:r w:rsidR="00BD3A02">
        <w:t>the</w:t>
      </w:r>
      <w:r>
        <w:t xml:space="preserve"> plug-in in a configuration. </w:t>
      </w:r>
    </w:p>
    <w:p w:rsidR="005168A9" w:rsidRDefault="005168A9" w:rsidP="005168A9">
      <w:pPr>
        <w:pStyle w:val="ListParagraph"/>
        <w:numPr>
          <w:ilvl w:val="0"/>
          <w:numId w:val="4"/>
        </w:numPr>
      </w:pPr>
      <w:proofErr w:type="spellStart"/>
      <w:r>
        <w:t>InsertOrder</w:t>
      </w:r>
      <w:proofErr w:type="spellEnd"/>
      <w:r>
        <w:t xml:space="preserve"> (Number) – A value that determines where the plug-in appears in the list of plug-ins </w:t>
      </w:r>
      <w:r w:rsidR="003F5810">
        <w:t>you</w:t>
      </w:r>
      <w:r>
        <w:t xml:space="preserve"> can insert. </w:t>
      </w:r>
      <w:r w:rsidR="00BD3A02">
        <w:t xml:space="preserve">The list sorts in ascending order. </w:t>
      </w:r>
      <w:r>
        <w:t xml:space="preserve">For example, </w:t>
      </w:r>
      <w:r w:rsidR="004A5898">
        <w:t xml:space="preserve">the </w:t>
      </w:r>
      <w:r w:rsidR="0091610C">
        <w:t>built-in reporting</w:t>
      </w:r>
      <w:r w:rsidR="004A5898">
        <w:t xml:space="preserve"> plug-in </w:t>
      </w:r>
      <w:r w:rsidR="00BD3A02">
        <w:t>uses</w:t>
      </w:r>
      <w:r>
        <w:t xml:space="preserve"> a value of </w:t>
      </w:r>
      <w:r w:rsidR="001637DD" w:rsidRPr="001637DD">
        <w:rPr>
          <w:rStyle w:val="Monospace"/>
        </w:rPr>
        <w:t>1</w:t>
      </w:r>
      <w:r w:rsidR="00BD3A02">
        <w:t>,</w:t>
      </w:r>
      <w:r>
        <w:t xml:space="preserve"> and </w:t>
      </w:r>
      <w:r w:rsidR="004A5898">
        <w:t>the</w:t>
      </w:r>
      <w:r w:rsidR="0091610C">
        <w:t xml:space="preserve"> built-in database</w:t>
      </w:r>
      <w:r w:rsidR="004A5898">
        <w:t xml:space="preserve"> plug-in </w:t>
      </w:r>
      <w:r w:rsidR="00BD3A02">
        <w:t>uses</w:t>
      </w:r>
      <w:r>
        <w:t xml:space="preserve"> a value of </w:t>
      </w:r>
      <w:r w:rsidR="001637DD" w:rsidRPr="001637DD">
        <w:rPr>
          <w:rStyle w:val="Monospace"/>
        </w:rPr>
        <w:t>2</w:t>
      </w:r>
      <w:r>
        <w:t xml:space="preserve">. Therefore, </w:t>
      </w:r>
      <w:r w:rsidR="004A5898">
        <w:t xml:space="preserve">the </w:t>
      </w:r>
      <w:r w:rsidR="0091610C">
        <w:t>built-in reporting</w:t>
      </w:r>
      <w:r>
        <w:t xml:space="preserve"> </w:t>
      </w:r>
      <w:r w:rsidR="004A5898">
        <w:t xml:space="preserve">plug-in </w:t>
      </w:r>
      <w:r>
        <w:t xml:space="preserve">appears before </w:t>
      </w:r>
      <w:r w:rsidR="004A5898">
        <w:t xml:space="preserve">the </w:t>
      </w:r>
      <w:r w:rsidR="0091610C">
        <w:t>built-in database</w:t>
      </w:r>
      <w:r>
        <w:t xml:space="preserve"> </w:t>
      </w:r>
      <w:r w:rsidR="004A5898">
        <w:t xml:space="preserve">plug-in </w:t>
      </w:r>
      <w:r>
        <w:t xml:space="preserve">in the list of plug-ins </w:t>
      </w:r>
      <w:r w:rsidR="003F5810">
        <w:t>you</w:t>
      </w:r>
      <w:r>
        <w:t xml:space="preserve"> can insert. You can specif</w:t>
      </w:r>
      <w:r w:rsidR="00BD3A02">
        <w:t>y</w:t>
      </w:r>
      <w:r>
        <w:t xml:space="preserve"> fractional values.</w:t>
      </w:r>
    </w:p>
    <w:p w:rsidR="005168A9" w:rsidRDefault="005168A9" w:rsidP="005168A9">
      <w:pPr>
        <w:pStyle w:val="ListParagraph"/>
        <w:numPr>
          <w:ilvl w:val="0"/>
          <w:numId w:val="4"/>
        </w:numPr>
      </w:pPr>
      <w:proofErr w:type="spellStart"/>
      <w:r>
        <w:t>ConfigurationOrder</w:t>
      </w:r>
      <w:proofErr w:type="spellEnd"/>
      <w:r>
        <w:t xml:space="preserve"> - A value that determines where the plug-in appears in the default configuration of plug-ins the process model creates i</w:t>
      </w:r>
      <w:r w:rsidR="00BD3A02">
        <w:t>f</w:t>
      </w:r>
      <w:r>
        <w:t xml:space="preserve"> the plug-in configuration file does not yet exist. The plug-ins </w:t>
      </w:r>
      <w:r w:rsidR="00BD3A02">
        <w:t>appear</w:t>
      </w:r>
      <w:r>
        <w:t xml:space="preserve"> in ascending order. For example, </w:t>
      </w:r>
      <w:r w:rsidR="004A5898">
        <w:t xml:space="preserve">the </w:t>
      </w:r>
      <w:r w:rsidR="0091610C">
        <w:t>built-in reporting</w:t>
      </w:r>
      <w:r w:rsidR="004A5898">
        <w:t xml:space="preserve"> plug-in </w:t>
      </w:r>
      <w:r w:rsidR="00BD3A02">
        <w:t>uses</w:t>
      </w:r>
      <w:r>
        <w:t xml:space="preserve"> a value of 1</w:t>
      </w:r>
      <w:r w:rsidR="00BD3A02">
        <w:t>,</w:t>
      </w:r>
      <w:r>
        <w:t xml:space="preserve"> and </w:t>
      </w:r>
      <w:r w:rsidR="004A5898">
        <w:t xml:space="preserve">the </w:t>
      </w:r>
      <w:r w:rsidR="0091610C">
        <w:t>built-in database</w:t>
      </w:r>
      <w:r w:rsidR="004A5898">
        <w:t xml:space="preserve"> plug-in </w:t>
      </w:r>
      <w:r w:rsidR="00BD3A02">
        <w:t>uses</w:t>
      </w:r>
      <w:r>
        <w:t xml:space="preserve"> a value of 2. Therefore, </w:t>
      </w:r>
      <w:r w:rsidR="004A5898">
        <w:t xml:space="preserve">the </w:t>
      </w:r>
      <w:r w:rsidR="0091610C">
        <w:t>built-in reporting</w:t>
      </w:r>
      <w:r>
        <w:t xml:space="preserve"> </w:t>
      </w:r>
      <w:r w:rsidR="004A5898">
        <w:t xml:space="preserve">plug-in </w:t>
      </w:r>
      <w:r>
        <w:t>appears before</w:t>
      </w:r>
      <w:r w:rsidR="004A5898">
        <w:t xml:space="preserve"> the</w:t>
      </w:r>
      <w:r>
        <w:t xml:space="preserve"> </w:t>
      </w:r>
      <w:r w:rsidR="00184C3A">
        <w:t>built-in database</w:t>
      </w:r>
      <w:r>
        <w:t xml:space="preserve"> </w:t>
      </w:r>
      <w:r w:rsidR="004A5898">
        <w:t xml:space="preserve">plug-in </w:t>
      </w:r>
      <w:r>
        <w:t>in the default configuration. You can specif</w:t>
      </w:r>
      <w:r w:rsidR="00BD3A02">
        <w:t>y</w:t>
      </w:r>
      <w:r>
        <w:t xml:space="preserve"> fractional values. </w:t>
      </w:r>
    </w:p>
    <w:p w:rsidR="005168A9" w:rsidRDefault="005168A9" w:rsidP="005168A9">
      <w:pPr>
        <w:pStyle w:val="ListParagraph"/>
        <w:numPr>
          <w:ilvl w:val="0"/>
          <w:numId w:val="4"/>
        </w:numPr>
      </w:pPr>
      <w:proofErr w:type="spellStart"/>
      <w:r>
        <w:t>InitializationExpression</w:t>
      </w:r>
      <w:proofErr w:type="spellEnd"/>
      <w:r>
        <w:t xml:space="preserve"> – The process model evaluates this expression when it </w:t>
      </w:r>
      <w:r w:rsidR="00B31DED">
        <w:t>loads</w:t>
      </w:r>
      <w:r>
        <w:t xml:space="preserve"> </w:t>
      </w:r>
      <w:r w:rsidR="00BD3A02">
        <w:t>the</w:t>
      </w:r>
      <w:r>
        <w:t xml:space="preserve"> plug-in</w:t>
      </w:r>
      <w:r w:rsidR="00B31DED">
        <w:t xml:space="preserve"> into memory</w:t>
      </w:r>
      <w:r>
        <w:t xml:space="preserve">. </w:t>
      </w:r>
      <w:r w:rsidR="00BD3A02">
        <w:t>Use</w:t>
      </w:r>
      <w:r>
        <w:t xml:space="preserve"> this expression to initialize fields that cannot </w:t>
      </w:r>
      <w:r w:rsidR="00BD3A02">
        <w:t>use</w:t>
      </w:r>
      <w:r>
        <w:t xml:space="preserve"> a static default value</w:t>
      </w:r>
      <w:r w:rsidR="00BD3A02">
        <w:t>,</w:t>
      </w:r>
      <w:r>
        <w:t xml:space="preserve"> such as system</w:t>
      </w:r>
      <w:r w:rsidR="00BD3A02">
        <w:t>-</w:t>
      </w:r>
      <w:r>
        <w:t xml:space="preserve">dependent paths. </w:t>
      </w:r>
      <w:r w:rsidR="00BD3A02">
        <w:t xml:space="preserve">Use the </w:t>
      </w:r>
      <w:proofErr w:type="spellStart"/>
      <w:r w:rsidR="001637DD" w:rsidRPr="001637DD">
        <w:rPr>
          <w:rStyle w:val="Monospace"/>
        </w:rPr>
        <w:t>ModelPlugin</w:t>
      </w:r>
      <w:proofErr w:type="spellEnd"/>
      <w:r w:rsidR="00BD3A02">
        <w:t xml:space="preserve"> prefix in the expression to refer to </w:t>
      </w:r>
      <w:proofErr w:type="spellStart"/>
      <w:r w:rsidR="00BD3A02">
        <w:t>ModelPlugin</w:t>
      </w:r>
      <w:proofErr w:type="spellEnd"/>
      <w:r w:rsidR="00BD3A02">
        <w:t xml:space="preserve"> fields</w:t>
      </w:r>
      <w:r>
        <w:t xml:space="preserve">. </w:t>
      </w:r>
      <w:r w:rsidR="006023A0">
        <w:t xml:space="preserve">You </w:t>
      </w:r>
      <w:r>
        <w:t>can also access a top</w:t>
      </w:r>
      <w:r w:rsidR="006023A0">
        <w:t>-</w:t>
      </w:r>
      <w:r>
        <w:t xml:space="preserve">level </w:t>
      </w:r>
      <w:proofErr w:type="spellStart"/>
      <w:r w:rsidR="001637DD" w:rsidRPr="001637DD">
        <w:rPr>
          <w:rStyle w:val="Monospace"/>
        </w:rPr>
        <w:t>UserCreated</w:t>
      </w:r>
      <w:proofErr w:type="spellEnd"/>
      <w:r>
        <w:t xml:space="preserve"> Boolean property to determine if </w:t>
      </w:r>
      <w:r w:rsidR="006023A0">
        <w:t xml:space="preserve">a user created </w:t>
      </w:r>
      <w:r>
        <w:t xml:space="preserve">the plug-in </w:t>
      </w:r>
      <w:r w:rsidR="006023A0">
        <w:t xml:space="preserve">or if TestStand created the plug-in during </w:t>
      </w:r>
      <w:r>
        <w:t xml:space="preserve">the process of creating the initial configuration file. For example, the </w:t>
      </w:r>
      <w:r w:rsidR="00B31DED">
        <w:t>built-in offline results</w:t>
      </w:r>
      <w:r w:rsidR="004A5898">
        <w:t xml:space="preserve"> plug-in </w:t>
      </w:r>
      <w:r w:rsidR="006023A0">
        <w:t>uses</w:t>
      </w:r>
      <w:r>
        <w:t xml:space="preserve"> an expression similar to</w:t>
      </w:r>
      <w:r w:rsidR="006023A0">
        <w:t xml:space="preserve"> the following to </w:t>
      </w:r>
      <w:r w:rsidR="004A5898">
        <w:t xml:space="preserve">specify </w:t>
      </w:r>
      <w:r w:rsidR="006023A0">
        <w:t xml:space="preserve">the location of the default offline results directory in the </w:t>
      </w:r>
      <w:r w:rsidR="001637DD" w:rsidRPr="001637DD">
        <w:rPr>
          <w:rStyle w:val="Monospace"/>
        </w:rPr>
        <w:t>&lt;TestStand Public&gt;\Components</w:t>
      </w:r>
      <w:r w:rsidR="006023A0">
        <w:t xml:space="preserve"> directory and to disable the offline results model plug-in if </w:t>
      </w:r>
      <w:r w:rsidR="003F5810">
        <w:t>you</w:t>
      </w:r>
      <w:r w:rsidR="006023A0">
        <w:t xml:space="preserve"> did not explicitly insert it</w:t>
      </w:r>
      <w:r w:rsidR="00223582">
        <w:t>.</w:t>
      </w:r>
    </w:p>
    <w:p w:rsidR="005168A9" w:rsidRDefault="005168A9" w:rsidP="005168A9"/>
    <w:p w:rsidR="005168A9" w:rsidRPr="004A5898" w:rsidRDefault="001637DD" w:rsidP="005168A9">
      <w:pPr>
        <w:ind w:left="720"/>
        <w:rPr>
          <w:rStyle w:val="Monospace"/>
        </w:rPr>
      </w:pPr>
      <w:proofErr w:type="spellStart"/>
      <w:r w:rsidRPr="001637DD">
        <w:rPr>
          <w:rStyle w:val="Monospace"/>
        </w:rPr>
        <w:t>ModelPlugin.PluginSpecific.Options.Directory</w:t>
      </w:r>
      <w:proofErr w:type="spellEnd"/>
      <w:r w:rsidRPr="001637DD">
        <w:rPr>
          <w:rStyle w:val="Monospace"/>
        </w:rPr>
        <w:t xml:space="preserve"> = </w:t>
      </w:r>
      <w:proofErr w:type="spellStart"/>
      <w:r w:rsidRPr="001637DD">
        <w:rPr>
          <w:rStyle w:val="Monospace"/>
        </w:rPr>
        <w:t>Runstate.Engine.GetTestStandPath</w:t>
      </w:r>
      <w:proofErr w:type="spellEnd"/>
      <w:r w:rsidRPr="001637DD">
        <w:rPr>
          <w:rStyle w:val="Monospace"/>
        </w:rPr>
        <w:t>(</w:t>
      </w:r>
      <w:proofErr w:type="spellStart"/>
      <w:r w:rsidRPr="001637DD">
        <w:rPr>
          <w:rStyle w:val="Monospace"/>
        </w:rPr>
        <w:t>TestStandPath_PublicComponents</w:t>
      </w:r>
      <w:proofErr w:type="spellEnd"/>
      <w:r w:rsidRPr="001637DD">
        <w:rPr>
          <w:rStyle w:val="Monospace"/>
        </w:rPr>
        <w:t>) + "\\Models\\</w:t>
      </w:r>
      <w:proofErr w:type="spellStart"/>
      <w:r w:rsidRPr="001637DD">
        <w:rPr>
          <w:rStyle w:val="Monospace"/>
        </w:rPr>
        <w:t>UnprocessedResults</w:t>
      </w:r>
      <w:proofErr w:type="spellEnd"/>
      <w:r w:rsidRPr="001637DD">
        <w:rPr>
          <w:rStyle w:val="Monospace"/>
        </w:rPr>
        <w:t>",</w:t>
      </w:r>
    </w:p>
    <w:p w:rsidR="005168A9" w:rsidRPr="004A5898" w:rsidRDefault="001637DD" w:rsidP="005168A9">
      <w:pPr>
        <w:ind w:left="720"/>
        <w:rPr>
          <w:rStyle w:val="Monospace"/>
        </w:rPr>
      </w:pPr>
      <w:proofErr w:type="spellStart"/>
      <w:r w:rsidRPr="001637DD">
        <w:rPr>
          <w:rStyle w:val="Monospace"/>
        </w:rPr>
        <w:t>ModelPlugin.Base.Enabled</w:t>
      </w:r>
      <w:proofErr w:type="spellEnd"/>
      <w:r w:rsidRPr="001637DD">
        <w:rPr>
          <w:rStyle w:val="Monospace"/>
        </w:rPr>
        <w:t xml:space="preserve"> = </w:t>
      </w:r>
      <w:proofErr w:type="spellStart"/>
      <w:r w:rsidRPr="001637DD">
        <w:rPr>
          <w:rStyle w:val="Monospace"/>
        </w:rPr>
        <w:t>UserCreated</w:t>
      </w:r>
      <w:proofErr w:type="spellEnd"/>
      <w:r w:rsidRPr="001637DD">
        <w:rPr>
          <w:rStyle w:val="Monospace"/>
        </w:rPr>
        <w:t>"</w:t>
      </w:r>
    </w:p>
    <w:p w:rsidR="005168A9" w:rsidRDefault="005168A9" w:rsidP="005168A9">
      <w:pPr>
        <w:ind w:left="720"/>
      </w:pPr>
    </w:p>
    <w:p w:rsidR="005168A9" w:rsidRDefault="005168A9" w:rsidP="005168A9">
      <w:pPr>
        <w:pStyle w:val="ListParagraph"/>
        <w:numPr>
          <w:ilvl w:val="0"/>
          <w:numId w:val="4"/>
        </w:numPr>
      </w:pPr>
      <w:proofErr w:type="spellStart"/>
      <w:r>
        <w:t>DisplayNameExpression</w:t>
      </w:r>
      <w:proofErr w:type="spellEnd"/>
      <w:r>
        <w:t xml:space="preserve"> – The process model evaluates this expression to determine the display name of the plug-in to </w:t>
      </w:r>
      <w:r w:rsidR="006023A0">
        <w:t>use</w:t>
      </w:r>
      <w:r>
        <w:t xml:space="preserve"> in the list of plug-ins </w:t>
      </w:r>
      <w:r w:rsidR="003F5810">
        <w:t>you</w:t>
      </w:r>
      <w:r>
        <w:t xml:space="preserve"> can insert. </w:t>
      </w:r>
      <w:r w:rsidR="006023A0">
        <w:t xml:space="preserve">Use </w:t>
      </w:r>
      <w:r>
        <w:t xml:space="preserve">the </w:t>
      </w:r>
      <w:proofErr w:type="spellStart"/>
      <w:r w:rsidR="001637DD" w:rsidRPr="001637DD">
        <w:rPr>
          <w:rStyle w:val="Monospace"/>
        </w:rPr>
        <w:t>ResStr</w:t>
      </w:r>
      <w:proofErr w:type="spellEnd"/>
      <w:r w:rsidR="001637DD" w:rsidRPr="001637DD">
        <w:rPr>
          <w:rStyle w:val="Monospace"/>
        </w:rPr>
        <w:t>()</w:t>
      </w:r>
      <w:r w:rsidR="006023A0">
        <w:t xml:space="preserve"> expression function </w:t>
      </w:r>
      <w:r>
        <w:t>to return a localiz</w:t>
      </w:r>
      <w:r w:rsidR="0099528C">
        <w:t>able</w:t>
      </w:r>
      <w:r>
        <w:t xml:space="preserve"> string or </w:t>
      </w:r>
      <w:r w:rsidR="006023A0">
        <w:t xml:space="preserve">to </w:t>
      </w:r>
      <w:r>
        <w:t>specify a quoted string literal.</w:t>
      </w:r>
    </w:p>
    <w:p w:rsidR="005168A9" w:rsidRDefault="005168A9" w:rsidP="005168A9">
      <w:pPr>
        <w:pStyle w:val="Heading3"/>
      </w:pPr>
      <w:bookmarkStart w:id="37" w:name="_NI_ModelPlugin"/>
      <w:bookmarkEnd w:id="37"/>
      <w:proofErr w:type="spellStart"/>
      <w:r>
        <w:t>NI_ModelPlugin</w:t>
      </w:r>
      <w:proofErr w:type="spellEnd"/>
    </w:p>
    <w:p w:rsidR="005168A9" w:rsidRDefault="005168A9" w:rsidP="005168A9">
      <w:r>
        <w:t xml:space="preserve">When </w:t>
      </w:r>
      <w:r w:rsidR="003F5810">
        <w:t xml:space="preserve">you </w:t>
      </w:r>
      <w:r>
        <w:t xml:space="preserve">insert an instance of a plug-in into a configuration of plug-ins, the process model creates the </w:t>
      </w:r>
      <w:r w:rsidR="008A4A34">
        <w:t xml:space="preserve">instance of the </w:t>
      </w:r>
      <w:r>
        <w:t xml:space="preserve">plug-in by </w:t>
      </w:r>
      <w:r w:rsidR="0099528C">
        <w:t xml:space="preserve">copying </w:t>
      </w:r>
      <w:r>
        <w:t xml:space="preserve">the </w:t>
      </w:r>
      <w:proofErr w:type="spellStart"/>
      <w:r w:rsidR="001637DD" w:rsidRPr="001637DD">
        <w:rPr>
          <w:rStyle w:val="Monospace"/>
        </w:rPr>
        <w:t>FileGlobals.ModelPluginComponentDescription.Default</w:t>
      </w:r>
      <w:proofErr w:type="spellEnd"/>
      <w:r>
        <w:t xml:space="preserve"> property </w:t>
      </w:r>
      <w:r w:rsidR="007D280C">
        <w:t xml:space="preserve">of type </w:t>
      </w:r>
      <w:proofErr w:type="spellStart"/>
      <w:r w:rsidR="007D280C">
        <w:t>NI_ModelPlugin</w:t>
      </w:r>
      <w:proofErr w:type="spellEnd"/>
      <w:r w:rsidR="007D280C">
        <w:t xml:space="preserve"> </w:t>
      </w:r>
      <w:r>
        <w:t>in the plug-in</w:t>
      </w:r>
      <w:r w:rsidR="008A4A34">
        <w:t xml:space="preserve"> sequence file</w:t>
      </w:r>
      <w:r>
        <w:t xml:space="preserve">. </w:t>
      </w:r>
    </w:p>
    <w:p w:rsidR="005168A9" w:rsidRDefault="005168A9" w:rsidP="005168A9"/>
    <w:p w:rsidR="005168A9" w:rsidRDefault="005168A9" w:rsidP="005168A9">
      <w:r>
        <w:t xml:space="preserve">When </w:t>
      </w:r>
      <w:r w:rsidR="003F5810">
        <w:t xml:space="preserve">you </w:t>
      </w:r>
      <w:r>
        <w:t>edit the options for a</w:t>
      </w:r>
      <w:r w:rsidR="008A4A34">
        <w:t>n instance of a</w:t>
      </w:r>
      <w:r>
        <w:t xml:space="preserve"> plug-in, </w:t>
      </w:r>
      <w:r w:rsidR="003F5810">
        <w:t>you</w:t>
      </w:r>
      <w:r>
        <w:t xml:space="preserve"> change the values of </w:t>
      </w:r>
      <w:proofErr w:type="spellStart"/>
      <w:r>
        <w:t>subproperties</w:t>
      </w:r>
      <w:proofErr w:type="spellEnd"/>
      <w:r>
        <w:t xml:space="preserve"> of the </w:t>
      </w:r>
      <w:proofErr w:type="spellStart"/>
      <w:r>
        <w:t>NI_ModelPlugin</w:t>
      </w:r>
      <w:proofErr w:type="spellEnd"/>
      <w:r>
        <w:t xml:space="preserve"> instance. </w:t>
      </w:r>
    </w:p>
    <w:p w:rsidR="005168A9" w:rsidRDefault="005168A9" w:rsidP="005168A9"/>
    <w:p w:rsidR="005168A9" w:rsidRDefault="005168A9" w:rsidP="005168A9">
      <w:r>
        <w:t>Each time you execute a file using a process model, the</w:t>
      </w:r>
      <w:r w:rsidR="00223582">
        <w:t xml:space="preserve"> process</w:t>
      </w:r>
      <w:r>
        <w:t xml:space="preserve"> model loads a copy of the plug-in configuration from the configuration file. For each </w:t>
      </w:r>
      <w:proofErr w:type="spellStart"/>
      <w:r>
        <w:t>NI_ModelPlugin</w:t>
      </w:r>
      <w:proofErr w:type="spellEnd"/>
      <w:r>
        <w:t xml:space="preserve"> instance in the </w:t>
      </w:r>
      <w:r>
        <w:lastRenderedPageBreak/>
        <w:t>configuration, the model passes the instance</w:t>
      </w:r>
      <w:r w:rsidR="004A5898">
        <w:t xml:space="preserve"> of</w:t>
      </w:r>
      <w:r>
        <w:t xml:space="preserve"> a </w:t>
      </w:r>
      <w:proofErr w:type="spellStart"/>
      <w:r w:rsidR="001637DD" w:rsidRPr="001637DD">
        <w:rPr>
          <w:b/>
        </w:rPr>
        <w:t>ModelPlugin</w:t>
      </w:r>
      <w:proofErr w:type="spellEnd"/>
      <w:r>
        <w:t xml:space="preserve"> parameter to the entry points in its corresponding plug-in. The plug-in accesses the </w:t>
      </w:r>
      <w:proofErr w:type="spellStart"/>
      <w:r w:rsidR="001637DD" w:rsidRPr="001637DD">
        <w:rPr>
          <w:b/>
        </w:rPr>
        <w:t>ModelPlugin</w:t>
      </w:r>
      <w:proofErr w:type="spellEnd"/>
      <w:r>
        <w:t xml:space="preserve"> parameter </w:t>
      </w:r>
      <w:proofErr w:type="spellStart"/>
      <w:r>
        <w:t>subproperties</w:t>
      </w:r>
      <w:proofErr w:type="spellEnd"/>
      <w:r>
        <w:t xml:space="preserve"> to determine the options </w:t>
      </w:r>
      <w:r w:rsidR="003F5810">
        <w:t xml:space="preserve">you </w:t>
      </w:r>
      <w:r>
        <w:t>configured.</w:t>
      </w:r>
    </w:p>
    <w:p w:rsidR="005168A9" w:rsidRDefault="005168A9" w:rsidP="005168A9"/>
    <w:p w:rsidR="005168A9" w:rsidRDefault="005168A9" w:rsidP="00A70C28">
      <w:pPr>
        <w:pStyle w:val="Heading3"/>
      </w:pPr>
      <w:bookmarkStart w:id="38" w:name="_NI_ModelPlugin_Properties"/>
      <w:bookmarkEnd w:id="38"/>
      <w:proofErr w:type="spellStart"/>
      <w:r>
        <w:t>NI_ModelPlugin</w:t>
      </w:r>
      <w:proofErr w:type="spellEnd"/>
      <w:r>
        <w:t xml:space="preserve"> Properties</w:t>
      </w:r>
    </w:p>
    <w:p w:rsidR="005168A9" w:rsidRDefault="005168A9" w:rsidP="005168A9">
      <w:r>
        <w:t xml:space="preserve">The </w:t>
      </w:r>
      <w:proofErr w:type="spellStart"/>
      <w:r>
        <w:t>NI_ModelPlugin</w:t>
      </w:r>
      <w:proofErr w:type="spellEnd"/>
      <w:r>
        <w:t xml:space="preserve"> data type </w:t>
      </w:r>
      <w:r w:rsidR="00002F57">
        <w:t>includes</w:t>
      </w:r>
      <w:r>
        <w:t xml:space="preserve"> </w:t>
      </w:r>
      <w:proofErr w:type="spellStart"/>
      <w:r w:rsidR="001637DD" w:rsidRPr="001637DD">
        <w:rPr>
          <w:rStyle w:val="Monospace"/>
        </w:rPr>
        <w:t>PluginSpecific</w:t>
      </w:r>
      <w:proofErr w:type="spellEnd"/>
      <w:r w:rsidR="00002F57">
        <w:t xml:space="preserve">, </w:t>
      </w:r>
      <w:proofErr w:type="spellStart"/>
      <w:r w:rsidR="001637DD" w:rsidRPr="001637DD">
        <w:rPr>
          <w:rStyle w:val="Monospace"/>
        </w:rPr>
        <w:t>CategorySpecific</w:t>
      </w:r>
      <w:proofErr w:type="spellEnd"/>
      <w:r w:rsidR="00002F57">
        <w:t xml:space="preserve">, and </w:t>
      </w:r>
      <w:r w:rsidR="001637DD" w:rsidRPr="001637DD">
        <w:rPr>
          <w:rStyle w:val="Monospace"/>
        </w:rPr>
        <w:t>Base</w:t>
      </w:r>
      <w:r w:rsidR="00002F57">
        <w:t xml:space="preserve"> </w:t>
      </w:r>
      <w:r>
        <w:t>top</w:t>
      </w:r>
      <w:r w:rsidR="00002F57">
        <w:t>-</w:t>
      </w:r>
      <w:r>
        <w:t xml:space="preserve">level </w:t>
      </w:r>
      <w:proofErr w:type="spellStart"/>
      <w:r>
        <w:t>sub</w:t>
      </w:r>
      <w:r w:rsidR="00002F57">
        <w:t>propert</w:t>
      </w:r>
      <w:r w:rsidR="004A5898">
        <w:t>ies</w:t>
      </w:r>
      <w:proofErr w:type="spellEnd"/>
      <w:r w:rsidR="00002F57">
        <w:t>.</w:t>
      </w:r>
      <w:r>
        <w:t xml:space="preserve"> </w:t>
      </w:r>
    </w:p>
    <w:p w:rsidR="005168A9" w:rsidRDefault="005168A9" w:rsidP="00A70C28">
      <w:pPr>
        <w:pStyle w:val="Heading4"/>
      </w:pPr>
      <w:proofErr w:type="spellStart"/>
      <w:r>
        <w:t>PlugInSpecific</w:t>
      </w:r>
      <w:proofErr w:type="spellEnd"/>
    </w:p>
    <w:p w:rsidR="005168A9" w:rsidRDefault="005168A9" w:rsidP="005168A9">
      <w:r>
        <w:t xml:space="preserve">The </w:t>
      </w:r>
      <w:proofErr w:type="spellStart"/>
      <w:r w:rsidR="001637DD" w:rsidRPr="001637DD">
        <w:rPr>
          <w:rStyle w:val="Monospace"/>
        </w:rPr>
        <w:t>PlugInSpecific</w:t>
      </w:r>
      <w:proofErr w:type="spellEnd"/>
      <w:r>
        <w:t xml:space="preserve"> property contains </w:t>
      </w:r>
      <w:proofErr w:type="spellStart"/>
      <w:r>
        <w:t>subproperties</w:t>
      </w:r>
      <w:proofErr w:type="spellEnd"/>
      <w:r>
        <w:t xml:space="preserve"> that vary depending on the plug-in. </w:t>
      </w:r>
      <w:r w:rsidR="00AA5836">
        <w:t xml:space="preserve">The </w:t>
      </w:r>
      <w:proofErr w:type="spellStart"/>
      <w:r w:rsidR="001637DD" w:rsidRPr="001637DD">
        <w:rPr>
          <w:rStyle w:val="Monospace"/>
        </w:rPr>
        <w:t>PlugInSpecific</w:t>
      </w:r>
      <w:proofErr w:type="spellEnd"/>
      <w:r w:rsidR="00AA5836">
        <w:t xml:space="preserve"> property</w:t>
      </w:r>
      <w:r>
        <w:t xml:space="preserve"> is an unstructured container, </w:t>
      </w:r>
      <w:r w:rsidR="00223582">
        <w:t>meaning</w:t>
      </w:r>
      <w:r>
        <w:t xml:space="preserve"> </w:t>
      </w:r>
      <w:r w:rsidR="004C2826">
        <w:t>the</w:t>
      </w:r>
      <w:r>
        <w:t xml:space="preserve"> </w:t>
      </w:r>
      <w:proofErr w:type="spellStart"/>
      <w:r>
        <w:t>subproperties</w:t>
      </w:r>
      <w:proofErr w:type="spellEnd"/>
      <w:r>
        <w:t xml:space="preserve"> and data types can vary </w:t>
      </w:r>
      <w:r w:rsidR="004C2826">
        <w:t>regardless of</w:t>
      </w:r>
      <w:r>
        <w:t xml:space="preserve"> the </w:t>
      </w:r>
      <w:proofErr w:type="spellStart"/>
      <w:r>
        <w:t>NI_ModelPlugin</w:t>
      </w:r>
      <w:proofErr w:type="spellEnd"/>
      <w:r>
        <w:t xml:space="preserve"> type definition. </w:t>
      </w:r>
    </w:p>
    <w:p w:rsidR="005168A9" w:rsidRDefault="005168A9" w:rsidP="005168A9"/>
    <w:p w:rsidR="005168A9" w:rsidRDefault="005168A9" w:rsidP="005168A9">
      <w:r>
        <w:t xml:space="preserve">When you create a plug-in, </w:t>
      </w:r>
      <w:r w:rsidR="004C2826">
        <w:t xml:space="preserve">the </w:t>
      </w:r>
      <w:proofErr w:type="spellStart"/>
      <w:r w:rsidR="001637DD" w:rsidRPr="001637DD">
        <w:rPr>
          <w:rStyle w:val="Monospace"/>
        </w:rPr>
        <w:t>PluginSpecific</w:t>
      </w:r>
      <w:proofErr w:type="spellEnd"/>
      <w:r>
        <w:t xml:space="preserve"> </w:t>
      </w:r>
      <w:r w:rsidR="004C2826">
        <w:t xml:space="preserve">property includes the following </w:t>
      </w:r>
      <w:r w:rsidR="00BE2360">
        <w:t>sub</w:t>
      </w:r>
      <w:r>
        <w:t xml:space="preserve">properties, each with a data type unique to </w:t>
      </w:r>
      <w:r w:rsidR="004C2826">
        <w:t>the</w:t>
      </w:r>
      <w:r>
        <w:t xml:space="preserve"> plug-in. </w:t>
      </w:r>
      <w:r w:rsidR="004C2826">
        <w:t>Edit the corresponding data type to a</w:t>
      </w:r>
      <w:r>
        <w:t>dd subproperties to each property</w:t>
      </w:r>
      <w:r w:rsidR="004C2826">
        <w:t>.</w:t>
      </w:r>
    </w:p>
    <w:p w:rsidR="005168A9" w:rsidRDefault="005168A9" w:rsidP="005168A9">
      <w:pPr>
        <w:pStyle w:val="ListParagraph"/>
        <w:numPr>
          <w:ilvl w:val="0"/>
          <w:numId w:val="4"/>
        </w:numPr>
      </w:pPr>
      <w:r>
        <w:t>Options (&lt;</w:t>
      </w:r>
      <w:r w:rsidRPr="004C2826">
        <w:rPr>
          <w:i/>
        </w:rPr>
        <w:t>plug-in name</w:t>
      </w:r>
      <w:r>
        <w:t xml:space="preserve">&gt;Options) – Create subproperties to store any options or settings </w:t>
      </w:r>
      <w:r w:rsidR="004C2826">
        <w:t>the</w:t>
      </w:r>
      <w:r>
        <w:t xml:space="preserve"> plug-in provides</w:t>
      </w:r>
      <w:r w:rsidR="004C2826">
        <w:t xml:space="preserve"> using the </w:t>
      </w:r>
      <w:hyperlink w:anchor="_Model_Plugin_-" w:history="1">
        <w:r w:rsidRPr="004C2826">
          <w:rPr>
            <w:rStyle w:val="Hyperlink"/>
          </w:rPr>
          <w:t xml:space="preserve">Model </w:t>
        </w:r>
        <w:proofErr w:type="spellStart"/>
        <w:r w:rsidRPr="004C2826">
          <w:rPr>
            <w:rStyle w:val="Hyperlink"/>
          </w:rPr>
          <w:t>Plugin</w:t>
        </w:r>
        <w:proofErr w:type="spellEnd"/>
        <w:r w:rsidRPr="004C2826">
          <w:rPr>
            <w:rStyle w:val="Hyperlink"/>
          </w:rPr>
          <w:t xml:space="preserve"> - Configure </w:t>
        </w:r>
        <w:r w:rsidR="004C2826" w:rsidRPr="004C2826">
          <w:rPr>
            <w:rStyle w:val="Hyperlink"/>
          </w:rPr>
          <w:t xml:space="preserve">Standard </w:t>
        </w:r>
        <w:r w:rsidRPr="004C2826">
          <w:rPr>
            <w:rStyle w:val="Hyperlink"/>
          </w:rPr>
          <w:t>Options</w:t>
        </w:r>
      </w:hyperlink>
      <w:r>
        <w:t xml:space="preserve"> </w:t>
      </w:r>
      <w:r w:rsidR="004C2826">
        <w:t>entry point</w:t>
      </w:r>
      <w:r>
        <w:t>.</w:t>
      </w:r>
    </w:p>
    <w:p w:rsidR="005168A9" w:rsidRDefault="005168A9" w:rsidP="005168A9">
      <w:pPr>
        <w:pStyle w:val="ListParagraph"/>
        <w:numPr>
          <w:ilvl w:val="0"/>
          <w:numId w:val="4"/>
        </w:numPr>
      </w:pPr>
      <w:proofErr w:type="spellStart"/>
      <w:r>
        <w:t>AdditionalOptions</w:t>
      </w:r>
      <w:proofErr w:type="spellEnd"/>
      <w:r>
        <w:t xml:space="preserve"> (&lt;</w:t>
      </w:r>
      <w:r w:rsidRPr="004C2826">
        <w:rPr>
          <w:i/>
        </w:rPr>
        <w:t>plug-in name</w:t>
      </w:r>
      <w:r>
        <w:t>&gt;</w:t>
      </w:r>
      <w:proofErr w:type="spellStart"/>
      <w:r>
        <w:t>AdditionalOptions</w:t>
      </w:r>
      <w:proofErr w:type="spellEnd"/>
      <w:r w:rsidR="004C2826">
        <w:t>)</w:t>
      </w:r>
      <w:r>
        <w:t xml:space="preserve"> – Create subproperties </w:t>
      </w:r>
      <w:r w:rsidR="004C2826">
        <w:t xml:space="preserve">only </w:t>
      </w:r>
      <w:r>
        <w:t xml:space="preserve">if you define a </w:t>
      </w:r>
      <w:hyperlink w:anchor="_Model_Plugin_-_3" w:history="1">
        <w:r w:rsidR="004C2826" w:rsidRPr="004C2826">
          <w:rPr>
            <w:rStyle w:val="Hyperlink"/>
          </w:rPr>
          <w:t xml:space="preserve">Model </w:t>
        </w:r>
        <w:proofErr w:type="spellStart"/>
        <w:r w:rsidR="004C2826" w:rsidRPr="004C2826">
          <w:rPr>
            <w:rStyle w:val="Hyperlink"/>
          </w:rPr>
          <w:t>Plugin</w:t>
        </w:r>
        <w:proofErr w:type="spellEnd"/>
        <w:r w:rsidR="004C2826" w:rsidRPr="004C2826">
          <w:rPr>
            <w:rStyle w:val="Hyperlink"/>
          </w:rPr>
          <w:t xml:space="preserve"> </w:t>
        </w:r>
        <w:r w:rsidR="004C2826">
          <w:rPr>
            <w:rStyle w:val="Hyperlink"/>
          </w:rPr>
          <w:t>–</w:t>
        </w:r>
        <w:r w:rsidR="004C2826" w:rsidRPr="004C2826">
          <w:rPr>
            <w:rStyle w:val="Hyperlink"/>
          </w:rPr>
          <w:t xml:space="preserve"> </w:t>
        </w:r>
        <w:r w:rsidRPr="004C2826">
          <w:rPr>
            <w:rStyle w:val="Hyperlink"/>
          </w:rPr>
          <w:t>Configure</w:t>
        </w:r>
        <w:r w:rsidR="004C2826">
          <w:rPr>
            <w:rStyle w:val="Hyperlink"/>
          </w:rPr>
          <w:t xml:space="preserve"> </w:t>
        </w:r>
        <w:r w:rsidRPr="004C2826">
          <w:rPr>
            <w:rStyle w:val="Hyperlink"/>
          </w:rPr>
          <w:t>Additional</w:t>
        </w:r>
        <w:r w:rsidR="004C2826">
          <w:rPr>
            <w:rStyle w:val="Hyperlink"/>
          </w:rPr>
          <w:t xml:space="preserve"> </w:t>
        </w:r>
        <w:r w:rsidRPr="004C2826">
          <w:rPr>
            <w:rStyle w:val="Hyperlink"/>
          </w:rPr>
          <w:t>Options</w:t>
        </w:r>
      </w:hyperlink>
      <w:r>
        <w:t xml:space="preserve"> entry point.</w:t>
      </w:r>
    </w:p>
    <w:p w:rsidR="004C2826" w:rsidRDefault="005168A9" w:rsidP="005168A9">
      <w:pPr>
        <w:pStyle w:val="ListParagraph"/>
        <w:numPr>
          <w:ilvl w:val="0"/>
          <w:numId w:val="4"/>
        </w:numPr>
      </w:pPr>
      <w:proofErr w:type="spellStart"/>
      <w:r>
        <w:t>RuntimeVariables</w:t>
      </w:r>
      <w:proofErr w:type="spellEnd"/>
      <w:r>
        <w:t xml:space="preserve"> (&lt;</w:t>
      </w:r>
      <w:r w:rsidRPr="004C2826">
        <w:rPr>
          <w:i/>
        </w:rPr>
        <w:t>plug-in name</w:t>
      </w:r>
      <w:r>
        <w:t>&gt;</w:t>
      </w:r>
      <w:proofErr w:type="spellStart"/>
      <w:r>
        <w:t>RuntimeVariables</w:t>
      </w:r>
      <w:proofErr w:type="spellEnd"/>
      <w:r w:rsidR="004C2826">
        <w:t>)</w:t>
      </w:r>
      <w:r>
        <w:t xml:space="preserve"> – </w:t>
      </w:r>
      <w:r w:rsidR="004C2826">
        <w:t xml:space="preserve">Use </w:t>
      </w:r>
      <w:r w:rsidR="00AA5836">
        <w:t xml:space="preserve">the </w:t>
      </w:r>
      <w:proofErr w:type="spellStart"/>
      <w:r w:rsidR="001637DD" w:rsidRPr="001637DD">
        <w:rPr>
          <w:rStyle w:val="Monospace"/>
        </w:rPr>
        <w:t>RuntimeVariables</w:t>
      </w:r>
      <w:proofErr w:type="spellEnd"/>
      <w:r>
        <w:t xml:space="preserve"> </w:t>
      </w:r>
      <w:proofErr w:type="spellStart"/>
      <w:r w:rsidR="00AA5836">
        <w:t>subproperty</w:t>
      </w:r>
      <w:proofErr w:type="spellEnd"/>
      <w:r w:rsidR="00AA5836">
        <w:t xml:space="preserve"> </w:t>
      </w:r>
      <w:r w:rsidR="004C2826">
        <w:t>a</w:t>
      </w:r>
      <w:r>
        <w:t xml:space="preserve">s the location to define variables </w:t>
      </w:r>
      <w:r w:rsidR="004C2826">
        <w:t>the</w:t>
      </w:r>
      <w:r>
        <w:t xml:space="preserve"> plug-in uses at run</w:t>
      </w:r>
      <w:r w:rsidR="004C2826">
        <w:t xml:space="preserve"> </w:t>
      </w:r>
      <w:r>
        <w:t xml:space="preserve">time. </w:t>
      </w:r>
      <w:r w:rsidR="004C2826">
        <w:t xml:space="preserve">Create </w:t>
      </w:r>
      <w:r>
        <w:t xml:space="preserve">subproperties to share data within the same process model execution </w:t>
      </w:r>
      <w:r w:rsidR="001250F1">
        <w:t>among</w:t>
      </w:r>
      <w:r>
        <w:t xml:space="preserve"> the different entry points in </w:t>
      </w:r>
      <w:r w:rsidR="004C2826">
        <w:t>the</w:t>
      </w:r>
      <w:r>
        <w:t xml:space="preserve"> plug-in.</w:t>
      </w:r>
      <w:r w:rsidR="004C2826">
        <w:t xml:space="preserve"> </w:t>
      </w:r>
      <w:r w:rsidR="00AA5836">
        <w:t xml:space="preserve">The </w:t>
      </w:r>
      <w:proofErr w:type="spellStart"/>
      <w:r w:rsidR="001637DD" w:rsidRPr="001637DD">
        <w:rPr>
          <w:rStyle w:val="Monospace"/>
        </w:rPr>
        <w:t>RuntimeVariables</w:t>
      </w:r>
      <w:proofErr w:type="spellEnd"/>
      <w:r>
        <w:t xml:space="preserve"> </w:t>
      </w:r>
      <w:proofErr w:type="spellStart"/>
      <w:r w:rsidR="00AA5836">
        <w:t>subproperty</w:t>
      </w:r>
      <w:proofErr w:type="spellEnd"/>
      <w:r w:rsidR="00AA5836">
        <w:t xml:space="preserve"> </w:t>
      </w:r>
      <w:r>
        <w:t xml:space="preserve">must always </w:t>
      </w:r>
      <w:r w:rsidR="004C2826">
        <w:t>include</w:t>
      </w:r>
      <w:r>
        <w:t xml:space="preserve"> at least one </w:t>
      </w:r>
      <w:proofErr w:type="spellStart"/>
      <w:r>
        <w:t>subproperty</w:t>
      </w:r>
      <w:proofErr w:type="spellEnd"/>
      <w:r>
        <w:t>:</w:t>
      </w:r>
    </w:p>
    <w:p w:rsidR="005168A9" w:rsidRDefault="005168A9" w:rsidP="004C2826">
      <w:pPr>
        <w:pStyle w:val="ListParagraph"/>
        <w:numPr>
          <w:ilvl w:val="1"/>
          <w:numId w:val="4"/>
        </w:numPr>
      </w:pPr>
      <w:proofErr w:type="spellStart"/>
      <w:r>
        <w:t>PerSocket</w:t>
      </w:r>
      <w:proofErr w:type="spellEnd"/>
      <w:r>
        <w:t xml:space="preserve"> (Array of &lt;</w:t>
      </w:r>
      <w:r w:rsidRPr="004C2826">
        <w:rPr>
          <w:i/>
        </w:rPr>
        <w:t>plug-in name</w:t>
      </w:r>
      <w:r>
        <w:t>&gt;</w:t>
      </w:r>
      <w:proofErr w:type="spellStart"/>
      <w:r>
        <w:t>PerSocketRuntimeVariables</w:t>
      </w:r>
      <w:proofErr w:type="spellEnd"/>
      <w:r>
        <w:t>) – At run</w:t>
      </w:r>
      <w:r w:rsidR="004C2826">
        <w:t xml:space="preserve"> </w:t>
      </w:r>
      <w:r>
        <w:t xml:space="preserve">time, the process model resizes the </w:t>
      </w:r>
      <w:proofErr w:type="spellStart"/>
      <w:r w:rsidR="001637DD" w:rsidRPr="001637DD">
        <w:rPr>
          <w:rStyle w:val="Monospace"/>
        </w:rPr>
        <w:t>PerSocket</w:t>
      </w:r>
      <w:proofErr w:type="spellEnd"/>
      <w:r>
        <w:t xml:space="preserve"> array to </w:t>
      </w:r>
      <w:r w:rsidR="004C2826">
        <w:t>include</w:t>
      </w:r>
      <w:r>
        <w:t xml:space="preserve"> one element for each test socket in the system. By adding properties to the &lt;</w:t>
      </w:r>
      <w:r w:rsidRPr="004C2826">
        <w:rPr>
          <w:i/>
        </w:rPr>
        <w:t>plug-in name</w:t>
      </w:r>
      <w:r>
        <w:t>&gt;</w:t>
      </w:r>
      <w:proofErr w:type="spellStart"/>
      <w:r>
        <w:t>PerSocketRuntimeVariables</w:t>
      </w:r>
      <w:proofErr w:type="spellEnd"/>
      <w:r>
        <w:t xml:space="preserve"> data type, you create per-socket variables you can use to share data within the same process model execution </w:t>
      </w:r>
      <w:r w:rsidR="001250F1">
        <w:t>among</w:t>
      </w:r>
      <w:r>
        <w:t xml:space="preserve"> the different entry points in </w:t>
      </w:r>
      <w:r w:rsidR="001250F1">
        <w:t>the</w:t>
      </w:r>
      <w:r>
        <w:t xml:space="preserve"> plug-in.</w:t>
      </w:r>
    </w:p>
    <w:p w:rsidR="005168A9" w:rsidRDefault="005168A9" w:rsidP="00A70C28">
      <w:pPr>
        <w:pStyle w:val="Heading4"/>
      </w:pPr>
      <w:proofErr w:type="spellStart"/>
      <w:r>
        <w:t>CategorySpecific</w:t>
      </w:r>
      <w:proofErr w:type="spellEnd"/>
    </w:p>
    <w:p w:rsidR="005168A9" w:rsidRDefault="005168A9" w:rsidP="005168A9">
      <w:r>
        <w:t xml:space="preserve">The </w:t>
      </w:r>
      <w:proofErr w:type="spellStart"/>
      <w:r w:rsidR="001637DD" w:rsidRPr="001637DD">
        <w:rPr>
          <w:rStyle w:val="Monospace"/>
        </w:rPr>
        <w:t>CategorySpecific</w:t>
      </w:r>
      <w:proofErr w:type="spellEnd"/>
      <w:r>
        <w:t xml:space="preserve"> property provides a location for related plugs-ins to store information common to all plug-ins within a category. You do not need to edit </w:t>
      </w:r>
      <w:proofErr w:type="spellStart"/>
      <w:r w:rsidR="001637DD" w:rsidRPr="001637DD">
        <w:rPr>
          <w:rStyle w:val="Monospace"/>
        </w:rPr>
        <w:t>CategorySpecific</w:t>
      </w:r>
      <w:proofErr w:type="spellEnd"/>
      <w:r>
        <w:t xml:space="preserve"> properties unless you are developing a set of related plug-ins that store common properties to support behavior </w:t>
      </w:r>
      <w:r w:rsidR="00BE2360">
        <w:t>that</w:t>
      </w:r>
      <w:r>
        <w:t xml:space="preserve"> all plug-ins in the set</w:t>
      </w:r>
      <w:r w:rsidR="00BE2360">
        <w:t xml:space="preserve"> share</w:t>
      </w:r>
      <w:r>
        <w:t>.</w:t>
      </w:r>
    </w:p>
    <w:p w:rsidR="005168A9" w:rsidRDefault="005168A9" w:rsidP="005168A9"/>
    <w:p w:rsidR="005168A9" w:rsidRDefault="00BE2360" w:rsidP="005168A9">
      <w:r>
        <w:t xml:space="preserve">The </w:t>
      </w:r>
      <w:proofErr w:type="spellStart"/>
      <w:r w:rsidR="001637DD" w:rsidRPr="001637DD">
        <w:rPr>
          <w:rStyle w:val="Monospace"/>
        </w:rPr>
        <w:t>CategorySpecific</w:t>
      </w:r>
      <w:proofErr w:type="spellEnd"/>
      <w:r w:rsidR="005168A9">
        <w:t xml:space="preserve"> </w:t>
      </w:r>
      <w:r>
        <w:t>property includes the following subproperties</w:t>
      </w:r>
      <w:r w:rsidR="005168A9">
        <w:t>:</w:t>
      </w:r>
    </w:p>
    <w:p w:rsidR="005168A9" w:rsidRDefault="005168A9" w:rsidP="005168A9">
      <w:pPr>
        <w:pStyle w:val="ListParagraph"/>
        <w:numPr>
          <w:ilvl w:val="0"/>
          <w:numId w:val="5"/>
        </w:numPr>
      </w:pPr>
      <w:r>
        <w:t xml:space="preserve">Name (String) – </w:t>
      </w:r>
      <w:r w:rsidR="00BE2360">
        <w:t>S</w:t>
      </w:r>
      <w:r>
        <w:t>pecifies the category to which the plug-in belongs. Plug-ins with the same name belong to the same category. Code that implements category</w:t>
      </w:r>
      <w:r w:rsidR="00BE2360">
        <w:t>-</w:t>
      </w:r>
      <w:r>
        <w:t>specific functionality can inspect this field to determine the category of the plug-in.</w:t>
      </w:r>
    </w:p>
    <w:p w:rsidR="005168A9" w:rsidRDefault="005168A9" w:rsidP="005168A9">
      <w:pPr>
        <w:pStyle w:val="ListParagraph"/>
        <w:numPr>
          <w:ilvl w:val="0"/>
          <w:numId w:val="5"/>
        </w:numPr>
      </w:pPr>
      <w:r>
        <w:t>Settings (&lt;</w:t>
      </w:r>
      <w:r w:rsidRPr="00BE2360">
        <w:rPr>
          <w:i/>
        </w:rPr>
        <w:t>company prefix</w:t>
      </w:r>
      <w:r>
        <w:t>&gt;_&lt;</w:t>
      </w:r>
      <w:r w:rsidRPr="00BE2360">
        <w:rPr>
          <w:i/>
        </w:rPr>
        <w:t>category name</w:t>
      </w:r>
      <w:r>
        <w:t>&gt;</w:t>
      </w:r>
      <w:proofErr w:type="spellStart"/>
      <w:r>
        <w:t>CategorySettings</w:t>
      </w:r>
      <w:proofErr w:type="spellEnd"/>
      <w:r>
        <w:t xml:space="preserve">) – The specific data type of </w:t>
      </w:r>
      <w:r w:rsidR="00BE2360">
        <w:t>c</w:t>
      </w:r>
      <w:r>
        <w:t>ategory settings defines the option properties common to plug-ins in a category.</w:t>
      </w:r>
    </w:p>
    <w:p w:rsidR="005168A9" w:rsidRDefault="005168A9" w:rsidP="005168A9"/>
    <w:p w:rsidR="005168A9" w:rsidRDefault="005168A9" w:rsidP="005168A9">
      <w:r>
        <w:t xml:space="preserve">The </w:t>
      </w:r>
      <w:r w:rsidR="00CA1084">
        <w:t xml:space="preserve">built-in reporting, database, and offline results </w:t>
      </w:r>
      <w:r w:rsidR="00AA5836">
        <w:t xml:space="preserve"> </w:t>
      </w:r>
      <w:r>
        <w:t xml:space="preserve">plug-ins set </w:t>
      </w:r>
      <w:r w:rsidR="00AA5836">
        <w:t xml:space="preserve">the </w:t>
      </w:r>
      <w:proofErr w:type="spellStart"/>
      <w:r w:rsidR="001637DD" w:rsidRPr="001637DD">
        <w:rPr>
          <w:rStyle w:val="Monospace"/>
        </w:rPr>
        <w:t>CategorySpecific.Name</w:t>
      </w:r>
      <w:proofErr w:type="spellEnd"/>
      <w:r>
        <w:t xml:space="preserve"> </w:t>
      </w:r>
      <w:r w:rsidR="00AA5836">
        <w:t xml:space="preserve">property </w:t>
      </w:r>
      <w:r>
        <w:t xml:space="preserve">to </w:t>
      </w:r>
      <w:proofErr w:type="spellStart"/>
      <w:r w:rsidR="001637DD" w:rsidRPr="001637DD">
        <w:rPr>
          <w:rStyle w:val="Monospace"/>
        </w:rPr>
        <w:t>ResultProcessor</w:t>
      </w:r>
      <w:proofErr w:type="spellEnd"/>
      <w:r>
        <w:t xml:space="preserve"> and set the data type of </w:t>
      </w:r>
      <w:r w:rsidR="00AA5836">
        <w:t xml:space="preserve">the </w:t>
      </w:r>
      <w:proofErr w:type="spellStart"/>
      <w:r w:rsidR="001637DD" w:rsidRPr="001637DD">
        <w:rPr>
          <w:rStyle w:val="Monospace"/>
        </w:rPr>
        <w:t>CategorySpecific.Settings</w:t>
      </w:r>
      <w:proofErr w:type="spellEnd"/>
      <w:r>
        <w:t xml:space="preserve"> </w:t>
      </w:r>
      <w:r w:rsidR="00AA5836">
        <w:t xml:space="preserve">property </w:t>
      </w:r>
      <w:r>
        <w:t xml:space="preserve">to </w:t>
      </w:r>
      <w:proofErr w:type="spellStart"/>
      <w:r>
        <w:t>NI_ResultProcessorCategorySettings</w:t>
      </w:r>
      <w:proofErr w:type="spellEnd"/>
      <w:r>
        <w:t xml:space="preserve">. </w:t>
      </w:r>
      <w:r w:rsidR="00BE2360">
        <w:t>You must use t</w:t>
      </w:r>
      <w:commentRangeStart w:id="39"/>
      <w:r>
        <w:t xml:space="preserve">hese settings </w:t>
      </w:r>
      <w:r w:rsidR="00CA1084">
        <w:t>so</w:t>
      </w:r>
      <w:r w:rsidR="00BE2360">
        <w:t xml:space="preserve"> a plug-in appear</w:t>
      </w:r>
      <w:r w:rsidR="00070094">
        <w:t>s</w:t>
      </w:r>
      <w:r w:rsidR="00BE2360">
        <w:t xml:space="preserve"> </w:t>
      </w:r>
      <w:r>
        <w:t>in the Result Processing dialog box</w:t>
      </w:r>
      <w:r w:rsidR="00BE2360">
        <w:t>. TestStand uses these</w:t>
      </w:r>
      <w:r>
        <w:t xml:space="preserve"> default settings for any plug-in you create from within the Result Processing dialog box</w:t>
      </w:r>
      <w:commentRangeEnd w:id="39"/>
      <w:r>
        <w:rPr>
          <w:rStyle w:val="CommentReference"/>
        </w:rPr>
        <w:commentReference w:id="39"/>
      </w:r>
      <w:r>
        <w:t>.</w:t>
      </w:r>
    </w:p>
    <w:p w:rsidR="005168A9" w:rsidRDefault="005168A9" w:rsidP="00A70C28">
      <w:pPr>
        <w:pStyle w:val="Heading4"/>
      </w:pPr>
      <w:bookmarkStart w:id="40" w:name="_Base"/>
      <w:bookmarkEnd w:id="40"/>
      <w:r>
        <w:t>Base</w:t>
      </w:r>
    </w:p>
    <w:p w:rsidR="00BE2360" w:rsidRDefault="005168A9" w:rsidP="005168A9">
      <w:r>
        <w:t xml:space="preserve">The </w:t>
      </w:r>
      <w:r w:rsidR="001637DD" w:rsidRPr="001637DD">
        <w:rPr>
          <w:rStyle w:val="Monospace"/>
        </w:rPr>
        <w:t>Base</w:t>
      </w:r>
      <w:r>
        <w:t xml:space="preserve"> property contains </w:t>
      </w:r>
      <w:r w:rsidR="00651092">
        <w:t>sub</w:t>
      </w:r>
      <w:r>
        <w:t xml:space="preserve">properties that specify functionality common to all plug-ins. The process model uses the subproperties of </w:t>
      </w:r>
      <w:r w:rsidR="00BE2360">
        <w:t xml:space="preserve">the </w:t>
      </w:r>
      <w:r w:rsidR="001637DD" w:rsidRPr="001637DD">
        <w:rPr>
          <w:rStyle w:val="Monospace"/>
        </w:rPr>
        <w:t>Base</w:t>
      </w:r>
      <w:r>
        <w:t xml:space="preserve"> </w:t>
      </w:r>
      <w:r w:rsidR="00BE2360">
        <w:t xml:space="preserve">property </w:t>
      </w:r>
      <w:r>
        <w:t xml:space="preserve">to determine how to invoke plug-in entry points and other aspects of plug-in operation. </w:t>
      </w:r>
    </w:p>
    <w:p w:rsidR="00BE2360" w:rsidRDefault="00BE2360" w:rsidP="005168A9"/>
    <w:p w:rsidR="005168A9" w:rsidRDefault="005168A9" w:rsidP="005168A9">
      <w:r>
        <w:t xml:space="preserve">The </w:t>
      </w:r>
      <w:r w:rsidR="001637DD" w:rsidRPr="001637DD">
        <w:rPr>
          <w:rStyle w:val="Monospace"/>
        </w:rPr>
        <w:t>Base</w:t>
      </w:r>
      <w:r>
        <w:t xml:space="preserve"> </w:t>
      </w:r>
      <w:r w:rsidR="00BE2360">
        <w:t>property includes the following subproperties</w:t>
      </w:r>
      <w:r>
        <w:t>:</w:t>
      </w:r>
    </w:p>
    <w:p w:rsidR="005168A9" w:rsidRDefault="005168A9" w:rsidP="005168A9">
      <w:pPr>
        <w:pStyle w:val="ListParagraph"/>
        <w:numPr>
          <w:ilvl w:val="0"/>
          <w:numId w:val="6"/>
        </w:numPr>
      </w:pPr>
      <w:r>
        <w:t xml:space="preserve">Enabled (Boolean) - Specifies whether the model invokes the instance of the plug-in during processing. </w:t>
      </w:r>
    </w:p>
    <w:p w:rsidR="005168A9" w:rsidRDefault="005168A9" w:rsidP="005168A9">
      <w:pPr>
        <w:pStyle w:val="ListParagraph"/>
        <w:numPr>
          <w:ilvl w:val="0"/>
          <w:numId w:val="6"/>
        </w:numPr>
      </w:pPr>
      <w:proofErr w:type="spellStart"/>
      <w:r>
        <w:t>DisplayNameExpression</w:t>
      </w:r>
      <w:proofErr w:type="spellEnd"/>
      <w:r>
        <w:t xml:space="preserve"> (Expression) - An expression that specifies the name to display</w:t>
      </w:r>
      <w:r w:rsidR="00B20D5A">
        <w:t xml:space="preserve"> in the Result Processing dialog box</w:t>
      </w:r>
      <w:r>
        <w:t xml:space="preserve"> to identify the</w:t>
      </w:r>
      <w:r w:rsidR="008A4A34">
        <w:t xml:space="preserve"> instance of the</w:t>
      </w:r>
      <w:r>
        <w:t xml:space="preserve"> plug-in. The value is an expression so that the default value the plug-in defines can refer to localized text using the </w:t>
      </w:r>
      <w:proofErr w:type="spellStart"/>
      <w:r w:rsidR="001637DD" w:rsidRPr="001637DD">
        <w:rPr>
          <w:rStyle w:val="Monospace"/>
        </w:rPr>
        <w:t>ResStr</w:t>
      </w:r>
      <w:proofErr w:type="spellEnd"/>
      <w:r w:rsidR="001637DD" w:rsidRPr="001637DD">
        <w:rPr>
          <w:rStyle w:val="Monospace"/>
        </w:rPr>
        <w:t>()</w:t>
      </w:r>
      <w:r>
        <w:t xml:space="preserve"> expression function. </w:t>
      </w:r>
      <w:r w:rsidR="00B20D5A">
        <w:t>You can edit the text in the Output Name column of t</w:t>
      </w:r>
      <w:r>
        <w:t xml:space="preserve">he Result Processing </w:t>
      </w:r>
      <w:r w:rsidR="00B20D5A">
        <w:t>d</w:t>
      </w:r>
      <w:r>
        <w:t xml:space="preserve">ialog </w:t>
      </w:r>
      <w:r w:rsidR="00B20D5A">
        <w:t>b</w:t>
      </w:r>
      <w:r>
        <w:t xml:space="preserve">ox. </w:t>
      </w:r>
    </w:p>
    <w:p w:rsidR="005168A9" w:rsidRDefault="005168A9" w:rsidP="005168A9">
      <w:pPr>
        <w:pStyle w:val="ListParagraph"/>
        <w:numPr>
          <w:ilvl w:val="0"/>
          <w:numId w:val="6"/>
        </w:numPr>
      </w:pPr>
      <w:proofErr w:type="spellStart"/>
      <w:r>
        <w:t>NewThread</w:t>
      </w:r>
      <w:proofErr w:type="spellEnd"/>
      <w:r>
        <w:t xml:space="preserve"> (Boolean) - Specifies whether the plug-in performs </w:t>
      </w:r>
      <w:commentRangeStart w:id="41"/>
      <w:r>
        <w:t xml:space="preserve">lengthy </w:t>
      </w:r>
      <w:commentRangeEnd w:id="41"/>
      <w:r w:rsidR="00AA5836">
        <w:rPr>
          <w:rStyle w:val="CommentReference"/>
        </w:rPr>
        <w:commentReference w:id="41"/>
      </w:r>
      <w:r>
        <w:t>operations in a separate thread.</w:t>
      </w:r>
    </w:p>
    <w:p w:rsidR="005168A9" w:rsidRDefault="005168A9" w:rsidP="005168A9">
      <w:pPr>
        <w:pStyle w:val="ListParagraph"/>
        <w:numPr>
          <w:ilvl w:val="0"/>
          <w:numId w:val="6"/>
        </w:numPr>
      </w:pPr>
      <w:proofErr w:type="spellStart"/>
      <w:r>
        <w:t>UseDefaultNewThreadImplementation</w:t>
      </w:r>
      <w:proofErr w:type="spellEnd"/>
      <w:r>
        <w:t xml:space="preserve"> (Boolean) - Specifies whether the process model automatically calls the </w:t>
      </w:r>
      <w:hyperlink w:anchor="_Model_Plugin_-_2" w:history="1">
        <w:r w:rsidR="00B20D5A" w:rsidRPr="00B20D5A">
          <w:rPr>
            <w:rStyle w:val="Hyperlink"/>
          </w:rPr>
          <w:t xml:space="preserve">Model </w:t>
        </w:r>
        <w:proofErr w:type="spellStart"/>
        <w:r w:rsidR="00B20D5A" w:rsidRPr="00B20D5A">
          <w:rPr>
            <w:rStyle w:val="Hyperlink"/>
          </w:rPr>
          <w:t>Plugin</w:t>
        </w:r>
        <w:proofErr w:type="spellEnd"/>
        <w:r w:rsidR="00B20D5A" w:rsidRPr="00B20D5A">
          <w:rPr>
            <w:rStyle w:val="Hyperlink"/>
          </w:rPr>
          <w:t xml:space="preserve"> - </w:t>
        </w:r>
        <w:r w:rsidRPr="00B20D5A">
          <w:rPr>
            <w:rStyle w:val="Hyperlink"/>
          </w:rPr>
          <w:t>Post UUT</w:t>
        </w:r>
      </w:hyperlink>
      <w:r>
        <w:t xml:space="preserve"> entry point in a new thread when the </w:t>
      </w:r>
      <w:proofErr w:type="spellStart"/>
      <w:r w:rsidR="001637DD" w:rsidRPr="001637DD">
        <w:rPr>
          <w:rStyle w:val="Monospace"/>
        </w:rPr>
        <w:t>NewThread</w:t>
      </w:r>
      <w:proofErr w:type="spellEnd"/>
      <w:r>
        <w:t xml:space="preserve"> property is </w:t>
      </w:r>
      <w:r w:rsidR="001637DD" w:rsidRPr="001637DD">
        <w:rPr>
          <w:rStyle w:val="Monospace"/>
        </w:rPr>
        <w:t>True</w:t>
      </w:r>
      <w:r>
        <w:t xml:space="preserve">. </w:t>
      </w:r>
      <w:r w:rsidR="00651092">
        <w:t xml:space="preserve">Set </w:t>
      </w:r>
      <w:r>
        <w:t xml:space="preserve">this property to </w:t>
      </w:r>
      <w:r w:rsidR="001637DD" w:rsidRPr="001637DD">
        <w:rPr>
          <w:rStyle w:val="Monospace"/>
        </w:rPr>
        <w:t>False</w:t>
      </w:r>
      <w:r>
        <w:t xml:space="preserve"> if </w:t>
      </w:r>
      <w:r w:rsidR="00B20D5A">
        <w:t>the</w:t>
      </w:r>
      <w:r>
        <w:t xml:space="preserve"> plug-in provides its own implementation for processing in a new thread when </w:t>
      </w:r>
      <w:r w:rsidR="000C3AFC">
        <w:t xml:space="preserve">the </w:t>
      </w:r>
      <w:proofErr w:type="spellStart"/>
      <w:r w:rsidR="001637DD" w:rsidRPr="001637DD">
        <w:rPr>
          <w:rStyle w:val="Monospace"/>
        </w:rPr>
        <w:t>NewThread</w:t>
      </w:r>
      <w:proofErr w:type="spellEnd"/>
      <w:r>
        <w:t xml:space="preserve"> </w:t>
      </w:r>
      <w:r w:rsidR="000C3AFC">
        <w:t xml:space="preserve">property </w:t>
      </w:r>
      <w:r>
        <w:t xml:space="preserve">is </w:t>
      </w:r>
      <w:r w:rsidR="001637DD" w:rsidRPr="001637DD">
        <w:rPr>
          <w:rStyle w:val="Monospace"/>
        </w:rPr>
        <w:t>True</w:t>
      </w:r>
      <w:r>
        <w:t>.</w:t>
      </w:r>
    </w:p>
    <w:p w:rsidR="005168A9" w:rsidRDefault="005168A9" w:rsidP="005168A9">
      <w:pPr>
        <w:pStyle w:val="ListParagraph"/>
        <w:numPr>
          <w:ilvl w:val="0"/>
          <w:numId w:val="6"/>
        </w:numPr>
      </w:pPr>
      <w:proofErr w:type="spellStart"/>
      <w:r>
        <w:t>CompleteBeforeNextUUT</w:t>
      </w:r>
      <w:proofErr w:type="spellEnd"/>
      <w:r>
        <w:t xml:space="preserve"> (Boolean) - Specifies whether the process model waits for the Post UUT thread </w:t>
      </w:r>
      <w:r w:rsidR="00B20D5A">
        <w:t xml:space="preserve">of the plug-in </w:t>
      </w:r>
      <w:r>
        <w:t xml:space="preserve">to complete before calling any </w:t>
      </w:r>
      <w:r w:rsidR="000C3AFC">
        <w:t xml:space="preserve">additional </w:t>
      </w:r>
      <w:r>
        <w:t>entry points for the current execution</w:t>
      </w:r>
      <w:r w:rsidR="00651092">
        <w:t>,</w:t>
      </w:r>
      <w:r>
        <w:t xml:space="preserve"> except for the Post UUT entry points of other result processors. If </w:t>
      </w:r>
      <w:r w:rsidR="00B20D5A">
        <w:t>the</w:t>
      </w:r>
      <w:r>
        <w:t xml:space="preserve"> plug-in sets </w:t>
      </w:r>
      <w:r w:rsidR="000C3AFC">
        <w:t xml:space="preserve">the </w:t>
      </w:r>
      <w:proofErr w:type="spellStart"/>
      <w:r w:rsidR="001637DD" w:rsidRPr="001637DD">
        <w:rPr>
          <w:rStyle w:val="Monospace"/>
        </w:rPr>
        <w:t>UseDefaultNewThreadImplementation</w:t>
      </w:r>
      <w:proofErr w:type="spellEnd"/>
      <w:r>
        <w:t xml:space="preserve"> </w:t>
      </w:r>
      <w:r w:rsidR="000C3AFC">
        <w:t xml:space="preserve">property </w:t>
      </w:r>
      <w:r>
        <w:t xml:space="preserve">to </w:t>
      </w:r>
      <w:r w:rsidR="001637DD" w:rsidRPr="001637DD">
        <w:rPr>
          <w:rStyle w:val="Monospace"/>
        </w:rPr>
        <w:t>False</w:t>
      </w:r>
      <w:r>
        <w:t xml:space="preserve">, </w:t>
      </w:r>
      <w:r w:rsidR="00B20D5A">
        <w:t xml:space="preserve">the plug-in must honor </w:t>
      </w:r>
      <w:commentRangeStart w:id="42"/>
      <w:r>
        <w:t>this setting</w:t>
      </w:r>
      <w:commentRangeEnd w:id="42"/>
      <w:r w:rsidR="000C3AFC">
        <w:rPr>
          <w:rStyle w:val="CommentReference"/>
        </w:rPr>
        <w:commentReference w:id="42"/>
      </w:r>
      <w:r>
        <w:t>.</w:t>
      </w:r>
    </w:p>
    <w:p w:rsidR="005168A9" w:rsidRDefault="005168A9" w:rsidP="005168A9">
      <w:pPr>
        <w:pStyle w:val="ListParagraph"/>
        <w:numPr>
          <w:ilvl w:val="0"/>
          <w:numId w:val="6"/>
        </w:numPr>
      </w:pPr>
      <w:proofErr w:type="spellStart"/>
      <w:r>
        <w:t>ProcessOnTheFly</w:t>
      </w:r>
      <w:proofErr w:type="spellEnd"/>
      <w:r>
        <w:t xml:space="preserve"> (Boolean) – Specifies whether the process model calls the </w:t>
      </w:r>
      <w:hyperlink w:anchor="_Model_Plugin_–" w:history="1">
        <w:r w:rsidR="00B20D5A" w:rsidRPr="00B20D5A">
          <w:rPr>
            <w:rStyle w:val="Hyperlink"/>
          </w:rPr>
          <w:t xml:space="preserve">Model </w:t>
        </w:r>
        <w:proofErr w:type="spellStart"/>
        <w:r w:rsidR="00B20D5A" w:rsidRPr="00B20D5A">
          <w:rPr>
            <w:rStyle w:val="Hyperlink"/>
          </w:rPr>
          <w:t>Plugin</w:t>
        </w:r>
        <w:proofErr w:type="spellEnd"/>
        <w:r w:rsidR="00B20D5A" w:rsidRPr="00B20D5A">
          <w:rPr>
            <w:rStyle w:val="Hyperlink"/>
          </w:rPr>
          <w:t xml:space="preserve"> - </w:t>
        </w:r>
        <w:proofErr w:type="spellStart"/>
        <w:r w:rsidRPr="00B20D5A">
          <w:rPr>
            <w:rStyle w:val="Hyperlink"/>
          </w:rPr>
          <w:t>OnTheFly</w:t>
        </w:r>
        <w:proofErr w:type="spellEnd"/>
        <w:r w:rsidRPr="00B20D5A">
          <w:rPr>
            <w:rStyle w:val="Hyperlink"/>
          </w:rPr>
          <w:t xml:space="preserve"> Step Results</w:t>
        </w:r>
      </w:hyperlink>
      <w:r>
        <w:t xml:space="preserve"> entry point.</w:t>
      </w:r>
    </w:p>
    <w:p w:rsidR="005168A9" w:rsidRDefault="005168A9" w:rsidP="005168A9">
      <w:pPr>
        <w:pStyle w:val="ListParagraph"/>
        <w:numPr>
          <w:ilvl w:val="0"/>
          <w:numId w:val="6"/>
        </w:numPr>
      </w:pPr>
      <w:proofErr w:type="spellStart"/>
      <w:r>
        <w:t>CanProcessOfflineOnTheFlyResults</w:t>
      </w:r>
      <w:proofErr w:type="spellEnd"/>
      <w:r>
        <w:t xml:space="preserve"> (Boolean) - Indicates whether the plug-in can process an offline results file written on-the-fly. </w:t>
      </w:r>
      <w:r w:rsidR="00B20D5A">
        <w:t>Set t</w:t>
      </w:r>
      <w:r>
        <w:t xml:space="preserve">his property </w:t>
      </w:r>
      <w:r w:rsidR="00B20D5A">
        <w:t>to</w:t>
      </w:r>
      <w:r>
        <w:t xml:space="preserve"> </w:t>
      </w:r>
      <w:r w:rsidR="001637DD" w:rsidRPr="001637DD">
        <w:rPr>
          <w:rStyle w:val="Monospace"/>
        </w:rPr>
        <w:t>False</w:t>
      </w:r>
      <w:r>
        <w:t xml:space="preserve"> for plug-ins that do not </w:t>
      </w:r>
      <w:r w:rsidR="00B20D5A">
        <w:t xml:space="preserve">use the </w:t>
      </w:r>
      <w:hyperlink w:anchor="_Model_Plugin_–" w:history="1">
        <w:proofErr w:type="spellStart"/>
        <w:r w:rsidR="00B20D5A" w:rsidRPr="00B20D5A">
          <w:rPr>
            <w:rStyle w:val="Hyperlink"/>
          </w:rPr>
          <w:t>OnTheFly</w:t>
        </w:r>
        <w:proofErr w:type="spellEnd"/>
        <w:r w:rsidR="00B20D5A" w:rsidRPr="00B20D5A">
          <w:rPr>
            <w:rStyle w:val="Hyperlink"/>
          </w:rPr>
          <w:t xml:space="preserve"> </w:t>
        </w:r>
        <w:r w:rsidRPr="00B20D5A">
          <w:rPr>
            <w:rStyle w:val="Hyperlink"/>
          </w:rPr>
          <w:t>Step Results</w:t>
        </w:r>
      </w:hyperlink>
      <w:r>
        <w:t xml:space="preserve"> entry point or that access the </w:t>
      </w:r>
      <w:r w:rsidR="001637DD" w:rsidRPr="001637DD">
        <w:rPr>
          <w:b/>
        </w:rPr>
        <w:t>Step</w:t>
      </w:r>
      <w:r>
        <w:t xml:space="preserve"> or </w:t>
      </w:r>
      <w:r w:rsidR="001637DD" w:rsidRPr="001637DD">
        <w:rPr>
          <w:b/>
        </w:rPr>
        <w:t>Context</w:t>
      </w:r>
      <w:r>
        <w:t xml:space="preserve"> parameters within that entry point. The entry point must not access the </w:t>
      </w:r>
      <w:r w:rsidR="001637DD" w:rsidRPr="001637DD">
        <w:rPr>
          <w:b/>
        </w:rPr>
        <w:t>Step</w:t>
      </w:r>
      <w:r>
        <w:t xml:space="preserve"> or </w:t>
      </w:r>
      <w:r w:rsidR="001637DD" w:rsidRPr="001637DD">
        <w:rPr>
          <w:b/>
        </w:rPr>
        <w:t>Context</w:t>
      </w:r>
      <w:r>
        <w:t xml:space="preserve"> parameters because </w:t>
      </w:r>
      <w:r w:rsidR="00DF35E1">
        <w:t xml:space="preserve">TestStand does not pass any </w:t>
      </w:r>
      <w:r>
        <w:t>data to these parameters when processing data from an offline results file.</w:t>
      </w:r>
    </w:p>
    <w:p w:rsidR="005168A9" w:rsidRDefault="005168A9" w:rsidP="005168A9">
      <w:pPr>
        <w:pStyle w:val="ListParagraph"/>
        <w:numPr>
          <w:ilvl w:val="0"/>
          <w:numId w:val="6"/>
        </w:numPr>
      </w:pPr>
      <w:proofErr w:type="spellStart"/>
      <w:r>
        <w:t>CanProcessOfflineResultsTree</w:t>
      </w:r>
      <w:proofErr w:type="spellEnd"/>
      <w:r>
        <w:t xml:space="preserve"> (Boolean) - Indicates whether the plug-in can process an offline results file that was not written on-the-fly. A value </w:t>
      </w:r>
      <w:r w:rsidR="00B52D2D">
        <w:t xml:space="preserve">of </w:t>
      </w:r>
      <w:r w:rsidR="001637DD" w:rsidRPr="001637DD">
        <w:rPr>
          <w:rStyle w:val="Monospace"/>
        </w:rPr>
        <w:t>True</w:t>
      </w:r>
      <w:r w:rsidR="00B52D2D">
        <w:t xml:space="preserve"> </w:t>
      </w:r>
      <w:r>
        <w:t xml:space="preserve">indicates that the </w:t>
      </w:r>
      <w:hyperlink w:anchor="_Model_Plugin_-_2" w:history="1">
        <w:r w:rsidRPr="00DF35E1">
          <w:rPr>
            <w:rStyle w:val="Hyperlink"/>
          </w:rPr>
          <w:t>Post UUT</w:t>
        </w:r>
      </w:hyperlink>
      <w:r>
        <w:t xml:space="preserve"> entry point completely processes results passed </w:t>
      </w:r>
      <w:r w:rsidR="00DF35E1">
        <w:t xml:space="preserve">to it </w:t>
      </w:r>
      <w:r>
        <w:t xml:space="preserve">without requiring </w:t>
      </w:r>
      <w:r w:rsidR="00DF35E1">
        <w:t xml:space="preserve">a call to the </w:t>
      </w:r>
      <w:hyperlink w:anchor="_Model_Plugin_–" w:history="1">
        <w:proofErr w:type="spellStart"/>
        <w:r w:rsidRPr="00DF35E1">
          <w:rPr>
            <w:rStyle w:val="Hyperlink"/>
          </w:rPr>
          <w:t>OnTheFly</w:t>
        </w:r>
        <w:proofErr w:type="spellEnd"/>
        <w:r w:rsidR="00DF35E1" w:rsidRPr="00DF35E1">
          <w:rPr>
            <w:rStyle w:val="Hyperlink"/>
          </w:rPr>
          <w:t xml:space="preserve"> </w:t>
        </w:r>
        <w:r w:rsidRPr="00DF35E1">
          <w:rPr>
            <w:rStyle w:val="Hyperlink"/>
          </w:rPr>
          <w:t>Step Results</w:t>
        </w:r>
      </w:hyperlink>
      <w:r>
        <w:t xml:space="preserve"> entry point.</w:t>
      </w:r>
    </w:p>
    <w:p w:rsidR="005168A9" w:rsidRDefault="005168A9" w:rsidP="005168A9">
      <w:pPr>
        <w:pStyle w:val="ListParagraph"/>
        <w:numPr>
          <w:ilvl w:val="0"/>
          <w:numId w:val="6"/>
        </w:numPr>
      </w:pPr>
      <w:proofErr w:type="spellStart"/>
      <w:r>
        <w:lastRenderedPageBreak/>
        <w:t>OptionsDescriptionExpression</w:t>
      </w:r>
      <w:proofErr w:type="spellEnd"/>
      <w:r>
        <w:t xml:space="preserve"> (Expression) - </w:t>
      </w:r>
      <w:r w:rsidR="001C7511">
        <w:t xml:space="preserve">The result of the expression evaluation is the text that summarizes </w:t>
      </w:r>
      <w:r>
        <w:t xml:space="preserve">the state of the </w:t>
      </w:r>
      <w:commentRangeStart w:id="43"/>
      <w:r w:rsidR="00DF35E1">
        <w:t>important</w:t>
      </w:r>
      <w:r>
        <w:t xml:space="preserve"> </w:t>
      </w:r>
      <w:commentRangeEnd w:id="43"/>
      <w:r w:rsidR="00B52D2D">
        <w:rPr>
          <w:rStyle w:val="CommentReference"/>
        </w:rPr>
        <w:commentReference w:id="43"/>
      </w:r>
      <w:r>
        <w:t xml:space="preserve">plug-in settings. The </w:t>
      </w:r>
      <w:r w:rsidR="00DF35E1">
        <w:t xml:space="preserve">Options column of the </w:t>
      </w:r>
      <w:r>
        <w:t xml:space="preserve">Result Processing </w:t>
      </w:r>
      <w:r w:rsidR="00DF35E1">
        <w:t>d</w:t>
      </w:r>
      <w:r>
        <w:t xml:space="preserve">ialog </w:t>
      </w:r>
      <w:r w:rsidR="00DF35E1">
        <w:t>b</w:t>
      </w:r>
      <w:r>
        <w:t>ox displays this text.</w:t>
      </w:r>
    </w:p>
    <w:p w:rsidR="005168A9" w:rsidRPr="00A01563" w:rsidRDefault="005168A9" w:rsidP="005168A9">
      <w:pPr>
        <w:rPr>
          <w:i/>
        </w:rPr>
      </w:pPr>
      <w:r w:rsidRPr="003D2D78">
        <w:rPr>
          <w:i/>
          <w:highlight w:val="yellow"/>
        </w:rPr>
        <w:t xml:space="preserve">LOOSE END – describe available variable and give example, like for </w:t>
      </w:r>
      <w:commentRangeStart w:id="44"/>
      <w:proofErr w:type="spellStart"/>
      <w:r w:rsidRPr="003D2D78">
        <w:rPr>
          <w:i/>
          <w:highlight w:val="yellow"/>
        </w:rPr>
        <w:t>InitializationExpression</w:t>
      </w:r>
      <w:commentRangeEnd w:id="44"/>
      <w:proofErr w:type="spellEnd"/>
      <w:r w:rsidR="003D2D78">
        <w:rPr>
          <w:rStyle w:val="CommentReference"/>
        </w:rPr>
        <w:commentReference w:id="44"/>
      </w:r>
    </w:p>
    <w:p w:rsidR="005168A9" w:rsidRDefault="005168A9" w:rsidP="005168A9">
      <w:pPr>
        <w:pStyle w:val="ListParagraph"/>
        <w:numPr>
          <w:ilvl w:val="0"/>
          <w:numId w:val="6"/>
        </w:numPr>
      </w:pPr>
      <w:proofErr w:type="spellStart"/>
      <w:r>
        <w:t>SequenceFileName</w:t>
      </w:r>
      <w:proofErr w:type="spellEnd"/>
      <w:r>
        <w:t xml:space="preserve"> (String) – The process model sets this property </w:t>
      </w:r>
      <w:r w:rsidR="00DF35E1">
        <w:t xml:space="preserve">to </w:t>
      </w:r>
      <w:r>
        <w:t>the filename of the sequence file that implements the</w:t>
      </w:r>
      <w:r w:rsidR="008A4A34">
        <w:t xml:space="preserve"> instance of the</w:t>
      </w:r>
      <w:r>
        <w:t xml:space="preserve"> plug-in.</w:t>
      </w:r>
    </w:p>
    <w:p w:rsidR="005168A9" w:rsidRDefault="005168A9" w:rsidP="005168A9">
      <w:pPr>
        <w:pStyle w:val="ListParagraph"/>
        <w:numPr>
          <w:ilvl w:val="0"/>
          <w:numId w:val="6"/>
        </w:numPr>
      </w:pPr>
      <w:proofErr w:type="spellStart"/>
      <w:r>
        <w:t>IconName</w:t>
      </w:r>
      <w:proofErr w:type="spellEnd"/>
      <w:r>
        <w:t xml:space="preserve"> (String) – Set this property to the name of an icon that represents the</w:t>
      </w:r>
      <w:r w:rsidR="008A4A34">
        <w:t xml:space="preserve"> instance of the </w:t>
      </w:r>
      <w:r>
        <w:t xml:space="preserve">plug-in. The </w:t>
      </w:r>
      <w:r w:rsidR="00DF35E1">
        <w:t xml:space="preserve">leftmost column of the </w:t>
      </w:r>
      <w:r>
        <w:t xml:space="preserve">Result Processing </w:t>
      </w:r>
      <w:r w:rsidR="00DF35E1">
        <w:t>d</w:t>
      </w:r>
      <w:r>
        <w:t xml:space="preserve">ialog </w:t>
      </w:r>
      <w:r w:rsidR="00DF35E1">
        <w:t>b</w:t>
      </w:r>
      <w:r>
        <w:t xml:space="preserve">ox displays this icon. The icon name must be a valid argument to </w:t>
      </w:r>
      <w:r w:rsidR="00DF35E1">
        <w:t xml:space="preserve">the </w:t>
      </w:r>
      <w:proofErr w:type="spellStart"/>
      <w:r w:rsidR="001637DD" w:rsidRPr="001637DD">
        <w:rPr>
          <w:rStyle w:val="Monospace"/>
        </w:rPr>
        <w:t>Engine.FindImage</w:t>
      </w:r>
      <w:proofErr w:type="spellEnd"/>
      <w:r w:rsidR="00DF35E1">
        <w:t xml:space="preserve"> method</w:t>
      </w:r>
      <w:r>
        <w:t>.</w:t>
      </w:r>
    </w:p>
    <w:p w:rsidR="005168A9" w:rsidRDefault="005168A9" w:rsidP="005168A9">
      <w:pPr>
        <w:pStyle w:val="ListParagraph"/>
        <w:numPr>
          <w:ilvl w:val="0"/>
          <w:numId w:val="6"/>
        </w:numPr>
      </w:pPr>
      <w:r>
        <w:t xml:space="preserve">GUID (String) – A string </w:t>
      </w:r>
      <w:r w:rsidR="00DF35E1">
        <w:t>that</w:t>
      </w:r>
      <w:r>
        <w:t xml:space="preserve"> uniquely identifies the</w:t>
      </w:r>
      <w:r w:rsidR="008A4A34">
        <w:t xml:space="preserve"> instance of the </w:t>
      </w:r>
      <w:r>
        <w:t>plug-in.</w:t>
      </w:r>
    </w:p>
    <w:p w:rsidR="005168A9" w:rsidRDefault="005168A9" w:rsidP="005168A9">
      <w:pPr>
        <w:pStyle w:val="ListParagraph"/>
        <w:numPr>
          <w:ilvl w:val="0"/>
          <w:numId w:val="6"/>
        </w:numPr>
      </w:pPr>
      <w:proofErr w:type="spellStart"/>
      <w:r>
        <w:t>AlwaysInitialize</w:t>
      </w:r>
      <w:proofErr w:type="spellEnd"/>
      <w:r>
        <w:t xml:space="preserve"> (Boolean) – </w:t>
      </w:r>
      <w:commentRangeStart w:id="45"/>
      <w:r>
        <w:t xml:space="preserve">If </w:t>
      </w:r>
      <w:r w:rsidR="00DF35E1">
        <w:t xml:space="preserve">this property is </w:t>
      </w:r>
      <w:r w:rsidR="001637DD" w:rsidRPr="001637DD">
        <w:rPr>
          <w:rStyle w:val="Monospace"/>
        </w:rPr>
        <w:t>True</w:t>
      </w:r>
      <w:r>
        <w:t xml:space="preserve">, the process model calls the </w:t>
      </w:r>
      <w:hyperlink w:anchor="_Model_Plugin_-_4" w:history="1">
        <w:r w:rsidRPr="00DF35E1">
          <w:rPr>
            <w:rStyle w:val="Hyperlink"/>
          </w:rPr>
          <w:t xml:space="preserve">Model </w:t>
        </w:r>
        <w:proofErr w:type="spellStart"/>
        <w:r w:rsidRPr="00DF35E1">
          <w:rPr>
            <w:rStyle w:val="Hyperlink"/>
          </w:rPr>
          <w:t>Plug</w:t>
        </w:r>
        <w:r w:rsidR="00DF35E1" w:rsidRPr="00DF35E1">
          <w:rPr>
            <w:rStyle w:val="Hyperlink"/>
          </w:rPr>
          <w:t>in</w:t>
        </w:r>
        <w:proofErr w:type="spellEnd"/>
        <w:r w:rsidRPr="00DF35E1">
          <w:rPr>
            <w:rStyle w:val="Hyperlink"/>
          </w:rPr>
          <w:t xml:space="preserve"> – Initialize</w:t>
        </w:r>
      </w:hyperlink>
      <w:r>
        <w:t xml:space="preserve"> entry point and the </w:t>
      </w:r>
      <w:proofErr w:type="spellStart"/>
      <w:r>
        <w:t>ModelPluginOptions</w:t>
      </w:r>
      <w:proofErr w:type="spellEnd"/>
      <w:r>
        <w:t xml:space="preserve"> callback </w:t>
      </w:r>
      <w:commentRangeEnd w:id="45"/>
      <w:r>
        <w:rPr>
          <w:rStyle w:val="CommentReference"/>
        </w:rPr>
        <w:commentReference w:id="45"/>
      </w:r>
      <w:r>
        <w:t xml:space="preserve">for the plug-in even when </w:t>
      </w:r>
      <w:r w:rsidR="00DF35E1">
        <w:t>the</w:t>
      </w:r>
      <w:r>
        <w:t xml:space="preserve"> </w:t>
      </w:r>
      <w:r w:rsidR="001637DD" w:rsidRPr="001637DD">
        <w:rPr>
          <w:rStyle w:val="Monospace"/>
        </w:rPr>
        <w:t>Enabled</w:t>
      </w:r>
      <w:r>
        <w:t xml:space="preserve"> property is </w:t>
      </w:r>
      <w:r w:rsidR="001637DD" w:rsidRPr="001637DD">
        <w:rPr>
          <w:rStyle w:val="Monospace"/>
        </w:rPr>
        <w:t>False</w:t>
      </w:r>
      <w:r>
        <w:t xml:space="preserve">. The entry point and callback </w:t>
      </w:r>
      <w:r w:rsidR="00DF35E1">
        <w:t>can</w:t>
      </w:r>
      <w:r>
        <w:t xml:space="preserve"> set </w:t>
      </w:r>
      <w:r w:rsidR="00CF662D">
        <w:t xml:space="preserve">the </w:t>
      </w:r>
      <w:r w:rsidR="001637DD" w:rsidRPr="001637DD">
        <w:rPr>
          <w:rStyle w:val="Monospace"/>
        </w:rPr>
        <w:t>Enabled</w:t>
      </w:r>
      <w:r>
        <w:t xml:space="preserve"> </w:t>
      </w:r>
      <w:r w:rsidR="00CF662D">
        <w:t xml:space="preserve">property </w:t>
      </w:r>
      <w:r>
        <w:t xml:space="preserve">to </w:t>
      </w:r>
      <w:r w:rsidR="001637DD" w:rsidRPr="001637DD">
        <w:rPr>
          <w:rStyle w:val="Monospace"/>
        </w:rPr>
        <w:t>True</w:t>
      </w:r>
      <w:r>
        <w:t>.</w:t>
      </w:r>
    </w:p>
    <w:p w:rsidR="005168A9" w:rsidRDefault="005168A9" w:rsidP="005168A9">
      <w:pPr>
        <w:pStyle w:val="ListParagraph"/>
        <w:numPr>
          <w:ilvl w:val="0"/>
          <w:numId w:val="6"/>
        </w:numPr>
      </w:pPr>
      <w:proofErr w:type="spellStart"/>
      <w:r>
        <w:t>RuntimeVariables</w:t>
      </w:r>
      <w:proofErr w:type="spellEnd"/>
      <w:r>
        <w:t xml:space="preserve"> (</w:t>
      </w:r>
      <w:proofErr w:type="spellStart"/>
      <w:r w:rsidR="00A03B12">
        <w:fldChar w:fldCharType="begin"/>
      </w:r>
      <w:r w:rsidR="00E57F74">
        <w:instrText>HYPERLINK \l "_NI_ModelPluginRuntimeVariables"</w:instrText>
      </w:r>
      <w:r w:rsidR="00A03B12">
        <w:fldChar w:fldCharType="separate"/>
      </w:r>
      <w:r w:rsidRPr="00DF35E1">
        <w:rPr>
          <w:rStyle w:val="Hyperlink"/>
        </w:rPr>
        <w:t>NI_ModelPluginRuntimeVariables</w:t>
      </w:r>
      <w:proofErr w:type="spellEnd"/>
      <w:r w:rsidR="00A03B12">
        <w:fldChar w:fldCharType="end"/>
      </w:r>
      <w:r>
        <w:t>) – Variables the process model updates to control and indicate the execution</w:t>
      </w:r>
      <w:r w:rsidR="00290F0D">
        <w:t xml:space="preserve"> state of the</w:t>
      </w:r>
      <w:r w:rsidR="008A4A34">
        <w:t xml:space="preserve"> instance of the</w:t>
      </w:r>
      <w:r w:rsidR="00290F0D">
        <w:t xml:space="preserve"> plug-in.</w:t>
      </w:r>
    </w:p>
    <w:p w:rsidR="00993EBA" w:rsidRDefault="00993EBA" w:rsidP="0030478C">
      <w:pPr>
        <w:pStyle w:val="Heading3"/>
      </w:pPr>
      <w:r>
        <w:t xml:space="preserve">Enabling or Disabling Editing of </w:t>
      </w:r>
      <w:proofErr w:type="spellStart"/>
      <w:r>
        <w:t>NI_ModelPlugin</w:t>
      </w:r>
      <w:proofErr w:type="spellEnd"/>
      <w:r>
        <w:t xml:space="preserve"> Properties</w:t>
      </w:r>
    </w:p>
    <w:p w:rsidR="00993EBA" w:rsidRDefault="0030478C" w:rsidP="00993EBA">
      <w:commentRangeStart w:id="46"/>
      <w:r>
        <w:t>You</w:t>
      </w:r>
      <w:commentRangeEnd w:id="46"/>
      <w:r>
        <w:rPr>
          <w:rStyle w:val="CommentReference"/>
        </w:rPr>
        <w:commentReference w:id="46"/>
      </w:r>
      <w:r>
        <w:t xml:space="preserve"> can provide a configuration dialog box for plug-in end users to edit plug-in-specific option properties, but plug-in end users can also use the Result Processing dialog box to edit the following properties common to all plug-ins:</w:t>
      </w:r>
    </w:p>
    <w:p w:rsidR="00993EBA" w:rsidRDefault="00993EBA" w:rsidP="00993EBA"/>
    <w:p w:rsidR="00993EBA" w:rsidRPr="0030478C" w:rsidRDefault="00993EBA" w:rsidP="0030478C">
      <w:pPr>
        <w:pStyle w:val="ListParagraph"/>
        <w:numPr>
          <w:ilvl w:val="0"/>
          <w:numId w:val="11"/>
        </w:numPr>
        <w:rPr>
          <w:rFonts w:ascii="Courier" w:hAnsi="Courier"/>
          <w:sz w:val="20"/>
        </w:rPr>
      </w:pPr>
      <w:proofErr w:type="spellStart"/>
      <w:r w:rsidRPr="0030478C">
        <w:rPr>
          <w:rFonts w:ascii="Courier" w:hAnsi="Courier"/>
          <w:sz w:val="20"/>
        </w:rPr>
        <w:t>Base.Enabled</w:t>
      </w:r>
      <w:proofErr w:type="spellEnd"/>
    </w:p>
    <w:p w:rsidR="00993EBA" w:rsidRPr="0030478C" w:rsidRDefault="00993EBA" w:rsidP="0030478C">
      <w:pPr>
        <w:pStyle w:val="ListParagraph"/>
        <w:numPr>
          <w:ilvl w:val="0"/>
          <w:numId w:val="11"/>
        </w:numPr>
        <w:rPr>
          <w:rFonts w:ascii="Courier" w:hAnsi="Courier"/>
          <w:sz w:val="20"/>
        </w:rPr>
      </w:pPr>
      <w:proofErr w:type="spellStart"/>
      <w:r w:rsidRPr="0030478C">
        <w:rPr>
          <w:rFonts w:ascii="Courier" w:hAnsi="Courier"/>
          <w:sz w:val="20"/>
        </w:rPr>
        <w:t>Base.DisplayNameExpression</w:t>
      </w:r>
      <w:proofErr w:type="spellEnd"/>
    </w:p>
    <w:p w:rsidR="00993EBA" w:rsidRPr="0030478C" w:rsidRDefault="00993EBA" w:rsidP="0030478C">
      <w:pPr>
        <w:pStyle w:val="ListParagraph"/>
        <w:numPr>
          <w:ilvl w:val="0"/>
          <w:numId w:val="11"/>
        </w:numPr>
        <w:rPr>
          <w:rFonts w:ascii="Courier" w:hAnsi="Courier"/>
          <w:sz w:val="20"/>
        </w:rPr>
      </w:pPr>
      <w:proofErr w:type="spellStart"/>
      <w:r w:rsidRPr="0030478C">
        <w:rPr>
          <w:rFonts w:ascii="Courier" w:hAnsi="Courier"/>
          <w:sz w:val="20"/>
        </w:rPr>
        <w:t>Base.NewThread</w:t>
      </w:r>
      <w:proofErr w:type="spellEnd"/>
    </w:p>
    <w:p w:rsidR="00993EBA" w:rsidRPr="0030478C" w:rsidRDefault="00993EBA" w:rsidP="0030478C">
      <w:pPr>
        <w:pStyle w:val="ListParagraph"/>
        <w:numPr>
          <w:ilvl w:val="0"/>
          <w:numId w:val="11"/>
        </w:numPr>
        <w:rPr>
          <w:rFonts w:ascii="Courier" w:hAnsi="Courier"/>
          <w:sz w:val="20"/>
        </w:rPr>
      </w:pPr>
      <w:proofErr w:type="spellStart"/>
      <w:r w:rsidRPr="0030478C">
        <w:rPr>
          <w:rFonts w:ascii="Courier" w:hAnsi="Courier"/>
          <w:sz w:val="20"/>
        </w:rPr>
        <w:t>Base.CompleteBeforeNextUUT</w:t>
      </w:r>
      <w:proofErr w:type="spellEnd"/>
    </w:p>
    <w:p w:rsidR="00993EBA" w:rsidRPr="0030478C" w:rsidRDefault="00993EBA" w:rsidP="0030478C">
      <w:pPr>
        <w:pStyle w:val="ListParagraph"/>
        <w:numPr>
          <w:ilvl w:val="0"/>
          <w:numId w:val="11"/>
        </w:numPr>
        <w:rPr>
          <w:rFonts w:ascii="Courier" w:hAnsi="Courier"/>
          <w:sz w:val="20"/>
        </w:rPr>
      </w:pPr>
      <w:proofErr w:type="spellStart"/>
      <w:r w:rsidRPr="0030478C">
        <w:rPr>
          <w:rFonts w:ascii="Courier" w:hAnsi="Courier"/>
          <w:sz w:val="20"/>
        </w:rPr>
        <w:t>PluginSpecific.Options</w:t>
      </w:r>
      <w:proofErr w:type="spellEnd"/>
    </w:p>
    <w:p w:rsidR="00993EBA" w:rsidRPr="0030478C" w:rsidRDefault="00993EBA" w:rsidP="0030478C">
      <w:pPr>
        <w:pStyle w:val="ListParagraph"/>
        <w:numPr>
          <w:ilvl w:val="0"/>
          <w:numId w:val="11"/>
        </w:numPr>
        <w:rPr>
          <w:rFonts w:ascii="Courier" w:hAnsi="Courier"/>
          <w:sz w:val="20"/>
        </w:rPr>
      </w:pPr>
      <w:proofErr w:type="spellStart"/>
      <w:r w:rsidRPr="0030478C">
        <w:rPr>
          <w:rFonts w:ascii="Courier" w:hAnsi="Courier"/>
          <w:sz w:val="20"/>
        </w:rPr>
        <w:t>PluginSpecific.AdditionalOptions</w:t>
      </w:r>
      <w:proofErr w:type="spellEnd"/>
    </w:p>
    <w:p w:rsidR="00993EBA" w:rsidRDefault="00993EBA" w:rsidP="00993EBA"/>
    <w:p w:rsidR="00993EBA" w:rsidRDefault="0030478C" w:rsidP="00993EBA">
      <w:r>
        <w:t xml:space="preserve">Prevent plug-in end users from </w:t>
      </w:r>
      <w:r w:rsidR="00993EBA">
        <w:t xml:space="preserve"> editing these properties by adding </w:t>
      </w:r>
      <w:r>
        <w:t xml:space="preserve">to the property </w:t>
      </w:r>
      <w:r w:rsidR="00993EBA">
        <w:t>a</w:t>
      </w:r>
      <w:r>
        <w:t>n</w:t>
      </w:r>
      <w:r w:rsidR="00993EBA">
        <w:t xml:space="preserve"> </w:t>
      </w:r>
      <w:proofErr w:type="spellStart"/>
      <w:r w:rsidRPr="0030478C">
        <w:rPr>
          <w:rFonts w:ascii="Courier" w:hAnsi="Courier"/>
          <w:sz w:val="20"/>
        </w:rPr>
        <w:t>NI.EnabledExpression</w:t>
      </w:r>
      <w:proofErr w:type="spellEnd"/>
      <w:r>
        <w:t xml:space="preserve"> </w:t>
      </w:r>
      <w:r w:rsidR="00993EBA">
        <w:t xml:space="preserve">string attribute that contains a Boolean expression. </w:t>
      </w:r>
      <w:commentRangeStart w:id="47"/>
      <w:r w:rsidR="00993EBA">
        <w:t>For example</w:t>
      </w:r>
      <w:commentRangeEnd w:id="47"/>
      <w:r w:rsidR="0076438A">
        <w:rPr>
          <w:rStyle w:val="CommentReference"/>
        </w:rPr>
        <w:commentReference w:id="47"/>
      </w:r>
      <w:r w:rsidR="00993EBA">
        <w:t xml:space="preserve">, </w:t>
      </w:r>
      <w:r>
        <w:t>the</w:t>
      </w:r>
      <w:r>
        <w:t xml:space="preserve"> </w:t>
      </w:r>
      <w:r w:rsidR="00993EBA">
        <w:t xml:space="preserve">expression </w:t>
      </w:r>
      <w:proofErr w:type="spellStart"/>
      <w:r w:rsidR="00993EBA" w:rsidRPr="0030478C">
        <w:rPr>
          <w:rFonts w:ascii="Courier" w:hAnsi="Courier"/>
          <w:sz w:val="20"/>
        </w:rPr>
        <w:t>CurrentUserHasPrivilege</w:t>
      </w:r>
      <w:proofErr w:type="spellEnd"/>
      <w:r w:rsidR="00993EBA" w:rsidRPr="0030478C">
        <w:rPr>
          <w:rFonts w:ascii="Courier" w:hAnsi="Courier"/>
          <w:sz w:val="20"/>
        </w:rPr>
        <w:t>(“</w:t>
      </w:r>
      <w:proofErr w:type="spellStart"/>
      <w:r w:rsidR="00993EBA" w:rsidRPr="0030478C">
        <w:rPr>
          <w:rFonts w:ascii="Courier" w:hAnsi="Courier"/>
          <w:sz w:val="20"/>
        </w:rPr>
        <w:t>ConfigReport</w:t>
      </w:r>
      <w:proofErr w:type="spellEnd"/>
      <w:r w:rsidR="00993EBA" w:rsidRPr="0030478C">
        <w:rPr>
          <w:rFonts w:ascii="Courier" w:hAnsi="Courier"/>
          <w:sz w:val="20"/>
        </w:rPr>
        <w:t>”)</w:t>
      </w:r>
      <w:r w:rsidR="00993EBA">
        <w:t xml:space="preserve"> </w:t>
      </w:r>
      <w:r>
        <w:t xml:space="preserve">specifies that only users with the </w:t>
      </w:r>
      <w:proofErr w:type="spellStart"/>
      <w:r>
        <w:t>ConfigReport</w:t>
      </w:r>
      <w:proofErr w:type="spellEnd"/>
      <w:r>
        <w:t xml:space="preserve"> user privilege can edit the property. </w:t>
      </w:r>
    </w:p>
    <w:p w:rsidR="005168A9" w:rsidRDefault="005168A9" w:rsidP="003D2D78">
      <w:pPr>
        <w:pStyle w:val="Heading3"/>
      </w:pPr>
      <w:bookmarkStart w:id="48" w:name="_NI_ModelPluginRuntimeVariables"/>
      <w:bookmarkEnd w:id="48"/>
      <w:proofErr w:type="spellStart"/>
      <w:r>
        <w:t>NI_ModelPluginRuntimeVariables</w:t>
      </w:r>
      <w:proofErr w:type="spellEnd"/>
    </w:p>
    <w:p w:rsidR="005E3243" w:rsidRDefault="005E3243" w:rsidP="005168A9">
      <w:r>
        <w:t xml:space="preserve">The </w:t>
      </w:r>
      <w:proofErr w:type="spellStart"/>
      <w:r w:rsidRPr="005E3243">
        <w:t>NI_ModelPluginRuntimeVariables</w:t>
      </w:r>
      <w:proofErr w:type="spellEnd"/>
      <w:r>
        <w:t xml:space="preserve"> data type is t</w:t>
      </w:r>
      <w:r w:rsidR="005168A9">
        <w:t xml:space="preserve">he data type of the </w:t>
      </w:r>
      <w:proofErr w:type="spellStart"/>
      <w:r w:rsidR="001637DD" w:rsidRPr="001637DD">
        <w:rPr>
          <w:rStyle w:val="Monospace"/>
        </w:rPr>
        <w:t>Base.RuntimeVariables</w:t>
      </w:r>
      <w:proofErr w:type="spellEnd"/>
      <w:r w:rsidR="005168A9">
        <w:t xml:space="preserve"> property of </w:t>
      </w:r>
      <w:r w:rsidR="00CF662D">
        <w:t xml:space="preserve">the </w:t>
      </w:r>
      <w:proofErr w:type="spellStart"/>
      <w:r w:rsidR="005168A9">
        <w:t>NI_ModelPlugin</w:t>
      </w:r>
      <w:proofErr w:type="spellEnd"/>
      <w:r w:rsidR="00CF662D">
        <w:t xml:space="preserve"> data type</w:t>
      </w:r>
      <w:r w:rsidR="005168A9">
        <w:t xml:space="preserve">. </w:t>
      </w:r>
      <w:r w:rsidR="00CF662D">
        <w:t xml:space="preserve">The </w:t>
      </w:r>
      <w:proofErr w:type="spellStart"/>
      <w:r w:rsidRPr="005E3243">
        <w:t>NI_ModelPluginRuntimeVariables</w:t>
      </w:r>
      <w:proofErr w:type="spellEnd"/>
      <w:r>
        <w:t xml:space="preserve"> </w:t>
      </w:r>
      <w:r w:rsidR="00CF662D">
        <w:t xml:space="preserve">data type </w:t>
      </w:r>
      <w:r w:rsidR="005168A9">
        <w:t xml:space="preserve">contains variables the process model updates to control and indicate the execution state of the </w:t>
      </w:r>
      <w:r w:rsidR="008A4A34">
        <w:t xml:space="preserve">instance of the </w:t>
      </w:r>
      <w:r w:rsidR="005168A9">
        <w:t xml:space="preserve">plug-in. </w:t>
      </w:r>
    </w:p>
    <w:p w:rsidR="005E3243" w:rsidRDefault="005E3243" w:rsidP="00A01842">
      <w:pPr>
        <w:pStyle w:val="Heading3"/>
      </w:pPr>
      <w:proofErr w:type="spellStart"/>
      <w:r>
        <w:t>NI_ModelPluginRuntimeVariables</w:t>
      </w:r>
      <w:proofErr w:type="spellEnd"/>
      <w:r>
        <w:t xml:space="preserve"> Properties</w:t>
      </w:r>
    </w:p>
    <w:p w:rsidR="005168A9" w:rsidRDefault="005168A9" w:rsidP="005168A9">
      <w:r>
        <w:t xml:space="preserve">The </w:t>
      </w:r>
      <w:proofErr w:type="spellStart"/>
      <w:r w:rsidR="005E3243" w:rsidRPr="005E3243">
        <w:t>NI_ModelPluginRuntimeVariables</w:t>
      </w:r>
      <w:proofErr w:type="spellEnd"/>
      <w:r w:rsidR="005E3243">
        <w:t xml:space="preserve"> data type includes the following sub</w:t>
      </w:r>
      <w:r>
        <w:t>properties:</w:t>
      </w:r>
    </w:p>
    <w:p w:rsidR="005168A9" w:rsidRDefault="005168A9" w:rsidP="005168A9">
      <w:pPr>
        <w:pStyle w:val="ListParagraph"/>
        <w:numPr>
          <w:ilvl w:val="0"/>
          <w:numId w:val="7"/>
        </w:numPr>
      </w:pPr>
      <w:proofErr w:type="spellStart"/>
      <w:r>
        <w:t>ProcessorIndex</w:t>
      </w:r>
      <w:proofErr w:type="spellEnd"/>
      <w:r>
        <w:t xml:space="preserve"> (Number) - Indicates the zero-based offset of the</w:t>
      </w:r>
      <w:r w:rsidR="008A4A34">
        <w:t xml:space="preserve"> instance of the</w:t>
      </w:r>
      <w:r>
        <w:t xml:space="preserve"> plug-in within the </w:t>
      </w:r>
      <w:proofErr w:type="spellStart"/>
      <w:r w:rsidR="001637DD" w:rsidRPr="001637DD">
        <w:rPr>
          <w:rStyle w:val="Monospace"/>
        </w:rPr>
        <w:t>ModelPlugins</w:t>
      </w:r>
      <w:proofErr w:type="spellEnd"/>
      <w:r>
        <w:t xml:space="preserve"> array of the </w:t>
      </w:r>
      <w:proofErr w:type="spellStart"/>
      <w:r>
        <w:t>NI_ModelPluginConfiguration</w:t>
      </w:r>
      <w:proofErr w:type="spellEnd"/>
      <w:r>
        <w:t xml:space="preserve"> </w:t>
      </w:r>
      <w:r w:rsidR="00CF662D">
        <w:t xml:space="preserve">data type </w:t>
      </w:r>
      <w:r>
        <w:t>in which the instance resides.</w:t>
      </w:r>
    </w:p>
    <w:p w:rsidR="005168A9" w:rsidRDefault="005168A9" w:rsidP="005168A9">
      <w:pPr>
        <w:pStyle w:val="ListParagraph"/>
        <w:numPr>
          <w:ilvl w:val="0"/>
          <w:numId w:val="7"/>
        </w:numPr>
      </w:pPr>
      <w:r>
        <w:lastRenderedPageBreak/>
        <w:t xml:space="preserve">Thread (Reference) - When the </w:t>
      </w:r>
      <w:proofErr w:type="spellStart"/>
      <w:r w:rsidR="001637DD" w:rsidRPr="001637DD">
        <w:rPr>
          <w:rStyle w:val="Monospace"/>
        </w:rPr>
        <w:t>NewThread</w:t>
      </w:r>
      <w:proofErr w:type="spellEnd"/>
      <w:r>
        <w:t xml:space="preserve"> and </w:t>
      </w:r>
      <w:proofErr w:type="spellStart"/>
      <w:r w:rsidR="001637DD" w:rsidRPr="001637DD">
        <w:rPr>
          <w:rStyle w:val="Monospace"/>
        </w:rPr>
        <w:t>UseDefaultNewThreadImplementation</w:t>
      </w:r>
      <w:proofErr w:type="spellEnd"/>
      <w:r>
        <w:t xml:space="preserve"> properties of </w:t>
      </w:r>
      <w:r w:rsidR="00CF662D">
        <w:t xml:space="preserve">the </w:t>
      </w:r>
      <w:proofErr w:type="spellStart"/>
      <w:r>
        <w:t>NI_ModelPlugin</w:t>
      </w:r>
      <w:proofErr w:type="spellEnd"/>
      <w:r>
        <w:t xml:space="preserve"> </w:t>
      </w:r>
      <w:r w:rsidR="00CF662D">
        <w:t xml:space="preserve">data type </w:t>
      </w:r>
      <w:r>
        <w:t xml:space="preserve">are </w:t>
      </w:r>
      <w:r w:rsidR="001637DD" w:rsidRPr="001637DD">
        <w:rPr>
          <w:rStyle w:val="Monospace"/>
        </w:rPr>
        <w:t>True</w:t>
      </w:r>
      <w:r>
        <w:t xml:space="preserve"> and the process model calls the </w:t>
      </w:r>
      <w:hyperlink w:anchor="_Model_Plugin_-_2" w:history="1">
        <w:r w:rsidRPr="005E3243">
          <w:rPr>
            <w:rStyle w:val="Hyperlink"/>
          </w:rPr>
          <w:t>Post UUT</w:t>
        </w:r>
      </w:hyperlink>
      <w:r>
        <w:t xml:space="preserve"> entry point in a new thread, the process model stores a reference to the new thread in this property i</w:t>
      </w:r>
      <w:r w:rsidR="005E3243">
        <w:t>f</w:t>
      </w:r>
      <w:r>
        <w:t xml:space="preserve"> the parent thread is a </w:t>
      </w:r>
      <w:hyperlink w:anchor="_Process_Model_Thread" w:history="1">
        <w:r w:rsidRPr="005E3243">
          <w:rPr>
            <w:rStyle w:val="Hyperlink"/>
          </w:rPr>
          <w:t>controller thread</w:t>
        </w:r>
      </w:hyperlink>
      <w:r>
        <w:t xml:space="preserve">. If the parent thread is a </w:t>
      </w:r>
      <w:hyperlink w:anchor="_Process_Model_Thread" w:history="1">
        <w:r w:rsidRPr="005E3243">
          <w:rPr>
            <w:rStyle w:val="Hyperlink"/>
          </w:rPr>
          <w:t>socket thread</w:t>
        </w:r>
      </w:hyperlink>
      <w:r>
        <w:t xml:space="preserve">, the model instead stores the new thread reference in </w:t>
      </w:r>
      <w:r w:rsidR="00CF662D">
        <w:t xml:space="preserve">the </w:t>
      </w:r>
      <w:proofErr w:type="spellStart"/>
      <w:r w:rsidR="001637DD" w:rsidRPr="001637DD">
        <w:rPr>
          <w:rStyle w:val="Monospace"/>
        </w:rPr>
        <w:t>PerSocket</w:t>
      </w:r>
      <w:proofErr w:type="spellEnd"/>
      <w:r w:rsidR="001637DD" w:rsidRPr="001637DD">
        <w:rPr>
          <w:rStyle w:val="Monospace"/>
        </w:rPr>
        <w:t>[&lt;socket index&gt;]</w:t>
      </w:r>
      <w:r w:rsidR="00CF662D">
        <w:t xml:space="preserve"> </w:t>
      </w:r>
      <w:proofErr w:type="spellStart"/>
      <w:r w:rsidR="00CF662D">
        <w:t>subproperty</w:t>
      </w:r>
      <w:proofErr w:type="spellEnd"/>
      <w:r w:rsidR="005E3243">
        <w:t>.</w:t>
      </w:r>
    </w:p>
    <w:p w:rsidR="005168A9" w:rsidRPr="005E3243" w:rsidRDefault="005168A9" w:rsidP="005168A9">
      <w:pPr>
        <w:pStyle w:val="ListParagraph"/>
        <w:numPr>
          <w:ilvl w:val="0"/>
          <w:numId w:val="7"/>
        </w:numPr>
        <w:rPr>
          <w:highlight w:val="yellow"/>
        </w:rPr>
      </w:pPr>
      <w:proofErr w:type="spellStart"/>
      <w:r w:rsidRPr="005E3243">
        <w:rPr>
          <w:highlight w:val="yellow"/>
        </w:rPr>
        <w:t>PostBatchCompleteNotification</w:t>
      </w:r>
      <w:proofErr w:type="spellEnd"/>
      <w:r w:rsidRPr="005E3243">
        <w:rPr>
          <w:highlight w:val="yellow"/>
        </w:rPr>
        <w:t xml:space="preserve"> (Reference)</w:t>
      </w:r>
    </w:p>
    <w:p w:rsidR="005168A9" w:rsidRPr="005E3243" w:rsidRDefault="005168A9" w:rsidP="005168A9">
      <w:pPr>
        <w:pStyle w:val="ListParagraph"/>
        <w:numPr>
          <w:ilvl w:val="0"/>
          <w:numId w:val="7"/>
        </w:numPr>
        <w:rPr>
          <w:highlight w:val="yellow"/>
        </w:rPr>
      </w:pPr>
      <w:proofErr w:type="spellStart"/>
      <w:r w:rsidRPr="005E3243">
        <w:rPr>
          <w:highlight w:val="yellow"/>
        </w:rPr>
        <w:t>PluginEntryPoints</w:t>
      </w:r>
      <w:proofErr w:type="spellEnd"/>
      <w:r w:rsidRPr="005E3243">
        <w:rPr>
          <w:highlight w:val="yellow"/>
        </w:rPr>
        <w:t xml:space="preserve"> (Number) </w:t>
      </w:r>
      <w:commentRangeStart w:id="49"/>
      <w:r w:rsidRPr="005E3243">
        <w:rPr>
          <w:highlight w:val="yellow"/>
        </w:rPr>
        <w:t>-</w:t>
      </w:r>
      <w:commentRangeEnd w:id="49"/>
      <w:r w:rsidR="005E3243" w:rsidRPr="005E3243">
        <w:rPr>
          <w:rStyle w:val="CommentReference"/>
          <w:highlight w:val="yellow"/>
        </w:rPr>
        <w:commentReference w:id="49"/>
      </w:r>
      <w:r w:rsidRPr="005E3243">
        <w:rPr>
          <w:highlight w:val="yellow"/>
        </w:rPr>
        <w:t xml:space="preserve"> </w:t>
      </w:r>
    </w:p>
    <w:p w:rsidR="005168A9" w:rsidRPr="005E3243" w:rsidRDefault="005168A9" w:rsidP="005168A9">
      <w:pPr>
        <w:pStyle w:val="ListParagraph"/>
        <w:numPr>
          <w:ilvl w:val="0"/>
          <w:numId w:val="7"/>
        </w:numPr>
        <w:rPr>
          <w:highlight w:val="yellow"/>
        </w:rPr>
      </w:pPr>
      <w:proofErr w:type="spellStart"/>
      <w:r w:rsidRPr="005E3243">
        <w:rPr>
          <w:highlight w:val="yellow"/>
        </w:rPr>
        <w:t>InitializationState</w:t>
      </w:r>
      <w:proofErr w:type="spellEnd"/>
      <w:r w:rsidRPr="005E3243">
        <w:rPr>
          <w:highlight w:val="yellow"/>
        </w:rPr>
        <w:t xml:space="preserve"> (Number) - </w:t>
      </w:r>
    </w:p>
    <w:p w:rsidR="005168A9" w:rsidRPr="005E3243" w:rsidRDefault="005168A9" w:rsidP="005168A9">
      <w:pPr>
        <w:pStyle w:val="ListParagraph"/>
        <w:numPr>
          <w:ilvl w:val="0"/>
          <w:numId w:val="7"/>
        </w:numPr>
        <w:rPr>
          <w:highlight w:val="yellow"/>
        </w:rPr>
      </w:pPr>
      <w:proofErr w:type="spellStart"/>
      <w:r w:rsidRPr="005E3243">
        <w:rPr>
          <w:highlight w:val="yellow"/>
        </w:rPr>
        <w:t>PerSocket</w:t>
      </w:r>
      <w:proofErr w:type="spellEnd"/>
      <w:r w:rsidRPr="005E3243">
        <w:rPr>
          <w:highlight w:val="yellow"/>
        </w:rPr>
        <w:t xml:space="preserve"> (Array of </w:t>
      </w:r>
      <w:proofErr w:type="spellStart"/>
      <w:r w:rsidRPr="005E3243">
        <w:rPr>
          <w:highlight w:val="yellow"/>
        </w:rPr>
        <w:t>NI_ModelPluginPerSocketRuntimeVariables</w:t>
      </w:r>
      <w:proofErr w:type="spellEnd"/>
      <w:r w:rsidRPr="005E3243">
        <w:rPr>
          <w:highlight w:val="yellow"/>
        </w:rPr>
        <w:t xml:space="preserve">) - </w:t>
      </w:r>
    </w:p>
    <w:p w:rsidR="005168A9" w:rsidRDefault="005168A9" w:rsidP="005168A9"/>
    <w:p w:rsidR="003E7714" w:rsidRDefault="003E7714" w:rsidP="005168A9"/>
    <w:p w:rsidR="003E7714" w:rsidRDefault="003E7714" w:rsidP="005168A9"/>
    <w:p w:rsidR="003E7714" w:rsidRDefault="003E7714" w:rsidP="005168A9"/>
    <w:p w:rsidR="005168A9" w:rsidRDefault="005168A9" w:rsidP="0035718C">
      <w:pPr>
        <w:pBdr>
          <w:bottom w:val="single" w:sz="6" w:space="1" w:color="auto"/>
        </w:pBdr>
      </w:pPr>
    </w:p>
    <w:p w:rsidR="005F7492" w:rsidRDefault="005F7492" w:rsidP="001A2A86"/>
    <w:p w:rsidR="001A2A86" w:rsidRPr="00AE4C57" w:rsidRDefault="001A2A86" w:rsidP="001A2A86">
      <w:pPr>
        <w:rPr>
          <w:highlight w:val="yellow"/>
        </w:rPr>
      </w:pPr>
      <w:commentRangeStart w:id="50"/>
      <w:r w:rsidRPr="00AE4C57">
        <w:rPr>
          <w:highlight w:val="yellow"/>
        </w:rPr>
        <w:t>Attributes</w:t>
      </w:r>
      <w:commentRangeEnd w:id="50"/>
      <w:r w:rsidR="00AE4C57">
        <w:rPr>
          <w:rStyle w:val="CommentReference"/>
        </w:rPr>
        <w:commentReference w:id="50"/>
      </w:r>
      <w:r w:rsidRPr="00AE4C57">
        <w:rPr>
          <w:highlight w:val="yellow"/>
        </w:rPr>
        <w:t>?</w:t>
      </w:r>
    </w:p>
    <w:p w:rsidR="001A2A86" w:rsidRPr="00AE4C57" w:rsidRDefault="001A2A86" w:rsidP="001A2A86">
      <w:pPr>
        <w:rPr>
          <w:highlight w:val="yellow"/>
        </w:rPr>
      </w:pPr>
      <w:proofErr w:type="spellStart"/>
      <w:r w:rsidRPr="00AE4C57">
        <w:rPr>
          <w:highlight w:val="yellow"/>
        </w:rPr>
        <w:t>Newthread</w:t>
      </w:r>
      <w:proofErr w:type="spellEnd"/>
      <w:r w:rsidRPr="00AE4C57">
        <w:rPr>
          <w:highlight w:val="yellow"/>
        </w:rPr>
        <w:t>?</w:t>
      </w:r>
    </w:p>
    <w:p w:rsidR="001A2A86" w:rsidRPr="00AE4C57" w:rsidRDefault="001A2A86" w:rsidP="001A2A86">
      <w:pPr>
        <w:rPr>
          <w:highlight w:val="yellow"/>
        </w:rPr>
      </w:pPr>
    </w:p>
    <w:p w:rsidR="001A2A86" w:rsidRPr="00AE4C57" w:rsidRDefault="001A2A86" w:rsidP="001A2A86">
      <w:pPr>
        <w:pStyle w:val="ListParagraph"/>
        <w:numPr>
          <w:ilvl w:val="0"/>
          <w:numId w:val="8"/>
        </w:numPr>
        <w:rPr>
          <w:highlight w:val="yellow"/>
        </w:rPr>
      </w:pPr>
      <w:r w:rsidRPr="00AE4C57">
        <w:rPr>
          <w:highlight w:val="yellow"/>
        </w:rPr>
        <w:t xml:space="preserve">Installing a new </w:t>
      </w:r>
      <w:proofErr w:type="spellStart"/>
      <w:r w:rsidRPr="00AE4C57">
        <w:rPr>
          <w:highlight w:val="yellow"/>
        </w:rPr>
        <w:t>plugin</w:t>
      </w:r>
      <w:proofErr w:type="spellEnd"/>
      <w:r w:rsidRPr="00AE4C57">
        <w:rPr>
          <w:highlight w:val="yellow"/>
        </w:rPr>
        <w:t xml:space="preserve"> … adding to </w:t>
      </w:r>
      <w:proofErr w:type="spellStart"/>
      <w:r w:rsidRPr="00AE4C57">
        <w:rPr>
          <w:highlight w:val="yellow"/>
        </w:rPr>
        <w:t>config</w:t>
      </w:r>
      <w:proofErr w:type="spellEnd"/>
      <w:r w:rsidRPr="00AE4C57">
        <w:rPr>
          <w:highlight w:val="yellow"/>
        </w:rPr>
        <w:t>?</w:t>
      </w:r>
    </w:p>
    <w:p w:rsidR="001A2A86" w:rsidRPr="00AE4C57" w:rsidRDefault="001A2A86" w:rsidP="001A2A86">
      <w:pPr>
        <w:pStyle w:val="ListParagraph"/>
        <w:numPr>
          <w:ilvl w:val="1"/>
          <w:numId w:val="8"/>
        </w:numPr>
        <w:rPr>
          <w:highlight w:val="yellow"/>
        </w:rPr>
      </w:pPr>
      <w:r w:rsidRPr="00AE4C57">
        <w:rPr>
          <w:highlight w:val="yellow"/>
        </w:rPr>
        <w:t xml:space="preserve">Which functions to call out from </w:t>
      </w:r>
      <w:proofErr w:type="spellStart"/>
      <w:r w:rsidRPr="00AE4C57">
        <w:rPr>
          <w:highlight w:val="yellow"/>
        </w:rPr>
        <w:t>resultprocessing.h</w:t>
      </w:r>
      <w:proofErr w:type="spellEnd"/>
      <w:r w:rsidRPr="00AE4C57">
        <w:rPr>
          <w:highlight w:val="yellow"/>
        </w:rPr>
        <w:t>?</w:t>
      </w:r>
    </w:p>
    <w:p w:rsidR="001A2A86" w:rsidRPr="00AE4C57" w:rsidRDefault="001A2A86" w:rsidP="001A2A86">
      <w:pPr>
        <w:pStyle w:val="ListParagraph"/>
        <w:numPr>
          <w:ilvl w:val="0"/>
          <w:numId w:val="8"/>
        </w:numPr>
        <w:rPr>
          <w:highlight w:val="yellow"/>
        </w:rPr>
      </w:pPr>
      <w:r w:rsidRPr="00AE4C57">
        <w:rPr>
          <w:highlight w:val="yellow"/>
        </w:rPr>
        <w:t>Runtime variables sharing and capturing</w:t>
      </w:r>
    </w:p>
    <w:p w:rsidR="001A2A86" w:rsidRPr="00AE4C57" w:rsidRDefault="001A2A86" w:rsidP="001A2A86">
      <w:pPr>
        <w:pStyle w:val="ListParagraph"/>
        <w:numPr>
          <w:ilvl w:val="0"/>
          <w:numId w:val="8"/>
        </w:numPr>
        <w:rPr>
          <w:highlight w:val="yellow"/>
        </w:rPr>
      </w:pPr>
      <w:r w:rsidRPr="00AE4C57">
        <w:rPr>
          <w:highlight w:val="yellow"/>
        </w:rPr>
        <w:t>Changing display name and options field, etc.</w:t>
      </w:r>
    </w:p>
    <w:p w:rsidR="001A2A86" w:rsidRDefault="001A2A86" w:rsidP="001A2A86">
      <w:pPr>
        <w:pStyle w:val="ListParagraph"/>
        <w:numPr>
          <w:ilvl w:val="0"/>
          <w:numId w:val="8"/>
        </w:numPr>
        <w:rPr>
          <w:highlight w:val="yellow"/>
        </w:rPr>
      </w:pPr>
      <w:r w:rsidRPr="00AE4C57">
        <w:rPr>
          <w:highlight w:val="yellow"/>
        </w:rPr>
        <w:t>Negative result id == thread?</w:t>
      </w:r>
    </w:p>
    <w:p w:rsidR="00A70C28" w:rsidRDefault="00A70C28" w:rsidP="00A70C28">
      <w:pPr>
        <w:pStyle w:val="ListParagraph"/>
        <w:numPr>
          <w:ilvl w:val="0"/>
          <w:numId w:val="8"/>
        </w:numPr>
        <w:rPr>
          <w:highlight w:val="yellow"/>
        </w:rPr>
      </w:pPr>
      <w:r>
        <w:rPr>
          <w:highlight w:val="yellow"/>
        </w:rPr>
        <w:t xml:space="preserve">Changes to </w:t>
      </w:r>
      <w:proofErr w:type="spellStart"/>
      <w:r>
        <w:rPr>
          <w:highlight w:val="yellow"/>
        </w:rPr>
        <w:t>componentdescription</w:t>
      </w:r>
      <w:proofErr w:type="spellEnd"/>
      <w:r>
        <w:rPr>
          <w:highlight w:val="yellow"/>
        </w:rPr>
        <w:t xml:space="preserve"> don’t affect existing configurations</w:t>
      </w:r>
    </w:p>
    <w:p w:rsidR="00A70C28" w:rsidRPr="00A70C28" w:rsidRDefault="00A70C28" w:rsidP="00A70C28">
      <w:pPr>
        <w:pStyle w:val="ListParagraph"/>
        <w:numPr>
          <w:ilvl w:val="0"/>
          <w:numId w:val="8"/>
        </w:numPr>
        <w:rPr>
          <w:highlight w:val="yellow"/>
        </w:rPr>
      </w:pPr>
      <w:proofErr w:type="spellStart"/>
      <w:r>
        <w:rPr>
          <w:highlight w:val="yellow"/>
        </w:rPr>
        <w:t>Newthread</w:t>
      </w:r>
      <w:proofErr w:type="spellEnd"/>
      <w:r>
        <w:rPr>
          <w:highlight w:val="yellow"/>
        </w:rPr>
        <w:t xml:space="preserve"> applies to post only</w:t>
      </w:r>
    </w:p>
    <w:p w:rsidR="00A70C28" w:rsidRPr="00A70C28" w:rsidRDefault="00A70C28" w:rsidP="00A70C28">
      <w:pPr>
        <w:pStyle w:val="ListParagraph"/>
        <w:numPr>
          <w:ilvl w:val="0"/>
          <w:numId w:val="8"/>
        </w:numPr>
        <w:rPr>
          <w:highlight w:val="yellow"/>
        </w:rPr>
      </w:pPr>
      <w:proofErr w:type="spellStart"/>
      <w:r w:rsidRPr="00A70C28">
        <w:rPr>
          <w:highlight w:val="yellow"/>
        </w:rPr>
        <w:t>NI.OptionButton.Images.Normal</w:t>
      </w:r>
      <w:proofErr w:type="spellEnd"/>
      <w:r w:rsidRPr="00A70C28">
        <w:rPr>
          <w:highlight w:val="yellow"/>
        </w:rPr>
        <w:t xml:space="preserve">, </w:t>
      </w:r>
      <w:proofErr w:type="spellStart"/>
      <w:r w:rsidRPr="00A70C28">
        <w:rPr>
          <w:highlight w:val="yellow"/>
        </w:rPr>
        <w:t>NI.OptionButton.Images.Pressed</w:t>
      </w:r>
      <w:proofErr w:type="spellEnd"/>
      <w:r w:rsidRPr="00A70C28">
        <w:rPr>
          <w:highlight w:val="yellow"/>
        </w:rPr>
        <w:t xml:space="preserve">, </w:t>
      </w:r>
      <w:proofErr w:type="spellStart"/>
      <w:r w:rsidRPr="00A70C28">
        <w:rPr>
          <w:highlight w:val="yellow"/>
        </w:rPr>
        <w:t>NI.OptionButton.Images.Disabled</w:t>
      </w:r>
      <w:proofErr w:type="spellEnd"/>
    </w:p>
    <w:p w:rsidR="00A70C28" w:rsidRPr="00AE4C57" w:rsidRDefault="00A70C28" w:rsidP="001A2A86">
      <w:pPr>
        <w:pStyle w:val="ListParagraph"/>
        <w:numPr>
          <w:ilvl w:val="0"/>
          <w:numId w:val="8"/>
        </w:numPr>
        <w:rPr>
          <w:highlight w:val="yellow"/>
        </w:rPr>
      </w:pPr>
    </w:p>
    <w:sectPr w:rsidR="00A70C28" w:rsidRPr="00AE4C57" w:rsidSect="004C3214">
      <w:headerReference w:type="default" r:id="rId9"/>
      <w:footerReference w:type="default" r:id="rId10"/>
      <w:pgSz w:w="12240" w:h="15840"/>
      <w:pgMar w:top="1440" w:right="1440" w:bottom="1440" w:left="1440" w:header="720" w:footer="720" w:gutter="0"/>
      <w:cols w:space="720"/>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Tom Drake" w:date="2012-03-05T14:33:00Z" w:initials="TD">
    <w:p w:rsidR="00CA4D84" w:rsidRDefault="00CA4D84">
      <w:pPr>
        <w:pStyle w:val="CommentText"/>
      </w:pPr>
      <w:r>
        <w:rPr>
          <w:rStyle w:val="CommentReference"/>
        </w:rPr>
        <w:annotationRef/>
      </w:r>
      <w:r w:rsidRPr="00070094">
        <w:rPr>
          <w:b/>
          <w:color w:val="FF0000"/>
        </w:rPr>
        <w:t>[CJ] POST BETA:</w:t>
      </w:r>
      <w:r>
        <w:t xml:space="preserve"> What happens if you put your support files in an entirely different location and don’t prefix them? The plug-in still works, but it’s more difficult to organize/maintain because the files are all over the place? Or is there a technical reason we give these recommendations?</w:t>
      </w:r>
    </w:p>
  </w:comment>
  <w:comment w:id="1" w:author="calliej" w:date="2012-03-05T14:33:00Z" w:initials="CJ">
    <w:p w:rsidR="00CA4D84" w:rsidRDefault="00CA4D84">
      <w:pPr>
        <w:pStyle w:val="CommentText"/>
      </w:pPr>
      <w:r>
        <w:rPr>
          <w:rStyle w:val="CommentReference"/>
        </w:rPr>
        <w:annotationRef/>
      </w:r>
      <w:r w:rsidRPr="00070094">
        <w:rPr>
          <w:b/>
          <w:color w:val="FF0000"/>
        </w:rPr>
        <w:t>[CJ] POST BETA:</w:t>
      </w:r>
      <w:r>
        <w:t xml:space="preserve"> Link when convert to HTML: </w:t>
      </w:r>
      <w:r w:rsidRPr="001F30B8">
        <w:t>TSSuppRef.chm::/</w:t>
      </w:r>
      <w:proofErr w:type="spellStart"/>
      <w:r w:rsidRPr="001F30B8">
        <w:t>InfoTopics</w:t>
      </w:r>
      <w:proofErr w:type="spellEnd"/>
      <w:r w:rsidRPr="001F30B8">
        <w:t>/Modal_DB.htm</w:t>
      </w:r>
    </w:p>
  </w:comment>
  <w:comment w:id="2" w:author="calliej" w:date="2012-03-05T14:33:00Z" w:initials="CJ">
    <w:p w:rsidR="00CA4D84" w:rsidRDefault="00CA4D84">
      <w:pPr>
        <w:pStyle w:val="CommentText"/>
      </w:pPr>
      <w:r>
        <w:rPr>
          <w:rStyle w:val="CommentReference"/>
        </w:rPr>
        <w:annotationRef/>
      </w:r>
      <w:r w:rsidRPr="006960B6">
        <w:rPr>
          <w:highlight w:val="yellow"/>
        </w:rPr>
        <w:t>Check this edit</w:t>
      </w:r>
    </w:p>
  </w:comment>
  <w:comment w:id="5" w:author="calliej" w:date="2012-03-05T14:33:00Z" w:initials="CJ">
    <w:p w:rsidR="00CA4D84" w:rsidRDefault="00CA4D84" w:rsidP="008F0FCD">
      <w:pPr>
        <w:pStyle w:val="CommentText"/>
      </w:pPr>
      <w:r>
        <w:rPr>
          <w:rStyle w:val="CommentReference"/>
        </w:rPr>
        <w:annotationRef/>
      </w:r>
      <w:r w:rsidRPr="00F144C3">
        <w:rPr>
          <w:highlight w:val="yellow"/>
        </w:rPr>
        <w:t>Double check this section</w:t>
      </w:r>
      <w:r w:rsidRPr="008F0FCD">
        <w:rPr>
          <w:highlight w:val="yellow"/>
        </w:rPr>
        <w:t xml:space="preserve">; also, there is confusion about callbacks and entry points -- per </w:t>
      </w:r>
      <w:proofErr w:type="spellStart"/>
      <w:r w:rsidRPr="008F0FCD">
        <w:rPr>
          <w:highlight w:val="yellow"/>
        </w:rPr>
        <w:t>allen</w:t>
      </w:r>
      <w:proofErr w:type="spellEnd"/>
      <w:r w:rsidRPr="008F0FCD">
        <w:rPr>
          <w:highlight w:val="yellow"/>
        </w:rPr>
        <w:t>: model plug-in entry points have the same name as callback names but the entry points function completely differently than the callbacks did and are called at different times than legacy, which can cause problems.</w:t>
      </w:r>
    </w:p>
  </w:comment>
  <w:comment w:id="6" w:author="abilling" w:date="2012-03-05T14:33:00Z" w:initials="AlB">
    <w:p w:rsidR="00CA4D84" w:rsidRPr="00F144C3" w:rsidRDefault="00CA4D84">
      <w:pPr>
        <w:pStyle w:val="CommentText"/>
        <w:rPr>
          <w:highlight w:val="yellow"/>
        </w:rPr>
      </w:pPr>
      <w:r>
        <w:rPr>
          <w:rStyle w:val="CommentReference"/>
        </w:rPr>
        <w:annotationRef/>
      </w:r>
      <w:r w:rsidRPr="00F144C3">
        <w:rPr>
          <w:highlight w:val="yellow"/>
        </w:rPr>
        <w:t>This is unclear, and I’m not sure it is correct. See proposed change with my understanding of the new callback behavior</w:t>
      </w:r>
      <w:r>
        <w:rPr>
          <w:highlight w:val="yellow"/>
        </w:rPr>
        <w:t xml:space="preserve"> [in following paragraph]</w:t>
      </w:r>
    </w:p>
    <w:p w:rsidR="00CA4D84" w:rsidRPr="00F144C3" w:rsidRDefault="00CA4D84">
      <w:pPr>
        <w:pStyle w:val="CommentText"/>
        <w:rPr>
          <w:highlight w:val="yellow"/>
        </w:rPr>
      </w:pPr>
    </w:p>
    <w:p w:rsidR="00CA4D84" w:rsidRDefault="00CA4D84">
      <w:pPr>
        <w:pStyle w:val="CommentText"/>
      </w:pPr>
      <w:r w:rsidRPr="00F144C3">
        <w:rPr>
          <w:highlight w:val="yellow"/>
        </w:rPr>
        <w:t xml:space="preserve">[CJ] </w:t>
      </w:r>
      <w:r>
        <w:rPr>
          <w:highlight w:val="yellow"/>
        </w:rPr>
        <w:t xml:space="preserve">Added James’ 2/15/12 edits. Do we still need this paragraph? Isn’t this standard practice in TS? The model file has to include the callback that you are overriding? Makes sense that the plug-in must include the callback you are overriding. Do we need to explicitly say that? </w:t>
      </w:r>
    </w:p>
  </w:comment>
  <w:comment w:id="9" w:author="abilling" w:date="2012-03-05T14:33:00Z" w:initials="AlB">
    <w:p w:rsidR="00CA4D84" w:rsidRDefault="00CA4D84">
      <w:pPr>
        <w:pStyle w:val="CommentText"/>
      </w:pPr>
      <w:r>
        <w:rPr>
          <w:rStyle w:val="CommentReference"/>
        </w:rPr>
        <w:annotationRef/>
      </w:r>
      <w:r w:rsidRPr="00F144C3">
        <w:rPr>
          <w:highlight w:val="yellow"/>
        </w:rPr>
        <w:t>We may want to clarify that these are not entry point type sequences, as in the model.  Perhaps we should not use the term “entry point” for these sequences to avoid confusion.</w:t>
      </w:r>
    </w:p>
  </w:comment>
  <w:comment w:id="8" w:author="David Rohacek" w:date="2012-03-05T14:33:00Z" w:initials="DR">
    <w:p w:rsidR="00CA4D84" w:rsidRDefault="00CA4D84">
      <w:pPr>
        <w:pStyle w:val="CommentText"/>
      </w:pPr>
      <w:r>
        <w:rPr>
          <w:rStyle w:val="CommentReference"/>
        </w:rPr>
        <w:annotationRef/>
      </w:r>
      <w:r w:rsidRPr="00070094">
        <w:rPr>
          <w:b/>
          <w:color w:val="FF0000"/>
        </w:rPr>
        <w:t>[CJ] POST BETA:</w:t>
      </w:r>
      <w:r>
        <w:t xml:space="preserve"> I prefer this order because the first sentence contains the most important information. Please ask James what the practical implications of this are for plug-in developers – for example, do they need to do something in the plug-in to ensure that it can handle being called from multiple threads, such as synchronize access to plug-in variables? If so, this content should be added here.</w:t>
      </w:r>
    </w:p>
  </w:comment>
  <w:comment w:id="11" w:author="David Rohacek" w:date="2012-03-05T14:33:00Z" w:initials="DR">
    <w:p w:rsidR="00CA4D84" w:rsidRDefault="00CA4D84">
      <w:pPr>
        <w:pStyle w:val="CommentText"/>
      </w:pPr>
      <w:r>
        <w:rPr>
          <w:rStyle w:val="CommentReference"/>
        </w:rPr>
        <w:annotationRef/>
      </w:r>
      <w:r w:rsidRPr="00070094">
        <w:rPr>
          <w:b/>
          <w:color w:val="FF0000"/>
        </w:rPr>
        <w:t>[CJ] POST BETA:</w:t>
      </w:r>
      <w:r>
        <w:t xml:space="preserve"> It seems that we should cross-reference documentation on </w:t>
      </w:r>
      <w:proofErr w:type="spellStart"/>
      <w:r>
        <w:t>Anand’s</w:t>
      </w:r>
      <w:proofErr w:type="spellEnd"/>
      <w:r>
        <w:t xml:space="preserve"> OTF server, which plug-in writers can use to simplify OTF implementation.</w:t>
      </w:r>
    </w:p>
    <w:p w:rsidR="00CA4D84" w:rsidRDefault="00CA4D84">
      <w:pPr>
        <w:pStyle w:val="CommentText"/>
      </w:pPr>
    </w:p>
    <w:p w:rsidR="00CA4D84" w:rsidRDefault="00CA4D84">
      <w:pPr>
        <w:pStyle w:val="CommentText"/>
      </w:pPr>
      <w:r>
        <w:t>[CJ] Will link when convert to HTML and target topics actually exist.</w:t>
      </w:r>
    </w:p>
  </w:comment>
  <w:comment w:id="12" w:author="calliej" w:date="2012-03-05T14:33:00Z" w:initials="CJ">
    <w:p w:rsidR="00CA4D84" w:rsidRDefault="00CA4D84" w:rsidP="00F26AB8">
      <w:pPr>
        <w:pStyle w:val="CommentText"/>
      </w:pPr>
      <w:r>
        <w:rPr>
          <w:rStyle w:val="CommentReference"/>
        </w:rPr>
        <w:annotationRef/>
      </w:r>
      <w:r w:rsidRPr="00F26AB8">
        <w:rPr>
          <w:b/>
          <w:color w:val="FF0000"/>
        </w:rPr>
        <w:t>[CJ] POST BETA:</w:t>
      </w:r>
      <w:r>
        <w:t xml:space="preserve"> Is this something user controls? Or is it something TS controls? Is user skipping/using results or is TS? I want to rewrite this to show ownership </w:t>
      </w:r>
    </w:p>
    <w:p w:rsidR="00CA4D84" w:rsidRDefault="00CA4D84" w:rsidP="00F26AB8">
      <w:pPr>
        <w:pStyle w:val="CommentText"/>
      </w:pPr>
    </w:p>
    <w:p w:rsidR="00CA4D84" w:rsidRDefault="00CA4D84" w:rsidP="00F26AB8">
      <w:pPr>
        <w:pStyle w:val="CommentText"/>
      </w:pPr>
      <w:r>
        <w:t>DR:[</w:t>
      </w:r>
      <w:r w:rsidRPr="00F26AB8">
        <w:rPr>
          <w:b/>
          <w:color w:val="FF0000"/>
        </w:rPr>
        <w:t>CJ] POST BETA:</w:t>
      </w:r>
      <w:r>
        <w:t xml:space="preserve"> I agree we need more detail on when a processor uses or skips provisional results.</w:t>
      </w:r>
    </w:p>
  </w:comment>
  <w:comment w:id="13" w:author="calliej" w:date="2012-03-05T14:33:00Z" w:initials="CJ">
    <w:p w:rsidR="00CA4D84" w:rsidRDefault="00CA4D84">
      <w:pPr>
        <w:pStyle w:val="CommentText"/>
      </w:pPr>
      <w:r>
        <w:rPr>
          <w:rStyle w:val="CommentReference"/>
        </w:rPr>
        <w:annotationRef/>
      </w:r>
      <w:r w:rsidRPr="00070094">
        <w:rPr>
          <w:b/>
          <w:color w:val="FF0000"/>
        </w:rPr>
        <w:t>[CJ] POST BETA:</w:t>
      </w:r>
      <w:r>
        <w:t xml:space="preserve"> </w:t>
      </w:r>
      <w:r w:rsidRPr="007509F9">
        <w:t>TSFundamentals.chm::/</w:t>
      </w:r>
      <w:proofErr w:type="spellStart"/>
      <w:r w:rsidRPr="007509F9">
        <w:t>InfoTopics</w:t>
      </w:r>
      <w:proofErr w:type="spellEnd"/>
      <w:r w:rsidRPr="007509F9">
        <w:t>/Executions.htm</w:t>
      </w:r>
    </w:p>
  </w:comment>
  <w:comment w:id="15" w:author="abilling" w:date="2012-03-05T14:33:00Z" w:initials="AlB">
    <w:p w:rsidR="00CA4D84" w:rsidRDefault="00CA4D84">
      <w:pPr>
        <w:pStyle w:val="CommentText"/>
      </w:pPr>
      <w:r>
        <w:rPr>
          <w:rStyle w:val="CommentReference"/>
        </w:rPr>
        <w:annotationRef/>
      </w:r>
      <w:r w:rsidRPr="00F144C3">
        <w:rPr>
          <w:highlight w:val="yellow"/>
        </w:rPr>
        <w:t>Again, we should probably note that these are different than execution/configuration entry points in the model</w:t>
      </w:r>
    </w:p>
  </w:comment>
  <w:comment w:id="21" w:author="Tom Drake" w:date="2012-03-05T14:33:00Z" w:initials="TD">
    <w:p w:rsidR="00CA4D84" w:rsidRDefault="00CA4D84">
      <w:pPr>
        <w:pStyle w:val="CommentText"/>
      </w:pPr>
      <w:r>
        <w:rPr>
          <w:rStyle w:val="CommentReference"/>
        </w:rPr>
        <w:annotationRef/>
      </w:r>
      <w:r w:rsidRPr="00F144C3">
        <w:rPr>
          <w:highlight w:val="yellow"/>
        </w:rPr>
        <w:t xml:space="preserve">Any way we can change this to </w:t>
      </w:r>
      <w:proofErr w:type="spellStart"/>
      <w:r w:rsidRPr="00F144C3">
        <w:rPr>
          <w:highlight w:val="yellow"/>
        </w:rPr>
        <w:t>PreUUT</w:t>
      </w:r>
      <w:proofErr w:type="spellEnd"/>
      <w:r w:rsidRPr="00F144C3">
        <w:rPr>
          <w:highlight w:val="yellow"/>
        </w:rPr>
        <w:t xml:space="preserve"> (like the callback name) or Pre-UUT?</w:t>
      </w:r>
    </w:p>
  </w:comment>
  <w:comment w:id="24" w:author="Tom Drake" w:date="2012-03-05T14:33:00Z" w:initials="TD">
    <w:p w:rsidR="00CA4D84" w:rsidRDefault="00CA4D84">
      <w:pPr>
        <w:pStyle w:val="CommentText"/>
      </w:pPr>
      <w:r>
        <w:rPr>
          <w:rStyle w:val="CommentReference"/>
        </w:rPr>
        <w:annotationRef/>
      </w:r>
      <w:r w:rsidRPr="00F144C3">
        <w:rPr>
          <w:highlight w:val="yellow"/>
        </w:rPr>
        <w:t>Same question as Pre UUT above.</w:t>
      </w:r>
    </w:p>
  </w:comment>
  <w:comment w:id="25" w:author="Tom Drake" w:date="2012-03-05T14:33:00Z" w:initials="TD">
    <w:p w:rsidR="00CA4D84" w:rsidRDefault="00CA4D84">
      <w:pPr>
        <w:pStyle w:val="CommentText"/>
      </w:pPr>
      <w:r>
        <w:rPr>
          <w:rStyle w:val="CommentReference"/>
        </w:rPr>
        <w:annotationRef/>
      </w:r>
      <w:r w:rsidRPr="00F144C3">
        <w:rPr>
          <w:highlight w:val="yellow"/>
        </w:rPr>
        <w:t>Same question as Pre UUT above.</w:t>
      </w:r>
    </w:p>
  </w:comment>
  <w:comment w:id="26" w:author="Tom Drake" w:date="2012-03-05T14:33:00Z" w:initials="TD">
    <w:p w:rsidR="00CA4D84" w:rsidRDefault="00CA4D84">
      <w:pPr>
        <w:pStyle w:val="CommentText"/>
      </w:pPr>
      <w:r>
        <w:rPr>
          <w:rStyle w:val="CommentReference"/>
        </w:rPr>
        <w:annotationRef/>
      </w:r>
      <w:r w:rsidRPr="00F144C3">
        <w:rPr>
          <w:highlight w:val="yellow"/>
        </w:rPr>
        <w:t>Same question as Pre UUT above.</w:t>
      </w:r>
    </w:p>
  </w:comment>
  <w:comment w:id="28" w:author="calliej" w:date="2012-03-05T14:33:00Z" w:initials="CJ">
    <w:p w:rsidR="00CA4D84" w:rsidRDefault="00CA4D84">
      <w:pPr>
        <w:pStyle w:val="CommentText"/>
      </w:pPr>
      <w:r>
        <w:rPr>
          <w:rStyle w:val="CommentReference"/>
        </w:rPr>
        <w:annotationRef/>
      </w:r>
      <w:r w:rsidRPr="00070094">
        <w:rPr>
          <w:b/>
          <w:color w:val="FF0000"/>
        </w:rPr>
        <w:t>[CJ] POST BETA</w:t>
      </w:r>
      <w:r w:rsidRPr="00F144C3">
        <w:rPr>
          <w:b/>
          <w:color w:val="FF0000"/>
        </w:rPr>
        <w:t>:</w:t>
      </w:r>
      <w:r w:rsidRPr="00F144C3">
        <w:t xml:space="preserve"> </w:t>
      </w:r>
      <w:r w:rsidRPr="00F144C3">
        <w:rPr>
          <w:color w:val="FF0000"/>
          <w:sz w:val="18"/>
          <w:szCs w:val="18"/>
        </w:rPr>
        <w:t>[link to TSFundamentals.chm::/</w:t>
      </w:r>
      <w:proofErr w:type="spellStart"/>
      <w:r w:rsidRPr="00F144C3">
        <w:rPr>
          <w:color w:val="FF0000"/>
          <w:sz w:val="18"/>
          <w:szCs w:val="18"/>
        </w:rPr>
        <w:t>InfoTopics</w:t>
      </w:r>
      <w:proofErr w:type="spellEnd"/>
      <w:r w:rsidRPr="00F144C3">
        <w:rPr>
          <w:color w:val="FF0000"/>
          <w:sz w:val="18"/>
          <w:szCs w:val="18"/>
        </w:rPr>
        <w:t>/Subsequence_Results.html]</w:t>
      </w:r>
      <w:r w:rsidRPr="00F144C3">
        <w:rPr>
          <w:sz w:val="18"/>
          <w:szCs w:val="18"/>
        </w:rPr>
        <w:t>.</w:t>
      </w:r>
    </w:p>
  </w:comment>
  <w:comment w:id="29" w:author="Erik Crank" w:date="2012-03-05T14:33:00Z" w:initials="EC">
    <w:p w:rsidR="00CA4D84" w:rsidRDefault="00CA4D84" w:rsidP="00375E17">
      <w:pPr>
        <w:pStyle w:val="CommentText"/>
      </w:pPr>
      <w:r>
        <w:rPr>
          <w:rStyle w:val="CommentReference"/>
        </w:rPr>
        <w:annotationRef/>
      </w:r>
      <w:r w:rsidRPr="00070094">
        <w:rPr>
          <w:b/>
          <w:color w:val="FF0000"/>
        </w:rPr>
        <w:t>[CJ] POST BETA:</w:t>
      </w:r>
      <w:r>
        <w:t xml:space="preserve"> What are offline results? This is the first mention of offline results in this document. [CJ: stet. When we integrate this into the help, we’ll link to where we cover offline results processing.]</w:t>
      </w:r>
    </w:p>
  </w:comment>
  <w:comment w:id="30" w:author="abilling" w:date="2012-03-05T14:33:00Z" w:initials="AlB">
    <w:p w:rsidR="00CA4D84" w:rsidRDefault="00CA4D84">
      <w:pPr>
        <w:pStyle w:val="CommentText"/>
      </w:pPr>
      <w:r>
        <w:rPr>
          <w:rStyle w:val="CommentReference"/>
        </w:rPr>
        <w:annotationRef/>
      </w:r>
      <w:r w:rsidRPr="00070094">
        <w:rPr>
          <w:b/>
          <w:color w:val="FF0000"/>
        </w:rPr>
        <w:t>[CJ] POST BETA:</w:t>
      </w:r>
      <w:r>
        <w:t xml:space="preserve"> Is this part necessary? seems confusing</w:t>
      </w:r>
    </w:p>
  </w:comment>
  <w:comment w:id="31" w:author="Erik Crank" w:date="2012-03-05T14:33:00Z" w:initials="EC">
    <w:p w:rsidR="00CA4D84" w:rsidRDefault="00CA4D84">
      <w:pPr>
        <w:pStyle w:val="CommentText"/>
      </w:pPr>
      <w:r>
        <w:rPr>
          <w:rStyle w:val="CommentReference"/>
        </w:rPr>
        <w:annotationRef/>
      </w:r>
      <w:r w:rsidRPr="00070094">
        <w:rPr>
          <w:b/>
          <w:color w:val="FF0000"/>
        </w:rPr>
        <w:t>[CJ] POST BETA:</w:t>
      </w:r>
      <w:r>
        <w:t xml:space="preserve"> Are these passed by reference? Can I change the status?</w:t>
      </w:r>
    </w:p>
  </w:comment>
  <w:comment w:id="36" w:author="calliej" w:date="2012-03-05T14:33:00Z" w:initials="CJ">
    <w:p w:rsidR="00CA4D84" w:rsidRDefault="00CA4D84">
      <w:pPr>
        <w:pStyle w:val="CommentText"/>
      </w:pPr>
      <w:r>
        <w:rPr>
          <w:rStyle w:val="CommentReference"/>
        </w:rPr>
        <w:annotationRef/>
      </w:r>
      <w:r w:rsidRPr="000B24FF">
        <w:rPr>
          <w:highlight w:val="yellow"/>
        </w:rPr>
        <w:t>Please complete this section</w:t>
      </w:r>
    </w:p>
  </w:comment>
  <w:comment w:id="39" w:author="Erik Crank" w:date="2012-03-05T14:33:00Z" w:initials="EC">
    <w:p w:rsidR="00CA4D84" w:rsidRDefault="00CA4D84" w:rsidP="005168A9">
      <w:pPr>
        <w:pStyle w:val="CommentText"/>
      </w:pPr>
      <w:r>
        <w:rPr>
          <w:rStyle w:val="CommentReference"/>
        </w:rPr>
        <w:annotationRef/>
      </w:r>
      <w:r w:rsidRPr="00070094">
        <w:rPr>
          <w:b/>
          <w:color w:val="FF0000"/>
        </w:rPr>
        <w:t>[CJ] POST BETA:</w:t>
      </w:r>
      <w:r>
        <w:t xml:space="preserve"> Does this mean that if I use a different settings value I can’t have a configuration dialog?</w:t>
      </w:r>
    </w:p>
    <w:p w:rsidR="00CA4D84" w:rsidRDefault="00CA4D84" w:rsidP="005168A9">
      <w:pPr>
        <w:pStyle w:val="CommentText"/>
      </w:pPr>
    </w:p>
    <w:p w:rsidR="00CA4D84" w:rsidRDefault="00CA4D84" w:rsidP="005168A9">
      <w:pPr>
        <w:pStyle w:val="CommentText"/>
      </w:pPr>
      <w:r>
        <w:t xml:space="preserve">[Al </w:t>
      </w:r>
      <w:proofErr w:type="spellStart"/>
      <w:r>
        <w:t>Billington</w:t>
      </w:r>
      <w:proofErr w:type="spellEnd"/>
      <w:r>
        <w:t xml:space="preserve"> 02/29/12] I am not seeing this behavior – everything still appears in the result processing dialog as normal even if I delete the entire </w:t>
      </w:r>
      <w:proofErr w:type="spellStart"/>
      <w:r>
        <w:t>modelPlugin</w:t>
      </w:r>
      <w:proofErr w:type="spellEnd"/>
      <w:r>
        <w:t xml:space="preserve"> container</w:t>
      </w:r>
    </w:p>
  </w:comment>
  <w:comment w:id="41" w:author="Tom Drake" w:date="2012-03-05T14:33:00Z" w:initials="TD">
    <w:p w:rsidR="00CA4D84" w:rsidRDefault="00CA4D84">
      <w:pPr>
        <w:pStyle w:val="CommentText"/>
      </w:pPr>
      <w:r>
        <w:rPr>
          <w:rStyle w:val="CommentReference"/>
        </w:rPr>
        <w:annotationRef/>
      </w:r>
      <w:r w:rsidRPr="00070094">
        <w:rPr>
          <w:b/>
          <w:color w:val="FF0000"/>
        </w:rPr>
        <w:t>[CJ] POST BETA:</w:t>
      </w:r>
      <w:r>
        <w:t xml:space="preserve"> Need to define “lengthy”?</w:t>
      </w:r>
    </w:p>
  </w:comment>
  <w:comment w:id="42" w:author="Tom Drake" w:date="2012-03-05T14:33:00Z" w:initials="TD">
    <w:p w:rsidR="00CA4D84" w:rsidRDefault="00CA4D84">
      <w:pPr>
        <w:pStyle w:val="CommentText"/>
      </w:pPr>
      <w:r>
        <w:rPr>
          <w:rStyle w:val="CommentReference"/>
        </w:rPr>
        <w:annotationRef/>
      </w:r>
      <w:r w:rsidRPr="00070094">
        <w:rPr>
          <w:b/>
          <w:color w:val="FF0000"/>
        </w:rPr>
        <w:t>[CJ] POST BETA:</w:t>
      </w:r>
      <w:r>
        <w:t xml:space="preserve"> Meaning the setting the </w:t>
      </w:r>
      <w:proofErr w:type="spellStart"/>
      <w:r>
        <w:t>CompleteBeforeNextUUT</w:t>
      </w:r>
      <w:proofErr w:type="spellEnd"/>
      <w:r>
        <w:t xml:space="preserve"> property specifies, or the setting the </w:t>
      </w:r>
      <w:proofErr w:type="spellStart"/>
      <w:r>
        <w:t>UseDefaultNewThreadImplementation</w:t>
      </w:r>
      <w:proofErr w:type="spellEnd"/>
      <w:r>
        <w:t xml:space="preserve"> property specifies?</w:t>
      </w:r>
    </w:p>
  </w:comment>
  <w:comment w:id="43" w:author="Tom Drake" w:date="2012-03-05T14:33:00Z" w:initials="TD">
    <w:p w:rsidR="00CA4D84" w:rsidRDefault="00CA4D84">
      <w:pPr>
        <w:pStyle w:val="CommentText"/>
      </w:pPr>
      <w:r>
        <w:rPr>
          <w:rStyle w:val="CommentReference"/>
        </w:rPr>
        <w:annotationRef/>
      </w:r>
      <w:r w:rsidRPr="00070094">
        <w:rPr>
          <w:b/>
          <w:color w:val="FF0000"/>
        </w:rPr>
        <w:t>[CJ] POST BETA:</w:t>
      </w:r>
      <w:r>
        <w:t xml:space="preserve"> What do we mean by “important”? What’s important and what’s not? How do I know that?</w:t>
      </w:r>
    </w:p>
  </w:comment>
  <w:comment w:id="44" w:author="calliej" w:date="2012-03-05T14:33:00Z" w:initials="CJ">
    <w:p w:rsidR="00CA4D84" w:rsidRDefault="00CA4D84">
      <w:pPr>
        <w:pStyle w:val="CommentText"/>
      </w:pPr>
      <w:r>
        <w:rPr>
          <w:rStyle w:val="CommentReference"/>
        </w:rPr>
        <w:annotationRef/>
      </w:r>
      <w:r w:rsidRPr="00F144C3">
        <w:rPr>
          <w:highlight w:val="yellow"/>
        </w:rPr>
        <w:t>Please complete this</w:t>
      </w:r>
      <w:r>
        <w:t xml:space="preserve"> </w:t>
      </w:r>
    </w:p>
  </w:comment>
  <w:comment w:id="45" w:author="Erik Crank" w:date="2012-03-05T14:33:00Z" w:initials="EC">
    <w:p w:rsidR="00CA4D84" w:rsidRDefault="00CA4D84" w:rsidP="005168A9">
      <w:pPr>
        <w:pStyle w:val="CommentText"/>
      </w:pPr>
      <w:r>
        <w:rPr>
          <w:rStyle w:val="CommentReference"/>
        </w:rPr>
        <w:annotationRef/>
      </w:r>
      <w:r w:rsidRPr="00F144C3">
        <w:rPr>
          <w:highlight w:val="yellow"/>
        </w:rPr>
        <w:t>At this point I’m confused about entry points versus callbacks. There appear to be both, but I’m not sure why so I’ll have to go back and try to figure that out. [Now I see that I skipped reading the last section Invoking Model Callbacks.]</w:t>
      </w:r>
    </w:p>
  </w:comment>
  <w:comment w:id="46" w:author="calliej" w:date="2012-03-06T09:16:00Z" w:initials="CJ">
    <w:p w:rsidR="0030478C" w:rsidRDefault="0030478C">
      <w:pPr>
        <w:pStyle w:val="CommentText"/>
      </w:pPr>
      <w:r>
        <w:rPr>
          <w:rStyle w:val="CommentReference"/>
        </w:rPr>
        <w:annotationRef/>
      </w:r>
      <w:r w:rsidRPr="0030478C">
        <w:rPr>
          <w:highlight w:val="yellow"/>
        </w:rPr>
        <w:t>Check this rewrite</w:t>
      </w:r>
    </w:p>
  </w:comment>
  <w:comment w:id="47" w:author="calliej" w:date="2012-03-06T09:23:00Z" w:initials="CJ">
    <w:p w:rsidR="0076438A" w:rsidRDefault="0076438A">
      <w:pPr>
        <w:pStyle w:val="CommentText"/>
      </w:pPr>
      <w:r>
        <w:rPr>
          <w:rStyle w:val="CommentReference"/>
        </w:rPr>
        <w:annotationRef/>
      </w:r>
      <w:r w:rsidRPr="0076438A">
        <w:rPr>
          <w:highlight w:val="yellow"/>
        </w:rPr>
        <w:t>Check rewrite</w:t>
      </w:r>
    </w:p>
  </w:comment>
  <w:comment w:id="49" w:author="calliej" w:date="2012-03-05T14:33:00Z" w:initials="CJ">
    <w:p w:rsidR="00CA4D84" w:rsidRDefault="00CA4D84">
      <w:pPr>
        <w:pStyle w:val="CommentText"/>
      </w:pPr>
      <w:r>
        <w:rPr>
          <w:rStyle w:val="CommentReference"/>
        </w:rPr>
        <w:annotationRef/>
      </w:r>
      <w:r w:rsidRPr="00F144C3">
        <w:rPr>
          <w:highlight w:val="yellow"/>
        </w:rPr>
        <w:t>Please complete these</w:t>
      </w:r>
    </w:p>
  </w:comment>
  <w:comment w:id="50" w:author="calliej" w:date="2012-03-05T14:33:00Z" w:initials="CJ">
    <w:p w:rsidR="00CA4D84" w:rsidRDefault="00CA4D84">
      <w:pPr>
        <w:pStyle w:val="CommentText"/>
      </w:pPr>
      <w:r>
        <w:rPr>
          <w:rStyle w:val="CommentReference"/>
        </w:rPr>
        <w:annotationRef/>
      </w:r>
      <w:r w:rsidRPr="00F144C3">
        <w:rPr>
          <w:highlight w:val="yellow"/>
        </w:rPr>
        <w:t>Please resolve these notes.</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C050B" w:rsidRDefault="00CC050B" w:rsidP="00EB118C">
      <w:r>
        <w:separator/>
      </w:r>
    </w:p>
  </w:endnote>
  <w:endnote w:type="continuationSeparator" w:id="0">
    <w:p w:rsidR="00CC050B" w:rsidRDefault="00CC050B" w:rsidP="00EB118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decorative"/>
    <w:notTrueTyp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Times">
    <w:panose1 w:val="00000500000000000000"/>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A4D84" w:rsidRPr="00CB63F1" w:rsidRDefault="00CA4D84" w:rsidP="00CB63F1">
    <w:pPr>
      <w:pStyle w:val="Footer"/>
      <w:ind w:left="-720"/>
      <w:rPr>
        <w:sz w:val="20"/>
      </w:rPr>
    </w:pPr>
    <w:r w:rsidRPr="00CB63F1">
      <w:rPr>
        <w:sz w:val="20"/>
      </w:rPr>
      <w:t>©2012 National Instruments Corporation. All rights reserved.</w:t>
    </w:r>
  </w:p>
  <w:p w:rsidR="00CA4D84" w:rsidRDefault="00CA4D8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C050B" w:rsidRDefault="00CC050B" w:rsidP="00EB118C">
      <w:r>
        <w:separator/>
      </w:r>
    </w:p>
  </w:footnote>
  <w:footnote w:type="continuationSeparator" w:id="0">
    <w:p w:rsidR="00CC050B" w:rsidRDefault="00CC050B" w:rsidP="00EB118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32865610"/>
      <w:docPartObj>
        <w:docPartGallery w:val="Watermarks"/>
        <w:docPartUnique/>
      </w:docPartObj>
    </w:sdtPr>
    <w:sdtContent>
      <w:p w:rsidR="00CA4D84" w:rsidRDefault="00CA4D84">
        <w:pPr>
          <w:pStyle w:val="Header"/>
        </w:pPr>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2894720" o:spid="_x0000_s2049" type="#_x0000_t136" style="position:absolute;margin-left:0;margin-top:0;width:494.9pt;height:164.95pt;rotation:315;z-index:-251658752;mso-position-horizontal:center;mso-position-horizontal-relative:margin;mso-position-vertical:center;mso-position-vertical-relative:margin" o:allowincell="f" fillcolor="silver" stroked="f">
              <v:fill opacity=".5"/>
              <v:textpath style="font-family:&quot;Calibri&quot;;font-size:1pt" string="Preliminary"/>
              <w10:wrap anchorx="margin" anchory="margin"/>
            </v:shape>
          </w:pict>
        </w:r>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A229C8"/>
    <w:multiLevelType w:val="hybridMultilevel"/>
    <w:tmpl w:val="17EC24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3C62C2D"/>
    <w:multiLevelType w:val="hybridMultilevel"/>
    <w:tmpl w:val="8DAEBA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F93627B"/>
    <w:multiLevelType w:val="hybridMultilevel"/>
    <w:tmpl w:val="A05091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3C803A3F"/>
    <w:multiLevelType w:val="hybridMultilevel"/>
    <w:tmpl w:val="6616D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6364146"/>
    <w:multiLevelType w:val="hybridMultilevel"/>
    <w:tmpl w:val="EF8EC88E"/>
    <w:lvl w:ilvl="0" w:tplc="478E684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87C007B"/>
    <w:multiLevelType w:val="hybridMultilevel"/>
    <w:tmpl w:val="C27A3C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D146EA16">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E445ED6"/>
    <w:multiLevelType w:val="hybridMultilevel"/>
    <w:tmpl w:val="60C01D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3B33EDE"/>
    <w:multiLevelType w:val="hybridMultilevel"/>
    <w:tmpl w:val="08F4C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91F205F"/>
    <w:multiLevelType w:val="hybridMultilevel"/>
    <w:tmpl w:val="0AB2C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36A7958"/>
    <w:multiLevelType w:val="hybridMultilevel"/>
    <w:tmpl w:val="D5AE3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3792F7C"/>
    <w:multiLevelType w:val="hybridMultilevel"/>
    <w:tmpl w:val="E6E6C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2"/>
  </w:num>
  <w:num w:numId="4">
    <w:abstractNumId w:val="1"/>
  </w:num>
  <w:num w:numId="5">
    <w:abstractNumId w:val="10"/>
  </w:num>
  <w:num w:numId="6">
    <w:abstractNumId w:val="9"/>
  </w:num>
  <w:num w:numId="7">
    <w:abstractNumId w:val="3"/>
  </w:num>
  <w:num w:numId="8">
    <w:abstractNumId w:val="0"/>
  </w:num>
  <w:num w:numId="9">
    <w:abstractNumId w:val="6"/>
  </w:num>
  <w:num w:numId="10">
    <w:abstractNumId w:val="4"/>
  </w:num>
  <w:num w:numId="11">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trackRevisions/>
  <w:defaultTabStop w:val="720"/>
  <w:characterSpacingControl w:val="doNotCompress"/>
  <w:hdrShapeDefaults>
    <o:shapedefaults v:ext="edit" spidmax="37890"/>
    <o:shapelayout v:ext="edit">
      <o:idmap v:ext="edit" data="2"/>
    </o:shapelayout>
  </w:hdrShapeDefaults>
  <w:footnotePr>
    <w:footnote w:id="-1"/>
    <w:footnote w:id="0"/>
  </w:footnotePr>
  <w:endnotePr>
    <w:endnote w:id="-1"/>
    <w:endnote w:id="0"/>
  </w:endnotePr>
  <w:compat/>
  <w:rsids>
    <w:rsidRoot w:val="000A57AD"/>
    <w:rsid w:val="00002F57"/>
    <w:rsid w:val="000215EF"/>
    <w:rsid w:val="0002366E"/>
    <w:rsid w:val="00031BA7"/>
    <w:rsid w:val="0006388A"/>
    <w:rsid w:val="00070094"/>
    <w:rsid w:val="000A4BF7"/>
    <w:rsid w:val="000A57AD"/>
    <w:rsid w:val="000B24FF"/>
    <w:rsid w:val="000B6548"/>
    <w:rsid w:val="000C3AFC"/>
    <w:rsid w:val="000D200B"/>
    <w:rsid w:val="000D3996"/>
    <w:rsid w:val="00107D47"/>
    <w:rsid w:val="0011779B"/>
    <w:rsid w:val="00120A54"/>
    <w:rsid w:val="0012292A"/>
    <w:rsid w:val="001250F1"/>
    <w:rsid w:val="00133471"/>
    <w:rsid w:val="0014552E"/>
    <w:rsid w:val="001637DD"/>
    <w:rsid w:val="00184C3A"/>
    <w:rsid w:val="00196297"/>
    <w:rsid w:val="001A2A86"/>
    <w:rsid w:val="001A4211"/>
    <w:rsid w:val="001B7D75"/>
    <w:rsid w:val="001C1D5C"/>
    <w:rsid w:val="001C307C"/>
    <w:rsid w:val="001C7511"/>
    <w:rsid w:val="001F30B8"/>
    <w:rsid w:val="001F6168"/>
    <w:rsid w:val="002003BD"/>
    <w:rsid w:val="002165BE"/>
    <w:rsid w:val="00217056"/>
    <w:rsid w:val="00223582"/>
    <w:rsid w:val="00227D62"/>
    <w:rsid w:val="00231431"/>
    <w:rsid w:val="00241A3F"/>
    <w:rsid w:val="002440F5"/>
    <w:rsid w:val="00255488"/>
    <w:rsid w:val="0026344A"/>
    <w:rsid w:val="00277777"/>
    <w:rsid w:val="00277F05"/>
    <w:rsid w:val="0028022C"/>
    <w:rsid w:val="00285549"/>
    <w:rsid w:val="00287626"/>
    <w:rsid w:val="0029055A"/>
    <w:rsid w:val="00290F0D"/>
    <w:rsid w:val="002C192C"/>
    <w:rsid w:val="002D70FA"/>
    <w:rsid w:val="002E6B2E"/>
    <w:rsid w:val="002E73C1"/>
    <w:rsid w:val="002E7887"/>
    <w:rsid w:val="002E7C69"/>
    <w:rsid w:val="0030478C"/>
    <w:rsid w:val="00311C5E"/>
    <w:rsid w:val="00317643"/>
    <w:rsid w:val="003221E7"/>
    <w:rsid w:val="00345D0A"/>
    <w:rsid w:val="0035440D"/>
    <w:rsid w:val="0035718C"/>
    <w:rsid w:val="003605AA"/>
    <w:rsid w:val="00367797"/>
    <w:rsid w:val="003714E6"/>
    <w:rsid w:val="00375E17"/>
    <w:rsid w:val="00376A9A"/>
    <w:rsid w:val="003A66AC"/>
    <w:rsid w:val="003D2D78"/>
    <w:rsid w:val="003D5F35"/>
    <w:rsid w:val="003E34C7"/>
    <w:rsid w:val="003E6B90"/>
    <w:rsid w:val="003E7714"/>
    <w:rsid w:val="003F0C05"/>
    <w:rsid w:val="003F5810"/>
    <w:rsid w:val="00400BD8"/>
    <w:rsid w:val="004066D5"/>
    <w:rsid w:val="00421FF9"/>
    <w:rsid w:val="00424FE4"/>
    <w:rsid w:val="00441AB4"/>
    <w:rsid w:val="00450DEE"/>
    <w:rsid w:val="00456C18"/>
    <w:rsid w:val="00471C77"/>
    <w:rsid w:val="00491498"/>
    <w:rsid w:val="004A14AC"/>
    <w:rsid w:val="004A24BA"/>
    <w:rsid w:val="004A5898"/>
    <w:rsid w:val="004C2826"/>
    <w:rsid w:val="004C2CEC"/>
    <w:rsid w:val="004C3214"/>
    <w:rsid w:val="004E0CC4"/>
    <w:rsid w:val="004E1349"/>
    <w:rsid w:val="004F6D8B"/>
    <w:rsid w:val="00505410"/>
    <w:rsid w:val="005168A9"/>
    <w:rsid w:val="005403E4"/>
    <w:rsid w:val="00562B5C"/>
    <w:rsid w:val="00570D21"/>
    <w:rsid w:val="005716B3"/>
    <w:rsid w:val="005759E7"/>
    <w:rsid w:val="0057722E"/>
    <w:rsid w:val="005A1F23"/>
    <w:rsid w:val="005B0EED"/>
    <w:rsid w:val="005E0149"/>
    <w:rsid w:val="005E3243"/>
    <w:rsid w:val="005E3A08"/>
    <w:rsid w:val="005F041C"/>
    <w:rsid w:val="005F33F1"/>
    <w:rsid w:val="005F3AC7"/>
    <w:rsid w:val="005F5AED"/>
    <w:rsid w:val="005F7492"/>
    <w:rsid w:val="006023A0"/>
    <w:rsid w:val="006114D4"/>
    <w:rsid w:val="006505DD"/>
    <w:rsid w:val="00651092"/>
    <w:rsid w:val="00662945"/>
    <w:rsid w:val="00663A38"/>
    <w:rsid w:val="00664560"/>
    <w:rsid w:val="00665EA7"/>
    <w:rsid w:val="006960B6"/>
    <w:rsid w:val="006A02B0"/>
    <w:rsid w:val="006A50E9"/>
    <w:rsid w:val="006C1122"/>
    <w:rsid w:val="006C19B0"/>
    <w:rsid w:val="006C56D8"/>
    <w:rsid w:val="006D07F1"/>
    <w:rsid w:val="006E0CE2"/>
    <w:rsid w:val="006E3785"/>
    <w:rsid w:val="006F56D9"/>
    <w:rsid w:val="00721CB8"/>
    <w:rsid w:val="0074617F"/>
    <w:rsid w:val="007509F9"/>
    <w:rsid w:val="00756051"/>
    <w:rsid w:val="00761CAB"/>
    <w:rsid w:val="0076438A"/>
    <w:rsid w:val="00766468"/>
    <w:rsid w:val="00787D3B"/>
    <w:rsid w:val="00787F7D"/>
    <w:rsid w:val="007D280C"/>
    <w:rsid w:val="007E20AA"/>
    <w:rsid w:val="007F15C8"/>
    <w:rsid w:val="00807B78"/>
    <w:rsid w:val="00814AA9"/>
    <w:rsid w:val="00814EC8"/>
    <w:rsid w:val="00825C9B"/>
    <w:rsid w:val="0084623E"/>
    <w:rsid w:val="00851D52"/>
    <w:rsid w:val="008538CB"/>
    <w:rsid w:val="00855E3C"/>
    <w:rsid w:val="00863A87"/>
    <w:rsid w:val="00866C67"/>
    <w:rsid w:val="00872C4C"/>
    <w:rsid w:val="00877C14"/>
    <w:rsid w:val="008A41B8"/>
    <w:rsid w:val="008A4A34"/>
    <w:rsid w:val="008A6E89"/>
    <w:rsid w:val="008B0C9D"/>
    <w:rsid w:val="008B26E4"/>
    <w:rsid w:val="008B5B18"/>
    <w:rsid w:val="008B6791"/>
    <w:rsid w:val="008B7161"/>
    <w:rsid w:val="008D0387"/>
    <w:rsid w:val="008D2551"/>
    <w:rsid w:val="008D312F"/>
    <w:rsid w:val="008F0FCD"/>
    <w:rsid w:val="008F4671"/>
    <w:rsid w:val="00904435"/>
    <w:rsid w:val="00904831"/>
    <w:rsid w:val="00914E0A"/>
    <w:rsid w:val="0091610C"/>
    <w:rsid w:val="00922254"/>
    <w:rsid w:val="00943F57"/>
    <w:rsid w:val="009452BC"/>
    <w:rsid w:val="00946AC8"/>
    <w:rsid w:val="009613A4"/>
    <w:rsid w:val="00985240"/>
    <w:rsid w:val="00993EBA"/>
    <w:rsid w:val="0099528C"/>
    <w:rsid w:val="009975A0"/>
    <w:rsid w:val="009A0FCA"/>
    <w:rsid w:val="009A471B"/>
    <w:rsid w:val="009A4D92"/>
    <w:rsid w:val="009A7084"/>
    <w:rsid w:val="009B4DB4"/>
    <w:rsid w:val="009C2361"/>
    <w:rsid w:val="009C6B33"/>
    <w:rsid w:val="009D6C40"/>
    <w:rsid w:val="009E6CCA"/>
    <w:rsid w:val="009F30DB"/>
    <w:rsid w:val="009F7B00"/>
    <w:rsid w:val="00A01563"/>
    <w:rsid w:val="00A01842"/>
    <w:rsid w:val="00A03B12"/>
    <w:rsid w:val="00A47E4C"/>
    <w:rsid w:val="00A70C28"/>
    <w:rsid w:val="00A746C6"/>
    <w:rsid w:val="00A76DEB"/>
    <w:rsid w:val="00A843AF"/>
    <w:rsid w:val="00AA5836"/>
    <w:rsid w:val="00AB6319"/>
    <w:rsid w:val="00AB76EA"/>
    <w:rsid w:val="00AC35D9"/>
    <w:rsid w:val="00AC4F2E"/>
    <w:rsid w:val="00AE4C57"/>
    <w:rsid w:val="00AF00C6"/>
    <w:rsid w:val="00AF0D0E"/>
    <w:rsid w:val="00AF2DBC"/>
    <w:rsid w:val="00AF7901"/>
    <w:rsid w:val="00B018FA"/>
    <w:rsid w:val="00B01C5C"/>
    <w:rsid w:val="00B20CB1"/>
    <w:rsid w:val="00B20D5A"/>
    <w:rsid w:val="00B25457"/>
    <w:rsid w:val="00B31DED"/>
    <w:rsid w:val="00B41FAB"/>
    <w:rsid w:val="00B504C5"/>
    <w:rsid w:val="00B52D2D"/>
    <w:rsid w:val="00B55FCF"/>
    <w:rsid w:val="00B609C8"/>
    <w:rsid w:val="00B62DD5"/>
    <w:rsid w:val="00B650C6"/>
    <w:rsid w:val="00B94B40"/>
    <w:rsid w:val="00BA4897"/>
    <w:rsid w:val="00BB5E8E"/>
    <w:rsid w:val="00BC288D"/>
    <w:rsid w:val="00BD3A02"/>
    <w:rsid w:val="00BD7753"/>
    <w:rsid w:val="00BE2360"/>
    <w:rsid w:val="00BE26CF"/>
    <w:rsid w:val="00C26B83"/>
    <w:rsid w:val="00C32341"/>
    <w:rsid w:val="00C348DF"/>
    <w:rsid w:val="00C41E2E"/>
    <w:rsid w:val="00C423E6"/>
    <w:rsid w:val="00C67E94"/>
    <w:rsid w:val="00C813B4"/>
    <w:rsid w:val="00C83A68"/>
    <w:rsid w:val="00C86555"/>
    <w:rsid w:val="00CA1084"/>
    <w:rsid w:val="00CA1252"/>
    <w:rsid w:val="00CA4D84"/>
    <w:rsid w:val="00CB63F1"/>
    <w:rsid w:val="00CC050B"/>
    <w:rsid w:val="00CC4735"/>
    <w:rsid w:val="00CC7238"/>
    <w:rsid w:val="00CD5926"/>
    <w:rsid w:val="00CE0C06"/>
    <w:rsid w:val="00CE58BD"/>
    <w:rsid w:val="00CF5766"/>
    <w:rsid w:val="00CF64C2"/>
    <w:rsid w:val="00CF662D"/>
    <w:rsid w:val="00CF6CB7"/>
    <w:rsid w:val="00D05BC5"/>
    <w:rsid w:val="00D11AFA"/>
    <w:rsid w:val="00D123F1"/>
    <w:rsid w:val="00D169AE"/>
    <w:rsid w:val="00D40731"/>
    <w:rsid w:val="00D43B2B"/>
    <w:rsid w:val="00D46240"/>
    <w:rsid w:val="00D56BDC"/>
    <w:rsid w:val="00D61029"/>
    <w:rsid w:val="00D62259"/>
    <w:rsid w:val="00D62B09"/>
    <w:rsid w:val="00D65938"/>
    <w:rsid w:val="00D66FC5"/>
    <w:rsid w:val="00D75D62"/>
    <w:rsid w:val="00DA1C07"/>
    <w:rsid w:val="00DC0F76"/>
    <w:rsid w:val="00DF35E1"/>
    <w:rsid w:val="00DF4AAD"/>
    <w:rsid w:val="00DF6BD6"/>
    <w:rsid w:val="00E05158"/>
    <w:rsid w:val="00E10861"/>
    <w:rsid w:val="00E26F61"/>
    <w:rsid w:val="00E57F74"/>
    <w:rsid w:val="00E63CC3"/>
    <w:rsid w:val="00E71C29"/>
    <w:rsid w:val="00E7350E"/>
    <w:rsid w:val="00E85F32"/>
    <w:rsid w:val="00EB118C"/>
    <w:rsid w:val="00EC38F9"/>
    <w:rsid w:val="00EC4BDC"/>
    <w:rsid w:val="00EC5133"/>
    <w:rsid w:val="00EC58E5"/>
    <w:rsid w:val="00ED18B6"/>
    <w:rsid w:val="00ED25A2"/>
    <w:rsid w:val="00ED3083"/>
    <w:rsid w:val="00ED3641"/>
    <w:rsid w:val="00ED39CA"/>
    <w:rsid w:val="00EE40F9"/>
    <w:rsid w:val="00EE7413"/>
    <w:rsid w:val="00EF06BD"/>
    <w:rsid w:val="00EF0930"/>
    <w:rsid w:val="00EF2260"/>
    <w:rsid w:val="00F144C3"/>
    <w:rsid w:val="00F201B6"/>
    <w:rsid w:val="00F26AB8"/>
    <w:rsid w:val="00F356F2"/>
    <w:rsid w:val="00F50D7F"/>
    <w:rsid w:val="00F52936"/>
    <w:rsid w:val="00F53768"/>
    <w:rsid w:val="00F54D71"/>
    <w:rsid w:val="00F57266"/>
    <w:rsid w:val="00F62B0A"/>
    <w:rsid w:val="00F841B3"/>
    <w:rsid w:val="00F9540C"/>
    <w:rsid w:val="00FA114C"/>
    <w:rsid w:val="00FC30C5"/>
    <w:rsid w:val="00FD2276"/>
    <w:rsid w:val="00FE539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78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imes New Roman"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2341"/>
    <w:rPr>
      <w:rFonts w:cs="Times New Roman"/>
      <w:sz w:val="24"/>
      <w:szCs w:val="20"/>
    </w:rPr>
  </w:style>
  <w:style w:type="paragraph" w:styleId="Heading1">
    <w:name w:val="heading 1"/>
    <w:basedOn w:val="Normal"/>
    <w:next w:val="Normal"/>
    <w:link w:val="Heading1Char"/>
    <w:uiPriority w:val="9"/>
    <w:qFormat/>
    <w:rsid w:val="000A57A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C19B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63A8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5403E4"/>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5403E4"/>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5403E4"/>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A57A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A57AD"/>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0A57AD"/>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semiHidden/>
    <w:unhideWhenUsed/>
    <w:rsid w:val="00EB118C"/>
    <w:pPr>
      <w:tabs>
        <w:tab w:val="center" w:pos="4680"/>
        <w:tab w:val="right" w:pos="9360"/>
      </w:tabs>
    </w:pPr>
  </w:style>
  <w:style w:type="character" w:customStyle="1" w:styleId="HeaderChar">
    <w:name w:val="Header Char"/>
    <w:basedOn w:val="DefaultParagraphFont"/>
    <w:link w:val="Header"/>
    <w:uiPriority w:val="99"/>
    <w:semiHidden/>
    <w:rsid w:val="00EB118C"/>
    <w:rPr>
      <w:rFonts w:cs="Times New Roman"/>
      <w:sz w:val="24"/>
      <w:szCs w:val="20"/>
    </w:rPr>
  </w:style>
  <w:style w:type="paragraph" w:styleId="Footer">
    <w:name w:val="footer"/>
    <w:basedOn w:val="Normal"/>
    <w:link w:val="FooterChar"/>
    <w:uiPriority w:val="99"/>
    <w:unhideWhenUsed/>
    <w:rsid w:val="00EB118C"/>
    <w:pPr>
      <w:tabs>
        <w:tab w:val="center" w:pos="4680"/>
        <w:tab w:val="right" w:pos="9360"/>
      </w:tabs>
    </w:pPr>
  </w:style>
  <w:style w:type="character" w:customStyle="1" w:styleId="FooterChar">
    <w:name w:val="Footer Char"/>
    <w:basedOn w:val="DefaultParagraphFont"/>
    <w:link w:val="Footer"/>
    <w:uiPriority w:val="99"/>
    <w:rsid w:val="00EB118C"/>
    <w:rPr>
      <w:rFonts w:cs="Times New Roman"/>
      <w:sz w:val="24"/>
      <w:szCs w:val="20"/>
    </w:rPr>
  </w:style>
  <w:style w:type="paragraph" w:styleId="BalloonText">
    <w:name w:val="Balloon Text"/>
    <w:basedOn w:val="Normal"/>
    <w:link w:val="BalloonTextChar"/>
    <w:uiPriority w:val="99"/>
    <w:semiHidden/>
    <w:unhideWhenUsed/>
    <w:rsid w:val="00EB118C"/>
    <w:rPr>
      <w:rFonts w:ascii="Tahoma" w:hAnsi="Tahoma" w:cs="Tahoma"/>
      <w:sz w:val="16"/>
      <w:szCs w:val="16"/>
    </w:rPr>
  </w:style>
  <w:style w:type="character" w:customStyle="1" w:styleId="BalloonTextChar">
    <w:name w:val="Balloon Text Char"/>
    <w:basedOn w:val="DefaultParagraphFont"/>
    <w:link w:val="BalloonText"/>
    <w:uiPriority w:val="99"/>
    <w:semiHidden/>
    <w:rsid w:val="00EB118C"/>
    <w:rPr>
      <w:rFonts w:ascii="Tahoma" w:hAnsi="Tahoma" w:cs="Tahoma"/>
      <w:sz w:val="16"/>
      <w:szCs w:val="16"/>
    </w:rPr>
  </w:style>
  <w:style w:type="character" w:customStyle="1" w:styleId="Heading2Char">
    <w:name w:val="Heading 2 Char"/>
    <w:basedOn w:val="DefaultParagraphFont"/>
    <w:link w:val="Heading2"/>
    <w:uiPriority w:val="9"/>
    <w:rsid w:val="006C19B0"/>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570D21"/>
    <w:rPr>
      <w:i/>
      <w:iCs/>
    </w:rPr>
  </w:style>
  <w:style w:type="paragraph" w:styleId="ListParagraph">
    <w:name w:val="List Paragraph"/>
    <w:basedOn w:val="Normal"/>
    <w:uiPriority w:val="34"/>
    <w:qFormat/>
    <w:rsid w:val="00491498"/>
    <w:pPr>
      <w:ind w:left="720"/>
      <w:contextualSpacing/>
    </w:pPr>
  </w:style>
  <w:style w:type="character" w:styleId="Strong">
    <w:name w:val="Strong"/>
    <w:basedOn w:val="DefaultParagraphFont"/>
    <w:uiPriority w:val="22"/>
    <w:qFormat/>
    <w:rsid w:val="00863A87"/>
    <w:rPr>
      <w:b/>
      <w:bCs/>
    </w:rPr>
  </w:style>
  <w:style w:type="character" w:customStyle="1" w:styleId="Heading3Char">
    <w:name w:val="Heading 3 Char"/>
    <w:basedOn w:val="DefaultParagraphFont"/>
    <w:link w:val="Heading3"/>
    <w:uiPriority w:val="9"/>
    <w:rsid w:val="00863A87"/>
    <w:rPr>
      <w:rFonts w:asciiTheme="majorHAnsi" w:eastAsiaTheme="majorEastAsia" w:hAnsiTheme="majorHAnsi" w:cstheme="majorBidi"/>
      <w:b/>
      <w:bCs/>
      <w:color w:val="4F81BD" w:themeColor="accent1"/>
      <w:sz w:val="24"/>
      <w:szCs w:val="20"/>
    </w:rPr>
  </w:style>
  <w:style w:type="table" w:styleId="TableGrid">
    <w:name w:val="Table Grid"/>
    <w:basedOn w:val="TableNormal"/>
    <w:uiPriority w:val="59"/>
    <w:rsid w:val="00863A8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ody">
    <w:name w:val="Body"/>
    <w:uiPriority w:val="99"/>
    <w:rsid w:val="00863A87"/>
    <w:pPr>
      <w:suppressAutoHyphens/>
      <w:autoSpaceDE w:val="0"/>
      <w:autoSpaceDN w:val="0"/>
      <w:adjustRightInd w:val="0"/>
      <w:spacing w:before="200" w:line="240" w:lineRule="atLeast"/>
      <w:ind w:left="2160"/>
    </w:pPr>
    <w:rPr>
      <w:rFonts w:ascii="Times" w:hAnsi="Times" w:cs="Times"/>
      <w:color w:val="000000"/>
      <w:w w:val="0"/>
      <w:sz w:val="20"/>
      <w:szCs w:val="20"/>
    </w:rPr>
  </w:style>
  <w:style w:type="character" w:styleId="CommentReference">
    <w:name w:val="annotation reference"/>
    <w:basedOn w:val="DefaultParagraphFont"/>
    <w:uiPriority w:val="99"/>
    <w:semiHidden/>
    <w:unhideWhenUsed/>
    <w:rsid w:val="006114D4"/>
    <w:rPr>
      <w:sz w:val="16"/>
      <w:szCs w:val="16"/>
    </w:rPr>
  </w:style>
  <w:style w:type="paragraph" w:styleId="CommentText">
    <w:name w:val="annotation text"/>
    <w:basedOn w:val="Normal"/>
    <w:link w:val="CommentTextChar"/>
    <w:uiPriority w:val="99"/>
    <w:semiHidden/>
    <w:unhideWhenUsed/>
    <w:rsid w:val="006114D4"/>
    <w:rPr>
      <w:sz w:val="20"/>
    </w:rPr>
  </w:style>
  <w:style w:type="character" w:customStyle="1" w:styleId="CommentTextChar">
    <w:name w:val="Comment Text Char"/>
    <w:basedOn w:val="DefaultParagraphFont"/>
    <w:link w:val="CommentText"/>
    <w:uiPriority w:val="99"/>
    <w:semiHidden/>
    <w:rsid w:val="006114D4"/>
    <w:rPr>
      <w:rFonts w:cs="Times New Roman"/>
      <w:sz w:val="20"/>
      <w:szCs w:val="20"/>
    </w:rPr>
  </w:style>
  <w:style w:type="paragraph" w:styleId="CommentSubject">
    <w:name w:val="annotation subject"/>
    <w:basedOn w:val="CommentText"/>
    <w:next w:val="CommentText"/>
    <w:link w:val="CommentSubjectChar"/>
    <w:uiPriority w:val="99"/>
    <w:semiHidden/>
    <w:unhideWhenUsed/>
    <w:rsid w:val="006114D4"/>
    <w:rPr>
      <w:b/>
      <w:bCs/>
    </w:rPr>
  </w:style>
  <w:style w:type="character" w:customStyle="1" w:styleId="CommentSubjectChar">
    <w:name w:val="Comment Subject Char"/>
    <w:basedOn w:val="CommentTextChar"/>
    <w:link w:val="CommentSubject"/>
    <w:uiPriority w:val="99"/>
    <w:semiHidden/>
    <w:rsid w:val="006114D4"/>
    <w:rPr>
      <w:b/>
      <w:bCs/>
    </w:rPr>
  </w:style>
  <w:style w:type="character" w:styleId="Hyperlink">
    <w:name w:val="Hyperlink"/>
    <w:basedOn w:val="DefaultParagraphFont"/>
    <w:uiPriority w:val="99"/>
    <w:unhideWhenUsed/>
    <w:rsid w:val="00B650C6"/>
    <w:rPr>
      <w:color w:val="0000FF" w:themeColor="hyperlink"/>
      <w:u w:val="single"/>
    </w:rPr>
  </w:style>
  <w:style w:type="character" w:styleId="FollowedHyperlink">
    <w:name w:val="FollowedHyperlink"/>
    <w:basedOn w:val="DefaultParagraphFont"/>
    <w:uiPriority w:val="99"/>
    <w:semiHidden/>
    <w:unhideWhenUsed/>
    <w:rsid w:val="00C86555"/>
    <w:rPr>
      <w:color w:val="800080" w:themeColor="followedHyperlink"/>
      <w:u w:val="single"/>
    </w:rPr>
  </w:style>
  <w:style w:type="character" w:customStyle="1" w:styleId="Heading4Char">
    <w:name w:val="Heading 4 Char"/>
    <w:basedOn w:val="DefaultParagraphFont"/>
    <w:link w:val="Heading4"/>
    <w:uiPriority w:val="9"/>
    <w:rsid w:val="005403E4"/>
    <w:rPr>
      <w:rFonts w:asciiTheme="majorHAnsi" w:eastAsiaTheme="majorEastAsia" w:hAnsiTheme="majorHAnsi" w:cstheme="majorBidi"/>
      <w:b/>
      <w:bCs/>
      <w:i/>
      <w:iCs/>
      <w:color w:val="4F81BD" w:themeColor="accent1"/>
      <w:sz w:val="24"/>
      <w:szCs w:val="20"/>
    </w:rPr>
  </w:style>
  <w:style w:type="character" w:customStyle="1" w:styleId="Heading5Char">
    <w:name w:val="Heading 5 Char"/>
    <w:basedOn w:val="DefaultParagraphFont"/>
    <w:link w:val="Heading5"/>
    <w:uiPriority w:val="9"/>
    <w:rsid w:val="005403E4"/>
    <w:rPr>
      <w:rFonts w:asciiTheme="majorHAnsi" w:eastAsiaTheme="majorEastAsia" w:hAnsiTheme="majorHAnsi" w:cstheme="majorBidi"/>
      <w:color w:val="243F60" w:themeColor="accent1" w:themeShade="7F"/>
      <w:sz w:val="24"/>
      <w:szCs w:val="20"/>
    </w:rPr>
  </w:style>
  <w:style w:type="character" w:customStyle="1" w:styleId="Heading6Char">
    <w:name w:val="Heading 6 Char"/>
    <w:basedOn w:val="DefaultParagraphFont"/>
    <w:link w:val="Heading6"/>
    <w:uiPriority w:val="9"/>
    <w:rsid w:val="005403E4"/>
    <w:rPr>
      <w:rFonts w:asciiTheme="majorHAnsi" w:eastAsiaTheme="majorEastAsia" w:hAnsiTheme="majorHAnsi" w:cstheme="majorBidi"/>
      <w:i/>
      <w:iCs/>
      <w:color w:val="243F60" w:themeColor="accent1" w:themeShade="7F"/>
      <w:sz w:val="24"/>
      <w:szCs w:val="20"/>
    </w:rPr>
  </w:style>
  <w:style w:type="character" w:customStyle="1" w:styleId="Monospace">
    <w:name w:val="Monospace"/>
    <w:basedOn w:val="DefaultParagraphFont"/>
    <w:uiPriority w:val="1"/>
    <w:qFormat/>
    <w:rsid w:val="00F841B3"/>
    <w:rPr>
      <w:rFonts w:ascii="Courier" w:hAnsi="Courier"/>
      <w:sz w:val="20"/>
    </w:rPr>
  </w:style>
  <w:style w:type="character" w:customStyle="1" w:styleId="Monospace-8pt">
    <w:name w:val="Monospace-8pt"/>
    <w:basedOn w:val="Monospace"/>
    <w:uiPriority w:val="1"/>
    <w:qFormat/>
    <w:rsid w:val="00F52936"/>
    <w:rPr>
      <w:sz w:val="16"/>
    </w:rPr>
  </w:style>
  <w:style w:type="paragraph" w:styleId="Revision">
    <w:name w:val="Revision"/>
    <w:hidden/>
    <w:uiPriority w:val="99"/>
    <w:semiHidden/>
    <w:rsid w:val="00562B5C"/>
    <w:rPr>
      <w:rFonts w:cs="Times New Roman"/>
      <w:sz w:val="24"/>
      <w:szCs w:val="20"/>
    </w:rPr>
  </w:style>
  <w:style w:type="character" w:customStyle="1" w:styleId="monospace0">
    <w:name w:val="monospace"/>
    <w:basedOn w:val="DefaultParagraphFont"/>
    <w:rsid w:val="001F30B8"/>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2F2C76-A8A8-48CB-86D7-BBCBEFD4C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2960</TotalTime>
  <Pages>20</Pages>
  <Words>6913</Words>
  <Characters>39408</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National Instruments</Company>
  <LinksUpToDate>false</LinksUpToDate>
  <CharactersWithSpaces>46229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calliej</dc:creator>
  <cp:lastModifiedBy>calliej</cp:lastModifiedBy>
  <cp:revision>44</cp:revision>
  <dcterms:created xsi:type="dcterms:W3CDTF">2012-02-23T17:07:00Z</dcterms:created>
  <dcterms:modified xsi:type="dcterms:W3CDTF">2012-03-06T15:24:00Z</dcterms:modified>
</cp:coreProperties>
</file>