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458A" w:rsidRPr="001B458A" w:rsidRDefault="001B458A" w:rsidP="001B45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45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Sharing .NET Objects </w:t>
      </w:r>
      <w:proofErr w:type="gramStart"/>
      <w:r w:rsidRPr="001B45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Between</w:t>
      </w:r>
      <w:proofErr w:type="gramEnd"/>
      <w:r w:rsidRPr="001B45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 TestStand Execution and a TestStand User Interface</w:t>
      </w:r>
    </w:p>
    <w:p w:rsidR="001B458A" w:rsidRPr="001B458A" w:rsidRDefault="001B458A" w:rsidP="001B45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>
          <w:rPr>
            <w:rFonts w:ascii="Times New Roman" w:eastAsia="Times New Roman" w:hAnsi="Times New Roman" w:cs="Times New Roman"/>
            <w:noProof/>
            <w:color w:val="0000FF"/>
            <w:sz w:val="24"/>
            <w:szCs w:val="24"/>
          </w:rPr>
          <w:drawing>
            <wp:inline distT="0" distB="0" distL="0" distR="0">
              <wp:extent cx="172720" cy="120650"/>
              <wp:effectExtent l="19050" t="0" r="0" b="0"/>
              <wp:docPr id="1" name="Picture 1" descr="http://www.ni.com/images/global/us/icons/print.gif">
                <a:hlinkClick xmlns:a="http://schemas.openxmlformats.org/drawingml/2006/main" r:id="rId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http://www.ni.com/images/global/us/icons/print.gif">
                        <a:hlinkClick r:id="rId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2720" cy="120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  <w:r w:rsidRPr="001B45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Print Document</w:t>
        </w:r>
      </w:hyperlink>
      <w:r w:rsidRPr="001B458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284480" cy="155575"/>
            <wp:effectExtent l="0" t="0" r="0" b="0"/>
            <wp:docPr id="2" name="Picture 2" descr="http://www.ni.com/images/icons/us/rss.gif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ni.com/images/icons/us/rss.gif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" cy="155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58A" w:rsidRPr="001B458A" w:rsidRDefault="001B458A" w:rsidP="001B45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58A">
        <w:rPr>
          <w:rFonts w:ascii="Times New Roman" w:eastAsia="Times New Roman" w:hAnsi="Times New Roman" w:cs="Times New Roman"/>
          <w:b/>
          <w:bCs/>
          <w:sz w:val="27"/>
          <w:szCs w:val="27"/>
        </w:rPr>
        <w:t>Overview</w:t>
      </w:r>
    </w:p>
    <w:p w:rsidR="001B458A" w:rsidRPr="001B458A" w:rsidRDefault="001B458A" w:rsidP="001B4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8A">
        <w:rPr>
          <w:rFonts w:ascii="Times New Roman" w:eastAsia="Times New Roman" w:hAnsi="Times New Roman" w:cs="Times New Roman"/>
          <w:sz w:val="24"/>
          <w:szCs w:val="24"/>
        </w:rPr>
        <w:t>The following Example Program demonstrates how to share/pass a .NET Object between a TestStand execution and a custom user interface written in .NET.</w:t>
      </w:r>
    </w:p>
    <w:p w:rsidR="001B458A" w:rsidRPr="001B458A" w:rsidRDefault="001B458A" w:rsidP="001B45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58A">
        <w:rPr>
          <w:rFonts w:ascii="Times New Roman" w:eastAsia="Times New Roman" w:hAnsi="Times New Roman" w:cs="Times New Roman"/>
          <w:b/>
          <w:bCs/>
          <w:sz w:val="27"/>
          <w:szCs w:val="27"/>
        </w:rPr>
        <w:t>Downloads</w:t>
      </w:r>
    </w:p>
    <w:p w:rsidR="001B458A" w:rsidRPr="001B458A" w:rsidRDefault="001B458A" w:rsidP="001B4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8A">
        <w:rPr>
          <w:rFonts w:ascii="Times New Roman" w:eastAsia="Times New Roman" w:hAnsi="Times New Roman" w:cs="Times New Roman"/>
          <w:b/>
          <w:bCs/>
          <w:sz w:val="24"/>
          <w:szCs w:val="24"/>
        </w:rPr>
        <w:t>Download:</w:t>
      </w:r>
      <w:r w:rsidRPr="001B45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" w:history="1">
        <w:r w:rsidRPr="001B45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/static/ftp/pub/</w:t>
        </w:r>
        <w:proofErr w:type="spellStart"/>
        <w:r w:rsidRPr="001B45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devzone</w:t>
        </w:r>
        <w:proofErr w:type="spellEnd"/>
        <w:r w:rsidRPr="001B45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/</w:t>
        </w:r>
        <w:proofErr w:type="spellStart"/>
        <w:r w:rsidRPr="001B45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epd</w:t>
        </w:r>
        <w:proofErr w:type="spellEnd"/>
        <w:r w:rsidRPr="001B45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/object_sharing_vs2005.zip</w:t>
        </w:r>
      </w:hyperlink>
      <w:r w:rsidRPr="001B45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B458A">
        <w:rPr>
          <w:rFonts w:ascii="Times New Roman" w:eastAsia="Times New Roman" w:hAnsi="Times New Roman" w:cs="Times New Roman"/>
          <w:sz w:val="24"/>
          <w:szCs w:val="24"/>
        </w:rPr>
        <w:br/>
      </w:r>
      <w:r w:rsidRPr="001B458A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  <w:r w:rsidRPr="001B45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9" w:history="1">
        <w:r w:rsidRPr="001B45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View</w:t>
        </w:r>
      </w:hyperlink>
      <w:r w:rsidRPr="001B45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B458A" w:rsidRPr="001B458A" w:rsidRDefault="001B458A" w:rsidP="001B4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8A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</w:t>
      </w:r>
      <w:r w:rsidRPr="001B458A">
        <w:rPr>
          <w:rFonts w:ascii="Times New Roman" w:eastAsia="Times New Roman" w:hAnsi="Times New Roman" w:cs="Times New Roman"/>
          <w:sz w:val="24"/>
          <w:szCs w:val="24"/>
        </w:rPr>
        <w:br/>
        <w:t>.NET Objects created in a TestStand execution cannot easily be accessed from a TestStand user interface (UI). This is because TestStand creates an Application Domain (</w:t>
      </w:r>
      <w:proofErr w:type="spellStart"/>
      <w:r w:rsidRPr="001B458A">
        <w:rPr>
          <w:rFonts w:ascii="Times New Roman" w:eastAsia="Times New Roman" w:hAnsi="Times New Roman" w:cs="Times New Roman"/>
          <w:sz w:val="24"/>
          <w:szCs w:val="24"/>
        </w:rPr>
        <w:t>AppDomain</w:t>
      </w:r>
      <w:proofErr w:type="spellEnd"/>
      <w:r w:rsidRPr="001B458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gramStart"/>
      <w:r w:rsidRPr="001B458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1B458A">
        <w:rPr>
          <w:rFonts w:ascii="Times New Roman" w:eastAsia="Times New Roman" w:hAnsi="Times New Roman" w:cs="Times New Roman"/>
          <w:sz w:val="24"/>
          <w:szCs w:val="24"/>
        </w:rPr>
        <w:t xml:space="preserve"> challenge is that we cannot simply pass the object reference through the </w:t>
      </w:r>
      <w:proofErr w:type="spellStart"/>
      <w:r w:rsidRPr="001B458A">
        <w:rPr>
          <w:rFonts w:ascii="Times New Roman" w:eastAsia="Times New Roman" w:hAnsi="Times New Roman" w:cs="Times New Roman"/>
          <w:sz w:val="24"/>
          <w:szCs w:val="24"/>
        </w:rPr>
        <w:t>UIMessage</w:t>
      </w:r>
      <w:proofErr w:type="spellEnd"/>
      <w:r w:rsidRPr="001B458A">
        <w:rPr>
          <w:rFonts w:ascii="Times New Roman" w:eastAsia="Times New Roman" w:hAnsi="Times New Roman" w:cs="Times New Roman"/>
          <w:sz w:val="24"/>
          <w:szCs w:val="24"/>
        </w:rPr>
        <w:t xml:space="preserve"> parameters and be able to access it from the user interface (UI). This is because of a technology called Application Domains (or </w:t>
      </w:r>
      <w:proofErr w:type="spellStart"/>
      <w:r w:rsidRPr="001B458A">
        <w:rPr>
          <w:rFonts w:ascii="Times New Roman" w:eastAsia="Times New Roman" w:hAnsi="Times New Roman" w:cs="Times New Roman"/>
          <w:sz w:val="24"/>
          <w:szCs w:val="24"/>
        </w:rPr>
        <w:t>AppDomains</w:t>
      </w:r>
      <w:proofErr w:type="spellEnd"/>
      <w:r w:rsidRPr="001B458A">
        <w:rPr>
          <w:rFonts w:ascii="Times New Roman" w:eastAsia="Times New Roman" w:hAnsi="Times New Roman" w:cs="Times New Roman"/>
          <w:sz w:val="24"/>
          <w:szCs w:val="24"/>
        </w:rPr>
        <w:t xml:space="preserve">). Objects exist in an </w:t>
      </w:r>
      <w:proofErr w:type="spellStart"/>
      <w:r w:rsidRPr="001B458A">
        <w:rPr>
          <w:rFonts w:ascii="Times New Roman" w:eastAsia="Times New Roman" w:hAnsi="Times New Roman" w:cs="Times New Roman"/>
          <w:sz w:val="24"/>
          <w:szCs w:val="24"/>
        </w:rPr>
        <w:t>AppDomain</w:t>
      </w:r>
      <w:proofErr w:type="spellEnd"/>
      <w:r w:rsidRPr="001B458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1B458A">
        <w:rPr>
          <w:rFonts w:ascii="Times New Roman" w:eastAsia="Times New Roman" w:hAnsi="Times New Roman" w:cs="Times New Roman"/>
          <w:sz w:val="24"/>
          <w:szCs w:val="24"/>
        </w:rPr>
        <w:t>AppDomains</w:t>
      </w:r>
      <w:proofErr w:type="spellEnd"/>
      <w:r w:rsidRPr="001B458A">
        <w:rPr>
          <w:rFonts w:ascii="Times New Roman" w:eastAsia="Times New Roman" w:hAnsi="Times New Roman" w:cs="Times New Roman"/>
          <w:sz w:val="24"/>
          <w:szCs w:val="24"/>
        </w:rPr>
        <w:t xml:space="preserve"> protect the object from being manipulated from outside programs. So a .NET Object created in a TestStand execution is part of </w:t>
      </w:r>
      <w:proofErr w:type="spellStart"/>
      <w:r w:rsidRPr="001B458A">
        <w:rPr>
          <w:rFonts w:ascii="Times New Roman" w:eastAsia="Times New Roman" w:hAnsi="Times New Roman" w:cs="Times New Roman"/>
          <w:sz w:val="24"/>
          <w:szCs w:val="24"/>
        </w:rPr>
        <w:t>TestStand's</w:t>
      </w:r>
      <w:proofErr w:type="spellEnd"/>
      <w:r w:rsidRPr="001B458A">
        <w:rPr>
          <w:rFonts w:ascii="Times New Roman" w:eastAsia="Times New Roman" w:hAnsi="Times New Roman" w:cs="Times New Roman"/>
          <w:sz w:val="24"/>
          <w:szCs w:val="24"/>
        </w:rPr>
        <w:t xml:space="preserve"> Execution </w:t>
      </w:r>
      <w:proofErr w:type="spellStart"/>
      <w:r w:rsidRPr="001B458A">
        <w:rPr>
          <w:rFonts w:ascii="Times New Roman" w:eastAsia="Times New Roman" w:hAnsi="Times New Roman" w:cs="Times New Roman"/>
          <w:sz w:val="24"/>
          <w:szCs w:val="24"/>
        </w:rPr>
        <w:t>AppDomain</w:t>
      </w:r>
      <w:proofErr w:type="spellEnd"/>
      <w:r w:rsidRPr="001B458A">
        <w:rPr>
          <w:rFonts w:ascii="Times New Roman" w:eastAsia="Times New Roman" w:hAnsi="Times New Roman" w:cs="Times New Roman"/>
          <w:sz w:val="24"/>
          <w:szCs w:val="24"/>
        </w:rPr>
        <w:t xml:space="preserve">, and as such, the .NET UI (containing a separate </w:t>
      </w:r>
      <w:proofErr w:type="spellStart"/>
      <w:r w:rsidRPr="001B458A">
        <w:rPr>
          <w:rFonts w:ascii="Times New Roman" w:eastAsia="Times New Roman" w:hAnsi="Times New Roman" w:cs="Times New Roman"/>
          <w:sz w:val="24"/>
          <w:szCs w:val="24"/>
        </w:rPr>
        <w:t>AppDomain</w:t>
      </w:r>
      <w:proofErr w:type="spellEnd"/>
      <w:r w:rsidRPr="001B458A">
        <w:rPr>
          <w:rFonts w:ascii="Times New Roman" w:eastAsia="Times New Roman" w:hAnsi="Times New Roman" w:cs="Times New Roman"/>
          <w:sz w:val="24"/>
          <w:szCs w:val="24"/>
        </w:rPr>
        <w:t xml:space="preserve">) cannot access the object. The following is a good source of information on </w:t>
      </w:r>
      <w:proofErr w:type="spellStart"/>
      <w:r w:rsidRPr="001B458A">
        <w:rPr>
          <w:rFonts w:ascii="Times New Roman" w:eastAsia="Times New Roman" w:hAnsi="Times New Roman" w:cs="Times New Roman"/>
          <w:sz w:val="24"/>
          <w:szCs w:val="24"/>
        </w:rPr>
        <w:t>AppDomains</w:t>
      </w:r>
      <w:proofErr w:type="spellEnd"/>
      <w:r w:rsidRPr="001B458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10" w:history="1">
        <w:r w:rsidRPr="001B45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Wikipedia: Application Domain</w:t>
        </w:r>
      </w:hyperlink>
      <w:r w:rsidRPr="001B45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8A" w:rsidRPr="001B458A" w:rsidRDefault="001B458A" w:rsidP="001B4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8A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  <w:r w:rsidRPr="001B458A">
        <w:rPr>
          <w:rFonts w:ascii="Times New Roman" w:eastAsia="Times New Roman" w:hAnsi="Times New Roman" w:cs="Times New Roman"/>
          <w:sz w:val="24"/>
          <w:szCs w:val="24"/>
        </w:rPr>
        <w:br/>
        <w:t xml:space="preserve">The solution to this problem is to access the object reference through the TestStand API. When we create the object in TestStand, we store the object reference as a local variable. Now, we can use </w:t>
      </w:r>
      <w:proofErr w:type="spellStart"/>
      <w:r w:rsidRPr="001B458A">
        <w:rPr>
          <w:rFonts w:ascii="Times New Roman" w:eastAsia="Times New Roman" w:hAnsi="Times New Roman" w:cs="Times New Roman"/>
          <w:sz w:val="24"/>
          <w:szCs w:val="24"/>
        </w:rPr>
        <w:t>GetValInterface</w:t>
      </w:r>
      <w:proofErr w:type="spellEnd"/>
      <w:r w:rsidRPr="001B458A">
        <w:rPr>
          <w:rFonts w:ascii="Times New Roman" w:eastAsia="Times New Roman" w:hAnsi="Times New Roman" w:cs="Times New Roman"/>
          <w:sz w:val="24"/>
          <w:szCs w:val="24"/>
        </w:rPr>
        <w:t xml:space="preserve"> to access this reference from a different </w:t>
      </w:r>
      <w:proofErr w:type="spellStart"/>
      <w:r w:rsidRPr="001B458A">
        <w:rPr>
          <w:rFonts w:ascii="Times New Roman" w:eastAsia="Times New Roman" w:hAnsi="Times New Roman" w:cs="Times New Roman"/>
          <w:sz w:val="24"/>
          <w:szCs w:val="24"/>
        </w:rPr>
        <w:t>AppDomain</w:t>
      </w:r>
      <w:proofErr w:type="spellEnd"/>
      <w:r w:rsidRPr="001B458A">
        <w:rPr>
          <w:rFonts w:ascii="Times New Roman" w:eastAsia="Times New Roman" w:hAnsi="Times New Roman" w:cs="Times New Roman"/>
          <w:sz w:val="24"/>
          <w:szCs w:val="24"/>
        </w:rPr>
        <w:t>. In the attached example, we do three things:</w:t>
      </w:r>
    </w:p>
    <w:p w:rsidR="001B458A" w:rsidRPr="001B458A" w:rsidRDefault="001B458A" w:rsidP="001B45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8A">
        <w:rPr>
          <w:rFonts w:ascii="Times New Roman" w:eastAsia="Times New Roman" w:hAnsi="Times New Roman" w:cs="Times New Roman"/>
          <w:sz w:val="24"/>
          <w:szCs w:val="24"/>
        </w:rPr>
        <w:t>Create an instance of a .NET object in TestStand and store the reference to Locals.</w:t>
      </w:r>
    </w:p>
    <w:p w:rsidR="001B458A" w:rsidRPr="001B458A" w:rsidRDefault="001B458A" w:rsidP="001B45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8A">
        <w:rPr>
          <w:rFonts w:ascii="Times New Roman" w:eastAsia="Times New Roman" w:hAnsi="Times New Roman" w:cs="Times New Roman"/>
          <w:sz w:val="24"/>
          <w:szCs w:val="24"/>
        </w:rPr>
        <w:t>Call a method of the object from the sequence.</w:t>
      </w:r>
    </w:p>
    <w:p w:rsidR="001B458A" w:rsidRPr="001B458A" w:rsidRDefault="001B458A" w:rsidP="001B45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8A">
        <w:rPr>
          <w:rFonts w:ascii="Times New Roman" w:eastAsia="Times New Roman" w:hAnsi="Times New Roman" w:cs="Times New Roman"/>
          <w:sz w:val="24"/>
          <w:szCs w:val="24"/>
        </w:rPr>
        <w:t xml:space="preserve">Send a </w:t>
      </w:r>
      <w:proofErr w:type="spellStart"/>
      <w:r w:rsidRPr="001B458A">
        <w:rPr>
          <w:rFonts w:ascii="Times New Roman" w:eastAsia="Times New Roman" w:hAnsi="Times New Roman" w:cs="Times New Roman"/>
          <w:sz w:val="24"/>
          <w:szCs w:val="24"/>
        </w:rPr>
        <w:t>UIMessage</w:t>
      </w:r>
      <w:proofErr w:type="spellEnd"/>
      <w:r w:rsidRPr="001B458A">
        <w:rPr>
          <w:rFonts w:ascii="Times New Roman" w:eastAsia="Times New Roman" w:hAnsi="Times New Roman" w:cs="Times New Roman"/>
          <w:sz w:val="24"/>
          <w:szCs w:val="24"/>
        </w:rPr>
        <w:t xml:space="preserve"> from the sequence to the Operator Interface. The OI receives this message, gets the reference to the object from Locals, casts the object to the correct type, and calls a method of the object.</w:t>
      </w:r>
    </w:p>
    <w:p w:rsidR="001B458A" w:rsidRPr="001B458A" w:rsidRDefault="001B458A" w:rsidP="001B4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8A">
        <w:rPr>
          <w:rFonts w:ascii="Times New Roman" w:eastAsia="Times New Roman" w:hAnsi="Times New Roman" w:cs="Times New Roman"/>
          <w:sz w:val="24"/>
          <w:szCs w:val="24"/>
        </w:rPr>
        <w:t>Also, note the following three important points:</w:t>
      </w:r>
    </w:p>
    <w:p w:rsidR="001B458A" w:rsidRPr="001B458A" w:rsidRDefault="001B458A" w:rsidP="001B45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8A">
        <w:rPr>
          <w:rFonts w:ascii="Times New Roman" w:eastAsia="Times New Roman" w:hAnsi="Times New Roman" w:cs="Times New Roman"/>
          <w:sz w:val="24"/>
          <w:szCs w:val="24"/>
        </w:rPr>
        <w:t xml:space="preserve">You should set the lease time on the object by overriding </w:t>
      </w:r>
      <w:proofErr w:type="spellStart"/>
      <w:proofErr w:type="gramStart"/>
      <w:r w:rsidRPr="001B458A">
        <w:rPr>
          <w:rFonts w:ascii="Times New Roman" w:eastAsia="Times New Roman" w:hAnsi="Times New Roman" w:cs="Times New Roman"/>
          <w:sz w:val="24"/>
          <w:szCs w:val="24"/>
        </w:rPr>
        <w:t>InitializeLifetimeService</w:t>
      </w:r>
      <w:proofErr w:type="spellEnd"/>
      <w:r w:rsidRPr="001B458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B458A">
        <w:rPr>
          <w:rFonts w:ascii="Times New Roman" w:eastAsia="Times New Roman" w:hAnsi="Times New Roman" w:cs="Times New Roman"/>
          <w:sz w:val="24"/>
          <w:szCs w:val="24"/>
        </w:rPr>
        <w:t>) in the object so that it doesn't timeout for cross-</w:t>
      </w:r>
      <w:proofErr w:type="spellStart"/>
      <w:r w:rsidRPr="001B458A">
        <w:rPr>
          <w:rFonts w:ascii="Times New Roman" w:eastAsia="Times New Roman" w:hAnsi="Times New Roman" w:cs="Times New Roman"/>
          <w:sz w:val="24"/>
          <w:szCs w:val="24"/>
        </w:rPr>
        <w:t>appdomain</w:t>
      </w:r>
      <w:proofErr w:type="spellEnd"/>
      <w:r w:rsidRPr="001B458A">
        <w:rPr>
          <w:rFonts w:ascii="Times New Roman" w:eastAsia="Times New Roman" w:hAnsi="Times New Roman" w:cs="Times New Roman"/>
          <w:sz w:val="24"/>
          <w:szCs w:val="24"/>
        </w:rPr>
        <w:t xml:space="preserve"> access.</w:t>
      </w:r>
    </w:p>
    <w:p w:rsidR="001B458A" w:rsidRPr="001B458A" w:rsidRDefault="001B458A" w:rsidP="001B45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8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an object to be used in this manner, it must either be derived from </w:t>
      </w:r>
      <w:proofErr w:type="spellStart"/>
      <w:r w:rsidRPr="001B458A">
        <w:rPr>
          <w:rFonts w:ascii="Times New Roman" w:eastAsia="Times New Roman" w:hAnsi="Times New Roman" w:cs="Times New Roman"/>
          <w:sz w:val="24"/>
          <w:szCs w:val="24"/>
        </w:rPr>
        <w:t>MarshalByRefObject</w:t>
      </w:r>
      <w:proofErr w:type="spellEnd"/>
      <w:r w:rsidRPr="001B458A">
        <w:rPr>
          <w:rFonts w:ascii="Times New Roman" w:eastAsia="Times New Roman" w:hAnsi="Times New Roman" w:cs="Times New Roman"/>
          <w:sz w:val="24"/>
          <w:szCs w:val="24"/>
        </w:rPr>
        <w:t xml:space="preserve"> or be </w:t>
      </w:r>
      <w:proofErr w:type="spellStart"/>
      <w:r w:rsidRPr="001B458A">
        <w:rPr>
          <w:rFonts w:ascii="Times New Roman" w:eastAsia="Times New Roman" w:hAnsi="Times New Roman" w:cs="Times New Roman"/>
          <w:sz w:val="24"/>
          <w:szCs w:val="24"/>
        </w:rPr>
        <w:t>serializable</w:t>
      </w:r>
      <w:proofErr w:type="spellEnd"/>
      <w:r w:rsidRPr="001B458A">
        <w:rPr>
          <w:rFonts w:ascii="Times New Roman" w:eastAsia="Times New Roman" w:hAnsi="Times New Roman" w:cs="Times New Roman"/>
          <w:sz w:val="24"/>
          <w:szCs w:val="24"/>
        </w:rPr>
        <w:t xml:space="preserve">. (If it is </w:t>
      </w:r>
      <w:proofErr w:type="spellStart"/>
      <w:r w:rsidRPr="001B458A">
        <w:rPr>
          <w:rFonts w:ascii="Times New Roman" w:eastAsia="Times New Roman" w:hAnsi="Times New Roman" w:cs="Times New Roman"/>
          <w:sz w:val="24"/>
          <w:szCs w:val="24"/>
        </w:rPr>
        <w:t>serializable</w:t>
      </w:r>
      <w:proofErr w:type="spellEnd"/>
      <w:r w:rsidRPr="001B458A">
        <w:rPr>
          <w:rFonts w:ascii="Times New Roman" w:eastAsia="Times New Roman" w:hAnsi="Times New Roman" w:cs="Times New Roman"/>
          <w:sz w:val="24"/>
          <w:szCs w:val="24"/>
        </w:rPr>
        <w:t>, then copies are made rather than accessing a reference to the original.)</w:t>
      </w:r>
    </w:p>
    <w:p w:rsidR="001B458A" w:rsidRPr="001B458A" w:rsidRDefault="001B458A" w:rsidP="001B45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8A">
        <w:rPr>
          <w:rFonts w:ascii="Times New Roman" w:eastAsia="Times New Roman" w:hAnsi="Times New Roman" w:cs="Times New Roman"/>
          <w:sz w:val="24"/>
          <w:szCs w:val="24"/>
        </w:rPr>
        <w:t xml:space="preserve">Any objects you pass in or out of the members of this marshaled object need to be basic types, derived from </w:t>
      </w:r>
      <w:proofErr w:type="spellStart"/>
      <w:r w:rsidRPr="001B458A">
        <w:rPr>
          <w:rFonts w:ascii="Times New Roman" w:eastAsia="Times New Roman" w:hAnsi="Times New Roman" w:cs="Times New Roman"/>
          <w:sz w:val="24"/>
          <w:szCs w:val="24"/>
        </w:rPr>
        <w:t>MarshalByRefObject</w:t>
      </w:r>
      <w:proofErr w:type="spellEnd"/>
      <w:r w:rsidRPr="001B458A">
        <w:rPr>
          <w:rFonts w:ascii="Times New Roman" w:eastAsia="Times New Roman" w:hAnsi="Times New Roman" w:cs="Times New Roman"/>
          <w:sz w:val="24"/>
          <w:szCs w:val="24"/>
        </w:rPr>
        <w:t xml:space="preserve"> themselves, or </w:t>
      </w:r>
      <w:proofErr w:type="spellStart"/>
      <w:r w:rsidRPr="001B458A">
        <w:rPr>
          <w:rFonts w:ascii="Times New Roman" w:eastAsia="Times New Roman" w:hAnsi="Times New Roman" w:cs="Times New Roman"/>
          <w:sz w:val="24"/>
          <w:szCs w:val="24"/>
        </w:rPr>
        <w:t>serializable</w:t>
      </w:r>
      <w:proofErr w:type="spellEnd"/>
      <w:r w:rsidRPr="001B45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458A" w:rsidRPr="001B458A" w:rsidRDefault="001B458A" w:rsidP="001B4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58A">
        <w:rPr>
          <w:rFonts w:ascii="Times New Roman" w:eastAsia="Times New Roman" w:hAnsi="Times New Roman" w:cs="Times New Roman"/>
          <w:sz w:val="24"/>
          <w:szCs w:val="24"/>
        </w:rPr>
        <w:t xml:space="preserve">This problem can also be solved using .NET </w:t>
      </w:r>
      <w:proofErr w:type="spellStart"/>
      <w:r w:rsidRPr="001B458A">
        <w:rPr>
          <w:rFonts w:ascii="Times New Roman" w:eastAsia="Times New Roman" w:hAnsi="Times New Roman" w:cs="Times New Roman"/>
          <w:sz w:val="24"/>
          <w:szCs w:val="24"/>
        </w:rPr>
        <w:t>Remoting</w:t>
      </w:r>
      <w:proofErr w:type="spellEnd"/>
      <w:r w:rsidRPr="001B458A">
        <w:rPr>
          <w:rFonts w:ascii="Times New Roman" w:eastAsia="Times New Roman" w:hAnsi="Times New Roman" w:cs="Times New Roman"/>
          <w:sz w:val="24"/>
          <w:szCs w:val="24"/>
        </w:rPr>
        <w:t xml:space="preserve">. See </w:t>
      </w:r>
      <w:hyperlink r:id="rId11" w:history="1">
        <w:proofErr w:type="spellStart"/>
        <w:r w:rsidRPr="001B45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DeveloperZone</w:t>
        </w:r>
        <w:proofErr w:type="spellEnd"/>
        <w:r w:rsidRPr="001B45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: Sharing .NET Objects Between TestStand and LabVIEW using .NET </w:t>
        </w:r>
        <w:proofErr w:type="spellStart"/>
        <w:r w:rsidRPr="001B45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Remoting</w:t>
        </w:r>
        <w:proofErr w:type="spellEnd"/>
      </w:hyperlink>
      <w:r w:rsidRPr="001B45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6A18" w:rsidRDefault="00306A18"/>
    <w:sectPr w:rsidR="00306A18" w:rsidSect="00306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5A4CF8"/>
    <w:multiLevelType w:val="multilevel"/>
    <w:tmpl w:val="BED8F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5517EF"/>
    <w:multiLevelType w:val="multilevel"/>
    <w:tmpl w:val="D9F2B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B458A"/>
    <w:rsid w:val="001B458A"/>
    <w:rsid w:val="00306A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6A18"/>
  </w:style>
  <w:style w:type="paragraph" w:styleId="Heading1">
    <w:name w:val="heading 1"/>
    <w:basedOn w:val="Normal"/>
    <w:link w:val="Heading1Char"/>
    <w:uiPriority w:val="9"/>
    <w:qFormat/>
    <w:rsid w:val="001B45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1B45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58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B458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1B458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B4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458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45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5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69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9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vcm:27110/vcm-file-access/static/ftp/pub/devzone/epd/object_sharing_vs2005.zi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11" Type="http://schemas.openxmlformats.org/officeDocument/2006/relationships/hyperlink" Target="http://zone.ni.com/devzone/cda/epd/p/id/6064" TargetMode="External"/><Relationship Id="rId5" Type="http://schemas.openxmlformats.org/officeDocument/2006/relationships/hyperlink" Target="http://vcm.natinst.com:27110/AppConsole/secure/cdaViewer.do?moId=d9f9bb5bafc7b210VgnVCM200000990aa482RCRD&amp;vNum=0&amp;authChecked=true" TargetMode="External"/><Relationship Id="rId10" Type="http://schemas.openxmlformats.org/officeDocument/2006/relationships/hyperlink" Target="http://en.wikipedia.org/wiki/Application_Doma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vcm.natinst.com:27110/AppConsole/secure/cdaViewer.do?moId=d9f9bb5bafc7b210VgnVCM200000990aa482RCRD&amp;vNum=0&amp;authChecke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454</Words>
  <Characters>2594</Characters>
  <Application>Microsoft Office Word</Application>
  <DocSecurity>0</DocSecurity>
  <Lines>21</Lines>
  <Paragraphs>6</Paragraphs>
  <ScaleCrop>false</ScaleCrop>
  <Company>National Instruments</Company>
  <LinksUpToDate>false</LinksUpToDate>
  <CharactersWithSpaces>3042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Manooch Hosseini</dc:creator>
  <cp:lastModifiedBy>Manooch Hosseini</cp:lastModifiedBy>
  <cp:revision>1</cp:revision>
  <dcterms:created xsi:type="dcterms:W3CDTF">2011-11-23T17:00:00Z</dcterms:created>
  <dcterms:modified xsi:type="dcterms:W3CDTF">2011-11-23T17:00:00Z</dcterms:modified>
</cp:coreProperties>
</file>